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4F39B4D" w14:textId="4DF6E112" w:rsidR="0009087C" w:rsidRPr="0009087C" w:rsidRDefault="0009087C" w:rsidP="00354C7C">
          <w:pPr>
            <w:spacing w:after="120"/>
            <w:ind w:firstLine="0"/>
            <w:contextualSpacing/>
            <w:jc w:val="center"/>
            <w:rPr>
              <w:rFonts w:cstheme="minorHAnsi"/>
              <w:b/>
              <w:noProof/>
              <w:sz w:val="26"/>
              <w:szCs w:val="26"/>
            </w:rPr>
          </w:pPr>
          <w:r w:rsidRPr="0009087C">
            <w:rPr>
              <w:rFonts w:cstheme="minorHAnsi"/>
              <w:b/>
              <w:noProof/>
              <w:sz w:val="26"/>
              <w:szCs w:val="26"/>
            </w:rPr>
            <w:t>LIETUVOS RESPUBLIKOS PREZIDENTO KANCELIARIJA</w:t>
          </w:r>
        </w:p>
        <w:p w14:paraId="1099967E" w14:textId="77777777" w:rsidR="0009087C" w:rsidRPr="0009087C" w:rsidRDefault="0009087C" w:rsidP="0009087C">
          <w:pPr>
            <w:spacing w:after="120" w:line="20" w:lineRule="atLeast"/>
            <w:ind w:firstLine="0"/>
            <w:contextualSpacing/>
            <w:jc w:val="center"/>
            <w:rPr>
              <w:rFonts w:cstheme="minorHAnsi"/>
              <w:bCs/>
              <w:noProof/>
              <w:sz w:val="26"/>
              <w:szCs w:val="26"/>
            </w:rPr>
          </w:pPr>
          <w:r w:rsidRPr="0009087C">
            <w:rPr>
              <w:rFonts w:cstheme="minorHAnsi"/>
              <w:bCs/>
              <w:noProof/>
              <w:sz w:val="26"/>
              <w:szCs w:val="26"/>
            </w:rPr>
            <w:t>(S. Daukanto a.3, LT-0122 Vilnius, kodas 188609016)</w:t>
          </w:r>
        </w:p>
        <w:p w14:paraId="6F2F181E" w14:textId="77777777" w:rsidR="0009087C" w:rsidRPr="0009087C" w:rsidRDefault="0009087C" w:rsidP="0009087C">
          <w:pPr>
            <w:tabs>
              <w:tab w:val="left" w:pos="1304"/>
              <w:tab w:val="left" w:pos="1457"/>
              <w:tab w:val="left" w:pos="1604"/>
              <w:tab w:val="left" w:pos="1757"/>
            </w:tabs>
            <w:autoSpaceDE w:val="0"/>
            <w:autoSpaceDN w:val="0"/>
            <w:adjustRightInd w:val="0"/>
            <w:spacing w:line="240" w:lineRule="auto"/>
            <w:ind w:firstLine="0"/>
            <w:jc w:val="center"/>
            <w:rPr>
              <w:rFonts w:eastAsia="Calibri" w:cstheme="minorHAnsi"/>
              <w:i/>
              <w:noProof/>
              <w:sz w:val="26"/>
              <w:szCs w:val="26"/>
              <w:lang w:eastAsia="en-US"/>
            </w:rPr>
          </w:pPr>
        </w:p>
        <w:p w14:paraId="7D45D8F9" w14:textId="77777777" w:rsidR="0009087C" w:rsidRPr="0009087C" w:rsidRDefault="0009087C" w:rsidP="0009087C">
          <w:pPr>
            <w:spacing w:line="276" w:lineRule="auto"/>
            <w:ind w:left="5103" w:firstLine="0"/>
            <w:rPr>
              <w:rFonts w:cstheme="minorHAnsi"/>
              <w:noProof/>
              <w:sz w:val="26"/>
              <w:szCs w:val="26"/>
            </w:rPr>
          </w:pPr>
          <w:r w:rsidRPr="0009087C">
            <w:rPr>
              <w:rFonts w:cstheme="minorHAnsi"/>
              <w:noProof/>
              <w:sz w:val="26"/>
              <w:szCs w:val="26"/>
            </w:rPr>
            <w:t>PATVIRTINTA</w:t>
          </w:r>
        </w:p>
        <w:p w14:paraId="7BA1BEC4" w14:textId="77777777" w:rsidR="0009087C" w:rsidRPr="0009087C" w:rsidRDefault="0009087C" w:rsidP="0009087C">
          <w:pPr>
            <w:tabs>
              <w:tab w:val="right" w:leader="underscore" w:pos="8640"/>
            </w:tabs>
            <w:spacing w:line="276" w:lineRule="auto"/>
            <w:ind w:left="5103" w:firstLine="0"/>
            <w:rPr>
              <w:rFonts w:cstheme="minorHAnsi"/>
              <w:noProof/>
              <w:sz w:val="26"/>
              <w:szCs w:val="26"/>
            </w:rPr>
          </w:pPr>
          <w:r w:rsidRPr="0009087C">
            <w:rPr>
              <w:rFonts w:cstheme="minorHAnsi"/>
              <w:noProof/>
              <w:sz w:val="26"/>
              <w:szCs w:val="26"/>
            </w:rPr>
            <w:t>Lietuvos Respublikos Prezidento</w:t>
          </w:r>
        </w:p>
        <w:p w14:paraId="07205E37" w14:textId="77777777" w:rsidR="0009087C" w:rsidRPr="0009087C" w:rsidRDefault="0009087C" w:rsidP="0009087C">
          <w:pPr>
            <w:tabs>
              <w:tab w:val="right" w:leader="underscore" w:pos="8640"/>
            </w:tabs>
            <w:spacing w:line="276" w:lineRule="auto"/>
            <w:ind w:left="5103" w:firstLine="0"/>
            <w:rPr>
              <w:rFonts w:cstheme="minorHAnsi"/>
              <w:noProof/>
              <w:sz w:val="26"/>
              <w:szCs w:val="26"/>
            </w:rPr>
          </w:pPr>
          <w:r w:rsidRPr="0009087C">
            <w:rPr>
              <w:rFonts w:cstheme="minorHAnsi"/>
              <w:noProof/>
              <w:sz w:val="26"/>
              <w:szCs w:val="26"/>
            </w:rPr>
            <w:t xml:space="preserve">kanceliarijos viešųjų pirkimų komisijos </w:t>
          </w:r>
        </w:p>
        <w:p w14:paraId="7FCB24F1" w14:textId="7857C29C" w:rsidR="0009087C" w:rsidRPr="0009087C" w:rsidRDefault="0009087C" w:rsidP="0009087C">
          <w:pPr>
            <w:tabs>
              <w:tab w:val="right" w:leader="underscore" w:pos="8640"/>
            </w:tabs>
            <w:spacing w:line="276" w:lineRule="auto"/>
            <w:ind w:left="5103" w:firstLine="0"/>
            <w:rPr>
              <w:rFonts w:cstheme="minorHAnsi"/>
              <w:noProof/>
              <w:sz w:val="26"/>
              <w:szCs w:val="26"/>
            </w:rPr>
          </w:pPr>
          <w:r w:rsidRPr="0009087C">
            <w:rPr>
              <w:rFonts w:cstheme="minorHAnsi"/>
              <w:noProof/>
              <w:sz w:val="26"/>
              <w:szCs w:val="26"/>
            </w:rPr>
            <w:t xml:space="preserve">2025 m. gruodžio </w:t>
          </w:r>
          <w:r w:rsidR="00CA34D1">
            <w:rPr>
              <w:rFonts w:cstheme="minorHAnsi"/>
              <w:noProof/>
              <w:sz w:val="26"/>
              <w:szCs w:val="26"/>
            </w:rPr>
            <w:t xml:space="preserve">11 </w:t>
          </w:r>
          <w:r w:rsidRPr="0009087C">
            <w:rPr>
              <w:rFonts w:cstheme="minorHAnsi"/>
              <w:noProof/>
              <w:sz w:val="26"/>
              <w:szCs w:val="26"/>
            </w:rPr>
            <w:t>d. protokolu Nr. 16A-</w:t>
          </w:r>
          <w:r w:rsidR="005429A0">
            <w:rPr>
              <w:rFonts w:cstheme="minorHAnsi"/>
              <w:noProof/>
              <w:sz w:val="26"/>
              <w:szCs w:val="26"/>
            </w:rPr>
            <w:t>45</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1D1BF965" w14:textId="6C5CF6BD" w:rsidR="00D526C8" w:rsidRPr="0009087C" w:rsidRDefault="00C006CB" w:rsidP="001A2892">
          <w:pPr>
            <w:spacing w:after="120" w:line="240" w:lineRule="auto"/>
            <w:ind w:left="567" w:firstLine="0"/>
            <w:contextualSpacing/>
            <w:jc w:val="center"/>
            <w:rPr>
              <w:rFonts w:cstheme="minorHAnsi"/>
              <w:b/>
              <w:bCs/>
              <w:sz w:val="28"/>
              <w:szCs w:val="28"/>
            </w:rPr>
          </w:pPr>
          <w:r w:rsidRPr="0009087C">
            <w:rPr>
              <w:rFonts w:cstheme="minorHAnsi"/>
              <w:b/>
              <w:bCs/>
              <w:sz w:val="28"/>
              <w:szCs w:val="28"/>
            </w:rPr>
            <w:t xml:space="preserve">MAŽOS VERTĖS </w:t>
          </w:r>
          <w:r w:rsidR="00D526C8" w:rsidRPr="0009087C">
            <w:rPr>
              <w:rFonts w:cstheme="minorHAnsi"/>
              <w:b/>
              <w:bCs/>
              <w:sz w:val="28"/>
              <w:szCs w:val="28"/>
            </w:rPr>
            <w:t>VIEŠOJO PIRKIMO „</w:t>
          </w:r>
          <w:bookmarkStart w:id="0" w:name="_Hlk215238320"/>
          <w:bookmarkStart w:id="1" w:name="_Hlk215238578"/>
          <w:r w:rsidR="0009087C" w:rsidRPr="0009087C">
            <w:rPr>
              <w:rFonts w:cstheme="minorHAnsi"/>
              <w:b/>
              <w:bCs/>
              <w:sz w:val="28"/>
              <w:szCs w:val="28"/>
            </w:rPr>
            <w:t xml:space="preserve">REPREZENTACINIŲ RŪMŲ  PASITARIMŲ PATALPOS </w:t>
          </w:r>
          <w:bookmarkEnd w:id="0"/>
          <w:r w:rsidR="0009087C" w:rsidRPr="0009087C">
            <w:rPr>
              <w:rFonts w:cstheme="minorHAnsi"/>
              <w:b/>
              <w:bCs/>
              <w:sz w:val="28"/>
              <w:szCs w:val="28"/>
            </w:rPr>
            <w:t>PAPRASTOJO REMONTO DARBAI IR INTERJERO BALDŲ GAMYBA</w:t>
          </w:r>
          <w:bookmarkEnd w:id="1"/>
          <w:r w:rsidR="00D526C8" w:rsidRPr="0009087C">
            <w:rPr>
              <w:rFonts w:cstheme="minorHAnsi"/>
              <w:b/>
              <w:bCs/>
              <w:sz w:val="28"/>
              <w:szCs w:val="28"/>
            </w:rPr>
            <w:t>“</w:t>
          </w:r>
        </w:p>
        <w:p w14:paraId="18ACC6AD" w14:textId="457293CA" w:rsidR="00D526C8" w:rsidRPr="0009087C" w:rsidRDefault="00DF1318" w:rsidP="001A2892">
          <w:pPr>
            <w:spacing w:after="120" w:line="240" w:lineRule="auto"/>
            <w:ind w:left="567" w:firstLine="0"/>
            <w:contextualSpacing/>
            <w:jc w:val="center"/>
            <w:rPr>
              <w:rFonts w:cstheme="minorHAnsi"/>
              <w:b/>
              <w:bCs/>
              <w:sz w:val="28"/>
              <w:szCs w:val="28"/>
            </w:rPr>
          </w:pPr>
          <w:r w:rsidRPr="0009087C">
            <w:rPr>
              <w:rFonts w:cstheme="minorHAnsi"/>
              <w:b/>
              <w:bCs/>
              <w:sz w:val="28"/>
              <w:szCs w:val="28"/>
            </w:rPr>
            <w:t>SKELBIAM</w:t>
          </w:r>
          <w:r w:rsidR="0019623B" w:rsidRPr="0009087C">
            <w:rPr>
              <w:rFonts w:cstheme="minorHAnsi"/>
              <w:b/>
              <w:bCs/>
              <w:sz w:val="28"/>
              <w:szCs w:val="28"/>
            </w:rPr>
            <w:t>OS APKLAUSOS</w:t>
          </w:r>
          <w:r w:rsidR="00D526C8" w:rsidRPr="0009087C">
            <w:rPr>
              <w:rFonts w:cstheme="minorHAnsi"/>
              <w:b/>
              <w:bCs/>
              <w:sz w:val="28"/>
              <w:szCs w:val="28"/>
            </w:rPr>
            <w:t xml:space="preserve"> </w:t>
          </w:r>
          <w:r w:rsidR="00E861F5" w:rsidRPr="0009087C">
            <w:rPr>
              <w:rFonts w:cstheme="minorHAnsi"/>
              <w:b/>
              <w:bCs/>
              <w:sz w:val="28"/>
              <w:szCs w:val="28"/>
            </w:rPr>
            <w:t xml:space="preserve">SPECIALIOSIOS </w:t>
          </w:r>
          <w:r w:rsidR="00D526C8" w:rsidRPr="0009087C">
            <w:rPr>
              <w:rFonts w:cstheme="minorHAnsi"/>
              <w:b/>
              <w:bCs/>
              <w:sz w:val="28"/>
              <w:szCs w:val="28"/>
            </w:rPr>
            <w:t>SĄLYGOS</w:t>
          </w:r>
          <w:r w:rsidR="00110582" w:rsidRPr="0009087C">
            <w:rPr>
              <w:rFonts w:cstheme="minorHAnsi"/>
              <w:b/>
              <w:bCs/>
              <w:sz w:val="28"/>
              <w:szCs w:val="28"/>
            </w:rPr>
            <w:t xml:space="preserve"> </w:t>
          </w:r>
        </w:p>
        <w:p w14:paraId="517C01D9" w14:textId="2CA1F5B0" w:rsidR="001C24BC" w:rsidRPr="0009087C" w:rsidRDefault="00D53BF4" w:rsidP="001A2892">
          <w:pPr>
            <w:spacing w:after="120" w:line="240" w:lineRule="auto"/>
            <w:ind w:left="567" w:firstLine="0"/>
            <w:contextualSpacing/>
            <w:jc w:val="center"/>
            <w:rPr>
              <w:rFonts w:ascii="Arial" w:hAnsi="Arial" w:cs="Arial"/>
            </w:rPr>
          </w:pPr>
          <w:r w:rsidRPr="0009087C">
            <w:rPr>
              <w:rFonts w:cstheme="minorHAnsi"/>
              <w:b/>
              <w:bCs/>
              <w:sz w:val="28"/>
              <w:szCs w:val="28"/>
            </w:rPr>
            <w:t>V</w:t>
          </w:r>
          <w:r w:rsidR="00755F3B" w:rsidRPr="0009087C">
            <w:rPr>
              <w:rFonts w:cstheme="minorHAnsi"/>
              <w:b/>
              <w:bCs/>
              <w:sz w:val="28"/>
              <w:szCs w:val="28"/>
            </w:rPr>
            <w:t>ersija</w:t>
          </w:r>
          <w:r w:rsidRPr="0009087C">
            <w:rPr>
              <w:rFonts w:cstheme="minorHAnsi"/>
              <w:b/>
              <w:bCs/>
              <w:sz w:val="28"/>
              <w:szCs w:val="28"/>
            </w:rPr>
            <w:t xml:space="preserve"> Nr. </w:t>
          </w:r>
          <w:r w:rsidR="0009087C" w:rsidRPr="0009087C">
            <w:rPr>
              <w:rFonts w:cstheme="minorHAnsi"/>
              <w:b/>
              <w:bCs/>
              <w:sz w:val="28"/>
              <w:szCs w:val="28"/>
            </w:rPr>
            <w:t>1</w:t>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szCs w:val="24"/>
            </w:rPr>
          </w:sdtEndPr>
          <w:sdtContent>
            <w:p w14:paraId="52073D81" w14:textId="4AD04246" w:rsidR="00173FBA" w:rsidRPr="00865DBF" w:rsidRDefault="00173FBA" w:rsidP="00865DBF">
              <w:pPr>
                <w:pStyle w:val="TOCHeading"/>
                <w:pBdr>
                  <w:bottom w:val="single" w:sz="4" w:space="0" w:color="ED7D31" w:themeColor="accent2"/>
                </w:pBdr>
                <w:tabs>
                  <w:tab w:val="left" w:pos="6555"/>
                </w:tabs>
                <w:rPr>
                  <w:rFonts w:asciiTheme="minorHAnsi" w:hAnsiTheme="minorHAnsi" w:cstheme="minorHAnsi"/>
                  <w:sz w:val="24"/>
                  <w:szCs w:val="24"/>
                </w:rPr>
              </w:pPr>
              <w:r w:rsidRPr="00DF60B7">
                <w:rPr>
                  <w:rFonts w:asciiTheme="minorHAnsi" w:hAnsiTheme="minorHAnsi" w:cstheme="minorHAnsi"/>
                  <w:sz w:val="32"/>
                  <w:szCs w:val="32"/>
                </w:rPr>
                <w:t>T</w:t>
              </w:r>
              <w:r w:rsidR="00F42EC8" w:rsidRPr="00DF60B7">
                <w:rPr>
                  <w:rFonts w:asciiTheme="minorHAnsi" w:hAnsiTheme="minorHAnsi" w:cstheme="minorHAnsi"/>
                  <w:sz w:val="32"/>
                  <w:szCs w:val="32"/>
                </w:rPr>
                <w:t>URINYS</w:t>
              </w:r>
              <w:r w:rsidR="00581B14" w:rsidRPr="00865DBF">
                <w:rPr>
                  <w:rFonts w:asciiTheme="minorHAnsi" w:hAnsiTheme="minorHAnsi" w:cstheme="minorHAnsi"/>
                  <w:sz w:val="24"/>
                  <w:szCs w:val="24"/>
                </w:rPr>
                <w:tab/>
              </w:r>
            </w:p>
            <w:p w14:paraId="7120133E" w14:textId="65229CF9" w:rsidR="00B877E4" w:rsidRPr="00B877E4" w:rsidRDefault="00173FBA">
              <w:pPr>
                <w:pStyle w:val="TOC1"/>
                <w:rPr>
                  <w:noProof/>
                  <w:kern w:val="2"/>
                  <w:sz w:val="24"/>
                  <w:szCs w:val="24"/>
                  <w14:ligatures w14:val="standardContextual"/>
                </w:rPr>
              </w:pPr>
              <w:r w:rsidRPr="00B877E4">
                <w:rPr>
                  <w:sz w:val="24"/>
                  <w:szCs w:val="24"/>
                </w:rPr>
                <w:fldChar w:fldCharType="begin"/>
              </w:r>
              <w:r w:rsidRPr="00B877E4">
                <w:rPr>
                  <w:sz w:val="24"/>
                  <w:szCs w:val="24"/>
                </w:rPr>
                <w:instrText xml:space="preserve"> TOC \o "1-3" \h \z \u </w:instrText>
              </w:r>
              <w:r w:rsidRPr="00B877E4">
                <w:rPr>
                  <w:sz w:val="24"/>
                  <w:szCs w:val="24"/>
                </w:rPr>
                <w:fldChar w:fldCharType="separate"/>
              </w:r>
              <w:hyperlink w:anchor="_Toc215671615" w:history="1">
                <w:r w:rsidR="00B877E4" w:rsidRPr="00B877E4">
                  <w:rPr>
                    <w:rStyle w:val="Hyperlink"/>
                    <w:rFonts w:cstheme="minorHAnsi"/>
                    <w:noProof/>
                    <w:sz w:val="24"/>
                    <w:szCs w:val="24"/>
                  </w:rPr>
                  <w:t>1.</w:t>
                </w:r>
                <w:r w:rsidR="00B877E4" w:rsidRPr="00B877E4">
                  <w:rPr>
                    <w:noProof/>
                    <w:kern w:val="2"/>
                    <w:sz w:val="24"/>
                    <w:szCs w:val="24"/>
                    <w14:ligatures w14:val="standardContextual"/>
                  </w:rPr>
                  <w:tab/>
                </w:r>
                <w:r w:rsidR="00B877E4" w:rsidRPr="00B877E4">
                  <w:rPr>
                    <w:rStyle w:val="Hyperlink"/>
                    <w:rFonts w:cstheme="minorHAnsi"/>
                    <w:noProof/>
                    <w:sz w:val="24"/>
                    <w:szCs w:val="24"/>
                  </w:rPr>
                  <w:t>Bendra informacija</w:t>
                </w:r>
                <w:r w:rsidR="00B877E4" w:rsidRPr="00B877E4">
                  <w:rPr>
                    <w:noProof/>
                    <w:webHidden/>
                    <w:sz w:val="24"/>
                    <w:szCs w:val="24"/>
                  </w:rPr>
                  <w:tab/>
                </w:r>
                <w:r w:rsidR="00B877E4" w:rsidRPr="00B877E4">
                  <w:rPr>
                    <w:noProof/>
                    <w:webHidden/>
                    <w:sz w:val="24"/>
                    <w:szCs w:val="24"/>
                  </w:rPr>
                  <w:fldChar w:fldCharType="begin"/>
                </w:r>
                <w:r w:rsidR="00B877E4" w:rsidRPr="00B877E4">
                  <w:rPr>
                    <w:noProof/>
                    <w:webHidden/>
                    <w:sz w:val="24"/>
                    <w:szCs w:val="24"/>
                  </w:rPr>
                  <w:instrText xml:space="preserve"> PAGEREF _Toc215671615 \h </w:instrText>
                </w:r>
                <w:r w:rsidR="00B877E4" w:rsidRPr="00B877E4">
                  <w:rPr>
                    <w:noProof/>
                    <w:webHidden/>
                    <w:sz w:val="24"/>
                    <w:szCs w:val="24"/>
                  </w:rPr>
                </w:r>
                <w:r w:rsidR="00B877E4" w:rsidRPr="00B877E4">
                  <w:rPr>
                    <w:noProof/>
                    <w:webHidden/>
                    <w:sz w:val="24"/>
                    <w:szCs w:val="24"/>
                  </w:rPr>
                  <w:fldChar w:fldCharType="separate"/>
                </w:r>
                <w:r w:rsidR="00CD559E">
                  <w:rPr>
                    <w:noProof/>
                    <w:webHidden/>
                    <w:sz w:val="24"/>
                    <w:szCs w:val="24"/>
                  </w:rPr>
                  <w:t>1</w:t>
                </w:r>
                <w:r w:rsidR="00B877E4" w:rsidRPr="00B877E4">
                  <w:rPr>
                    <w:noProof/>
                    <w:webHidden/>
                    <w:sz w:val="24"/>
                    <w:szCs w:val="24"/>
                  </w:rPr>
                  <w:fldChar w:fldCharType="end"/>
                </w:r>
              </w:hyperlink>
            </w:p>
            <w:p w14:paraId="768F1E17" w14:textId="4CCB3AE5" w:rsidR="00B877E4" w:rsidRPr="00B877E4" w:rsidRDefault="00B877E4">
              <w:pPr>
                <w:pStyle w:val="TOC1"/>
                <w:rPr>
                  <w:noProof/>
                  <w:kern w:val="2"/>
                  <w:sz w:val="24"/>
                  <w:szCs w:val="24"/>
                  <w14:ligatures w14:val="standardContextual"/>
                </w:rPr>
              </w:pPr>
              <w:hyperlink w:anchor="_Toc215671616" w:history="1">
                <w:r w:rsidRPr="00B877E4">
                  <w:rPr>
                    <w:rStyle w:val="Hyperlink"/>
                    <w:rFonts w:eastAsia="Calibri" w:cstheme="minorHAnsi"/>
                    <w:noProof/>
                    <w:sz w:val="24"/>
                    <w:szCs w:val="24"/>
                  </w:rPr>
                  <w:t>2.</w:t>
                </w:r>
                <w:r w:rsidRPr="00B877E4">
                  <w:rPr>
                    <w:noProof/>
                    <w:kern w:val="2"/>
                    <w:sz w:val="24"/>
                    <w:szCs w:val="24"/>
                    <w14:ligatures w14:val="standardContextual"/>
                  </w:rPr>
                  <w:tab/>
                </w:r>
                <w:r w:rsidRPr="00B877E4">
                  <w:rPr>
                    <w:rStyle w:val="Hyperlink"/>
                    <w:rFonts w:cstheme="minorHAnsi"/>
                    <w:noProof/>
                    <w:sz w:val="24"/>
                    <w:szCs w:val="24"/>
                  </w:rPr>
                  <w:t>Pirkimo objektas</w:t>
                </w:r>
                <w:r w:rsidRPr="00B877E4">
                  <w:rPr>
                    <w:noProof/>
                    <w:webHidden/>
                    <w:sz w:val="24"/>
                    <w:szCs w:val="24"/>
                  </w:rPr>
                  <w:tab/>
                </w:r>
                <w:r w:rsidRPr="00B877E4">
                  <w:rPr>
                    <w:noProof/>
                    <w:webHidden/>
                    <w:sz w:val="24"/>
                    <w:szCs w:val="24"/>
                  </w:rPr>
                  <w:fldChar w:fldCharType="begin"/>
                </w:r>
                <w:r w:rsidRPr="00B877E4">
                  <w:rPr>
                    <w:noProof/>
                    <w:webHidden/>
                    <w:sz w:val="24"/>
                    <w:szCs w:val="24"/>
                  </w:rPr>
                  <w:instrText xml:space="preserve"> PAGEREF _Toc215671616 \h </w:instrText>
                </w:r>
                <w:r w:rsidRPr="00B877E4">
                  <w:rPr>
                    <w:noProof/>
                    <w:webHidden/>
                    <w:sz w:val="24"/>
                    <w:szCs w:val="24"/>
                  </w:rPr>
                </w:r>
                <w:r w:rsidRPr="00B877E4">
                  <w:rPr>
                    <w:noProof/>
                    <w:webHidden/>
                    <w:sz w:val="24"/>
                    <w:szCs w:val="24"/>
                  </w:rPr>
                  <w:fldChar w:fldCharType="separate"/>
                </w:r>
                <w:r w:rsidR="00CD559E">
                  <w:rPr>
                    <w:noProof/>
                    <w:webHidden/>
                    <w:sz w:val="24"/>
                    <w:szCs w:val="24"/>
                  </w:rPr>
                  <w:t>1</w:t>
                </w:r>
                <w:r w:rsidRPr="00B877E4">
                  <w:rPr>
                    <w:noProof/>
                    <w:webHidden/>
                    <w:sz w:val="24"/>
                    <w:szCs w:val="24"/>
                  </w:rPr>
                  <w:fldChar w:fldCharType="end"/>
                </w:r>
              </w:hyperlink>
            </w:p>
            <w:p w14:paraId="6B826033" w14:textId="17DB233C" w:rsidR="00B877E4" w:rsidRPr="00B877E4" w:rsidRDefault="00B877E4">
              <w:pPr>
                <w:pStyle w:val="TOC1"/>
                <w:rPr>
                  <w:noProof/>
                  <w:kern w:val="2"/>
                  <w:sz w:val="24"/>
                  <w:szCs w:val="24"/>
                  <w14:ligatures w14:val="standardContextual"/>
                </w:rPr>
              </w:pPr>
              <w:hyperlink w:anchor="_Toc215671617" w:history="1">
                <w:r w:rsidRPr="00B877E4">
                  <w:rPr>
                    <w:rStyle w:val="Hyperlink"/>
                    <w:rFonts w:eastAsia="Calibri" w:cstheme="minorHAnsi"/>
                    <w:noProof/>
                    <w:sz w:val="24"/>
                    <w:szCs w:val="24"/>
                  </w:rPr>
                  <w:t>3.</w:t>
                </w:r>
                <w:r w:rsidRPr="00B877E4">
                  <w:rPr>
                    <w:noProof/>
                    <w:kern w:val="2"/>
                    <w:sz w:val="24"/>
                    <w:szCs w:val="24"/>
                    <w14:ligatures w14:val="standardContextual"/>
                  </w:rPr>
                  <w:tab/>
                </w:r>
                <w:r w:rsidRPr="00B877E4">
                  <w:rPr>
                    <w:rStyle w:val="Hyperlink"/>
                    <w:rFonts w:cstheme="minorHAnsi"/>
                    <w:noProof/>
                    <w:sz w:val="24"/>
                    <w:szCs w:val="24"/>
                  </w:rPr>
                  <w:t>Tiekėjų pašalinimo pagrindai, kvalifikacijos reikalavimai ir reikalaujami kokybės vadybos sistemos ir (arba) aplinkos apsaugos vadybos sistemos standartai</w:t>
                </w:r>
                <w:r w:rsidRPr="00B877E4">
                  <w:rPr>
                    <w:noProof/>
                    <w:webHidden/>
                    <w:sz w:val="24"/>
                    <w:szCs w:val="24"/>
                  </w:rPr>
                  <w:tab/>
                </w:r>
                <w:r w:rsidRPr="00B877E4">
                  <w:rPr>
                    <w:noProof/>
                    <w:webHidden/>
                    <w:sz w:val="24"/>
                    <w:szCs w:val="24"/>
                  </w:rPr>
                  <w:fldChar w:fldCharType="begin"/>
                </w:r>
                <w:r w:rsidRPr="00B877E4">
                  <w:rPr>
                    <w:noProof/>
                    <w:webHidden/>
                    <w:sz w:val="24"/>
                    <w:szCs w:val="24"/>
                  </w:rPr>
                  <w:instrText xml:space="preserve"> PAGEREF _Toc215671617 \h </w:instrText>
                </w:r>
                <w:r w:rsidRPr="00B877E4">
                  <w:rPr>
                    <w:noProof/>
                    <w:webHidden/>
                    <w:sz w:val="24"/>
                    <w:szCs w:val="24"/>
                  </w:rPr>
                </w:r>
                <w:r w:rsidRPr="00B877E4">
                  <w:rPr>
                    <w:noProof/>
                    <w:webHidden/>
                    <w:sz w:val="24"/>
                    <w:szCs w:val="24"/>
                  </w:rPr>
                  <w:fldChar w:fldCharType="separate"/>
                </w:r>
                <w:r w:rsidR="00CD559E">
                  <w:rPr>
                    <w:noProof/>
                    <w:webHidden/>
                    <w:sz w:val="24"/>
                    <w:szCs w:val="24"/>
                  </w:rPr>
                  <w:t>2</w:t>
                </w:r>
                <w:r w:rsidRPr="00B877E4">
                  <w:rPr>
                    <w:noProof/>
                    <w:webHidden/>
                    <w:sz w:val="24"/>
                    <w:szCs w:val="24"/>
                  </w:rPr>
                  <w:fldChar w:fldCharType="end"/>
                </w:r>
              </w:hyperlink>
            </w:p>
            <w:p w14:paraId="03B16A82" w14:textId="4D68BCFA" w:rsidR="00B877E4" w:rsidRPr="00B877E4" w:rsidRDefault="00B877E4">
              <w:pPr>
                <w:pStyle w:val="TOC1"/>
                <w:rPr>
                  <w:noProof/>
                  <w:kern w:val="2"/>
                  <w:sz w:val="24"/>
                  <w:szCs w:val="24"/>
                  <w14:ligatures w14:val="standardContextual"/>
                </w:rPr>
              </w:pPr>
              <w:hyperlink w:anchor="_Toc215671618" w:history="1">
                <w:r w:rsidRPr="00B877E4">
                  <w:rPr>
                    <w:rStyle w:val="Hyperlink"/>
                    <w:rFonts w:eastAsia="Calibri" w:cstheme="minorHAnsi"/>
                    <w:noProof/>
                    <w:sz w:val="24"/>
                    <w:szCs w:val="24"/>
                  </w:rPr>
                  <w:t>4.</w:t>
                </w:r>
                <w:r w:rsidRPr="00B877E4">
                  <w:rPr>
                    <w:noProof/>
                    <w:kern w:val="2"/>
                    <w:sz w:val="24"/>
                    <w:szCs w:val="24"/>
                    <w14:ligatures w14:val="standardContextual"/>
                  </w:rPr>
                  <w:tab/>
                </w:r>
                <w:r w:rsidRPr="00B877E4">
                  <w:rPr>
                    <w:rStyle w:val="Hyperlink"/>
                    <w:rFonts w:cstheme="minorHAnsi"/>
                    <w:noProof/>
                    <w:sz w:val="24"/>
                    <w:szCs w:val="24"/>
                  </w:rPr>
                  <w:t>Reikalavimai, susiję su nacionaliniu saugumu</w:t>
                </w:r>
                <w:r w:rsidRPr="00B877E4">
                  <w:rPr>
                    <w:noProof/>
                    <w:webHidden/>
                    <w:sz w:val="24"/>
                    <w:szCs w:val="24"/>
                  </w:rPr>
                  <w:tab/>
                </w:r>
                <w:r w:rsidRPr="00B877E4">
                  <w:rPr>
                    <w:noProof/>
                    <w:webHidden/>
                    <w:sz w:val="24"/>
                    <w:szCs w:val="24"/>
                  </w:rPr>
                  <w:fldChar w:fldCharType="begin"/>
                </w:r>
                <w:r w:rsidRPr="00B877E4">
                  <w:rPr>
                    <w:noProof/>
                    <w:webHidden/>
                    <w:sz w:val="24"/>
                    <w:szCs w:val="24"/>
                  </w:rPr>
                  <w:instrText xml:space="preserve"> PAGEREF _Toc215671618 \h </w:instrText>
                </w:r>
                <w:r w:rsidRPr="00B877E4">
                  <w:rPr>
                    <w:noProof/>
                    <w:webHidden/>
                    <w:sz w:val="24"/>
                    <w:szCs w:val="24"/>
                  </w:rPr>
                </w:r>
                <w:r w:rsidRPr="00B877E4">
                  <w:rPr>
                    <w:noProof/>
                    <w:webHidden/>
                    <w:sz w:val="24"/>
                    <w:szCs w:val="24"/>
                  </w:rPr>
                  <w:fldChar w:fldCharType="separate"/>
                </w:r>
                <w:r w:rsidR="00CD559E">
                  <w:rPr>
                    <w:noProof/>
                    <w:webHidden/>
                    <w:sz w:val="24"/>
                    <w:szCs w:val="24"/>
                  </w:rPr>
                  <w:t>3</w:t>
                </w:r>
                <w:r w:rsidRPr="00B877E4">
                  <w:rPr>
                    <w:noProof/>
                    <w:webHidden/>
                    <w:sz w:val="24"/>
                    <w:szCs w:val="24"/>
                  </w:rPr>
                  <w:fldChar w:fldCharType="end"/>
                </w:r>
              </w:hyperlink>
            </w:p>
            <w:p w14:paraId="484FB8F2" w14:textId="53FE3DED" w:rsidR="00B877E4" w:rsidRPr="00B877E4" w:rsidRDefault="00B877E4">
              <w:pPr>
                <w:pStyle w:val="TOC1"/>
                <w:rPr>
                  <w:noProof/>
                  <w:kern w:val="2"/>
                  <w:sz w:val="24"/>
                  <w:szCs w:val="24"/>
                  <w14:ligatures w14:val="standardContextual"/>
                </w:rPr>
              </w:pPr>
              <w:hyperlink w:anchor="_Toc215671619" w:history="1">
                <w:r w:rsidRPr="00B877E4">
                  <w:rPr>
                    <w:rStyle w:val="Hyperlink"/>
                    <w:rFonts w:eastAsia="Calibri" w:cstheme="minorHAnsi"/>
                    <w:noProof/>
                    <w:sz w:val="24"/>
                    <w:szCs w:val="24"/>
                  </w:rPr>
                  <w:t>5.</w:t>
                </w:r>
                <w:r w:rsidRPr="00B877E4">
                  <w:rPr>
                    <w:noProof/>
                    <w:kern w:val="2"/>
                    <w:sz w:val="24"/>
                    <w:szCs w:val="24"/>
                    <w14:ligatures w14:val="standardContextual"/>
                  </w:rPr>
                  <w:tab/>
                </w:r>
                <w:r w:rsidRPr="00B877E4">
                  <w:rPr>
                    <w:rStyle w:val="Hyperlink"/>
                    <w:rFonts w:cstheme="minorHAnsi"/>
                    <w:noProof/>
                    <w:sz w:val="24"/>
                    <w:szCs w:val="24"/>
                  </w:rPr>
                  <w:t>Specialieji reikalavimai pasiūlymų rengimui ir pateikimui</w:t>
                </w:r>
                <w:r w:rsidRPr="00B877E4">
                  <w:rPr>
                    <w:noProof/>
                    <w:webHidden/>
                    <w:sz w:val="24"/>
                    <w:szCs w:val="24"/>
                  </w:rPr>
                  <w:tab/>
                </w:r>
                <w:r w:rsidRPr="00B877E4">
                  <w:rPr>
                    <w:noProof/>
                    <w:webHidden/>
                    <w:sz w:val="24"/>
                    <w:szCs w:val="24"/>
                  </w:rPr>
                  <w:fldChar w:fldCharType="begin"/>
                </w:r>
                <w:r w:rsidRPr="00B877E4">
                  <w:rPr>
                    <w:noProof/>
                    <w:webHidden/>
                    <w:sz w:val="24"/>
                    <w:szCs w:val="24"/>
                  </w:rPr>
                  <w:instrText xml:space="preserve"> PAGEREF _Toc215671619 \h </w:instrText>
                </w:r>
                <w:r w:rsidRPr="00B877E4">
                  <w:rPr>
                    <w:noProof/>
                    <w:webHidden/>
                    <w:sz w:val="24"/>
                    <w:szCs w:val="24"/>
                  </w:rPr>
                </w:r>
                <w:r w:rsidRPr="00B877E4">
                  <w:rPr>
                    <w:noProof/>
                    <w:webHidden/>
                    <w:sz w:val="24"/>
                    <w:szCs w:val="24"/>
                  </w:rPr>
                  <w:fldChar w:fldCharType="separate"/>
                </w:r>
                <w:r w:rsidR="00CD559E">
                  <w:rPr>
                    <w:noProof/>
                    <w:webHidden/>
                    <w:sz w:val="24"/>
                    <w:szCs w:val="24"/>
                  </w:rPr>
                  <w:t>3</w:t>
                </w:r>
                <w:r w:rsidRPr="00B877E4">
                  <w:rPr>
                    <w:noProof/>
                    <w:webHidden/>
                    <w:sz w:val="24"/>
                    <w:szCs w:val="24"/>
                  </w:rPr>
                  <w:fldChar w:fldCharType="end"/>
                </w:r>
              </w:hyperlink>
            </w:p>
            <w:p w14:paraId="3576ECD6" w14:textId="52BBB0E9" w:rsidR="00B877E4" w:rsidRPr="00B877E4" w:rsidRDefault="00B877E4">
              <w:pPr>
                <w:pStyle w:val="TOC1"/>
                <w:rPr>
                  <w:noProof/>
                  <w:kern w:val="2"/>
                  <w:sz w:val="24"/>
                  <w:szCs w:val="24"/>
                  <w14:ligatures w14:val="standardContextual"/>
                </w:rPr>
              </w:pPr>
              <w:hyperlink w:anchor="_Toc215671620" w:history="1">
                <w:r w:rsidRPr="00B877E4">
                  <w:rPr>
                    <w:rStyle w:val="Hyperlink"/>
                    <w:rFonts w:eastAsia="Calibri" w:cstheme="minorHAnsi"/>
                    <w:noProof/>
                    <w:sz w:val="24"/>
                    <w:szCs w:val="24"/>
                  </w:rPr>
                  <w:t>6.</w:t>
                </w:r>
                <w:r w:rsidRPr="00B877E4">
                  <w:rPr>
                    <w:noProof/>
                    <w:kern w:val="2"/>
                    <w:sz w:val="24"/>
                    <w:szCs w:val="24"/>
                    <w14:ligatures w14:val="standardContextual"/>
                  </w:rPr>
                  <w:tab/>
                </w:r>
                <w:r w:rsidRPr="00B877E4">
                  <w:rPr>
                    <w:rStyle w:val="Hyperlink"/>
                    <w:rFonts w:cstheme="minorHAnsi"/>
                    <w:noProof/>
                    <w:sz w:val="24"/>
                    <w:szCs w:val="24"/>
                  </w:rPr>
                  <w:t>Pasiūlymo galiojimo užtikrinimas</w:t>
                </w:r>
                <w:r w:rsidRPr="00B877E4">
                  <w:rPr>
                    <w:noProof/>
                    <w:webHidden/>
                    <w:sz w:val="24"/>
                    <w:szCs w:val="24"/>
                  </w:rPr>
                  <w:tab/>
                </w:r>
                <w:r w:rsidRPr="00B877E4">
                  <w:rPr>
                    <w:noProof/>
                    <w:webHidden/>
                    <w:sz w:val="24"/>
                    <w:szCs w:val="24"/>
                  </w:rPr>
                  <w:fldChar w:fldCharType="begin"/>
                </w:r>
                <w:r w:rsidRPr="00B877E4">
                  <w:rPr>
                    <w:noProof/>
                    <w:webHidden/>
                    <w:sz w:val="24"/>
                    <w:szCs w:val="24"/>
                  </w:rPr>
                  <w:instrText xml:space="preserve"> PAGEREF _Toc215671620 \h </w:instrText>
                </w:r>
                <w:r w:rsidRPr="00B877E4">
                  <w:rPr>
                    <w:noProof/>
                    <w:webHidden/>
                    <w:sz w:val="24"/>
                    <w:szCs w:val="24"/>
                  </w:rPr>
                </w:r>
                <w:r w:rsidRPr="00B877E4">
                  <w:rPr>
                    <w:noProof/>
                    <w:webHidden/>
                    <w:sz w:val="24"/>
                    <w:szCs w:val="24"/>
                  </w:rPr>
                  <w:fldChar w:fldCharType="separate"/>
                </w:r>
                <w:r w:rsidR="00CD559E">
                  <w:rPr>
                    <w:noProof/>
                    <w:webHidden/>
                    <w:sz w:val="24"/>
                    <w:szCs w:val="24"/>
                  </w:rPr>
                  <w:t>5</w:t>
                </w:r>
                <w:r w:rsidRPr="00B877E4">
                  <w:rPr>
                    <w:noProof/>
                    <w:webHidden/>
                    <w:sz w:val="24"/>
                    <w:szCs w:val="24"/>
                  </w:rPr>
                  <w:fldChar w:fldCharType="end"/>
                </w:r>
              </w:hyperlink>
            </w:p>
            <w:p w14:paraId="2E68AE2D" w14:textId="6923C79D" w:rsidR="00B877E4" w:rsidRPr="00B877E4" w:rsidRDefault="00B877E4">
              <w:pPr>
                <w:pStyle w:val="TOC1"/>
                <w:rPr>
                  <w:noProof/>
                  <w:kern w:val="2"/>
                  <w:sz w:val="24"/>
                  <w:szCs w:val="24"/>
                  <w14:ligatures w14:val="standardContextual"/>
                </w:rPr>
              </w:pPr>
              <w:hyperlink w:anchor="_Toc215671621" w:history="1">
                <w:r w:rsidRPr="00B877E4">
                  <w:rPr>
                    <w:rStyle w:val="Hyperlink"/>
                    <w:rFonts w:eastAsia="Calibri" w:cstheme="minorHAnsi"/>
                    <w:noProof/>
                    <w:sz w:val="24"/>
                    <w:szCs w:val="24"/>
                  </w:rPr>
                  <w:t>7.</w:t>
                </w:r>
                <w:r w:rsidRPr="00B877E4">
                  <w:rPr>
                    <w:noProof/>
                    <w:kern w:val="2"/>
                    <w:sz w:val="24"/>
                    <w:szCs w:val="24"/>
                    <w14:ligatures w14:val="standardContextual"/>
                  </w:rPr>
                  <w:tab/>
                </w:r>
                <w:r w:rsidRPr="00B877E4">
                  <w:rPr>
                    <w:rStyle w:val="Hyperlink"/>
                    <w:rFonts w:cstheme="minorHAnsi"/>
                    <w:noProof/>
                    <w:sz w:val="24"/>
                    <w:szCs w:val="24"/>
                  </w:rPr>
                  <w:t>Pasiūlymų vertinimas</w:t>
                </w:r>
                <w:r w:rsidRPr="00B877E4">
                  <w:rPr>
                    <w:noProof/>
                    <w:webHidden/>
                    <w:sz w:val="24"/>
                    <w:szCs w:val="24"/>
                  </w:rPr>
                  <w:tab/>
                </w:r>
                <w:r w:rsidRPr="00B877E4">
                  <w:rPr>
                    <w:noProof/>
                    <w:webHidden/>
                    <w:sz w:val="24"/>
                    <w:szCs w:val="24"/>
                  </w:rPr>
                  <w:fldChar w:fldCharType="begin"/>
                </w:r>
                <w:r w:rsidRPr="00B877E4">
                  <w:rPr>
                    <w:noProof/>
                    <w:webHidden/>
                    <w:sz w:val="24"/>
                    <w:szCs w:val="24"/>
                  </w:rPr>
                  <w:instrText xml:space="preserve"> PAGEREF _Toc215671621 \h </w:instrText>
                </w:r>
                <w:r w:rsidRPr="00B877E4">
                  <w:rPr>
                    <w:noProof/>
                    <w:webHidden/>
                    <w:sz w:val="24"/>
                    <w:szCs w:val="24"/>
                  </w:rPr>
                </w:r>
                <w:r w:rsidRPr="00B877E4">
                  <w:rPr>
                    <w:noProof/>
                    <w:webHidden/>
                    <w:sz w:val="24"/>
                    <w:szCs w:val="24"/>
                  </w:rPr>
                  <w:fldChar w:fldCharType="separate"/>
                </w:r>
                <w:r w:rsidR="00CD559E">
                  <w:rPr>
                    <w:noProof/>
                    <w:webHidden/>
                    <w:sz w:val="24"/>
                    <w:szCs w:val="24"/>
                  </w:rPr>
                  <w:t>5</w:t>
                </w:r>
                <w:r w:rsidRPr="00B877E4">
                  <w:rPr>
                    <w:noProof/>
                    <w:webHidden/>
                    <w:sz w:val="24"/>
                    <w:szCs w:val="24"/>
                  </w:rPr>
                  <w:fldChar w:fldCharType="end"/>
                </w:r>
              </w:hyperlink>
            </w:p>
            <w:p w14:paraId="00EEC56D" w14:textId="500326E3" w:rsidR="00B877E4" w:rsidRPr="00B877E4" w:rsidRDefault="00B877E4">
              <w:pPr>
                <w:pStyle w:val="TOC1"/>
                <w:rPr>
                  <w:noProof/>
                  <w:kern w:val="2"/>
                  <w:sz w:val="24"/>
                  <w:szCs w:val="24"/>
                  <w14:ligatures w14:val="standardContextual"/>
                </w:rPr>
              </w:pPr>
              <w:hyperlink w:anchor="_Toc215671622" w:history="1">
                <w:r w:rsidRPr="00B877E4">
                  <w:rPr>
                    <w:rStyle w:val="Hyperlink"/>
                    <w:rFonts w:cstheme="minorHAnsi"/>
                    <w:noProof/>
                    <w:sz w:val="24"/>
                    <w:szCs w:val="24"/>
                  </w:rPr>
                  <w:t>7.</w:t>
                </w:r>
                <w:r w:rsidRPr="00B877E4">
                  <w:rPr>
                    <w:noProof/>
                    <w:kern w:val="2"/>
                    <w:sz w:val="24"/>
                    <w:szCs w:val="24"/>
                    <w14:ligatures w14:val="standardContextual"/>
                  </w:rPr>
                  <w:tab/>
                </w:r>
                <w:r w:rsidRPr="00B877E4">
                  <w:rPr>
                    <w:rStyle w:val="Hyperlink"/>
                    <w:rFonts w:cstheme="minorHAnsi"/>
                    <w:noProof/>
                    <w:sz w:val="24"/>
                    <w:szCs w:val="24"/>
                  </w:rPr>
                  <w:t>Derybos</w:t>
                </w:r>
                <w:r w:rsidRPr="00B877E4">
                  <w:rPr>
                    <w:noProof/>
                    <w:webHidden/>
                    <w:sz w:val="24"/>
                    <w:szCs w:val="24"/>
                  </w:rPr>
                  <w:tab/>
                </w:r>
                <w:r w:rsidRPr="00B877E4">
                  <w:rPr>
                    <w:noProof/>
                    <w:webHidden/>
                    <w:sz w:val="24"/>
                    <w:szCs w:val="24"/>
                  </w:rPr>
                  <w:fldChar w:fldCharType="begin"/>
                </w:r>
                <w:r w:rsidRPr="00B877E4">
                  <w:rPr>
                    <w:noProof/>
                    <w:webHidden/>
                    <w:sz w:val="24"/>
                    <w:szCs w:val="24"/>
                  </w:rPr>
                  <w:instrText xml:space="preserve"> PAGEREF _Toc215671622 \h </w:instrText>
                </w:r>
                <w:r w:rsidRPr="00B877E4">
                  <w:rPr>
                    <w:noProof/>
                    <w:webHidden/>
                    <w:sz w:val="24"/>
                    <w:szCs w:val="24"/>
                  </w:rPr>
                </w:r>
                <w:r w:rsidRPr="00B877E4">
                  <w:rPr>
                    <w:noProof/>
                    <w:webHidden/>
                    <w:sz w:val="24"/>
                    <w:szCs w:val="24"/>
                  </w:rPr>
                  <w:fldChar w:fldCharType="separate"/>
                </w:r>
                <w:r w:rsidR="00CD559E">
                  <w:rPr>
                    <w:noProof/>
                    <w:webHidden/>
                    <w:sz w:val="24"/>
                    <w:szCs w:val="24"/>
                  </w:rPr>
                  <w:t>6</w:t>
                </w:r>
                <w:r w:rsidRPr="00B877E4">
                  <w:rPr>
                    <w:noProof/>
                    <w:webHidden/>
                    <w:sz w:val="24"/>
                    <w:szCs w:val="24"/>
                  </w:rPr>
                  <w:fldChar w:fldCharType="end"/>
                </w:r>
              </w:hyperlink>
            </w:p>
            <w:p w14:paraId="6318883D" w14:textId="7212618E" w:rsidR="00B877E4" w:rsidRPr="00B877E4" w:rsidRDefault="00B877E4">
              <w:pPr>
                <w:pStyle w:val="TOC1"/>
                <w:rPr>
                  <w:noProof/>
                  <w:kern w:val="2"/>
                  <w:sz w:val="24"/>
                  <w:szCs w:val="24"/>
                  <w14:ligatures w14:val="standardContextual"/>
                </w:rPr>
              </w:pPr>
              <w:hyperlink w:anchor="_Toc215671623" w:history="1">
                <w:r w:rsidRPr="00B877E4">
                  <w:rPr>
                    <w:rStyle w:val="Hyperlink"/>
                    <w:rFonts w:cstheme="minorHAnsi"/>
                    <w:noProof/>
                    <w:sz w:val="24"/>
                    <w:szCs w:val="24"/>
                  </w:rPr>
                  <w:t>8.</w:t>
                </w:r>
                <w:r w:rsidRPr="00B877E4">
                  <w:rPr>
                    <w:noProof/>
                    <w:kern w:val="2"/>
                    <w:sz w:val="24"/>
                    <w:szCs w:val="24"/>
                    <w14:ligatures w14:val="standardContextual"/>
                  </w:rPr>
                  <w:tab/>
                </w:r>
                <w:r w:rsidRPr="00B877E4">
                  <w:rPr>
                    <w:rStyle w:val="Hyperlink"/>
                    <w:rFonts w:cstheme="minorHAnsi"/>
                    <w:noProof/>
                    <w:sz w:val="24"/>
                    <w:szCs w:val="24"/>
                  </w:rPr>
                  <w:t>Sutarties sudarymas</w:t>
                </w:r>
                <w:r w:rsidRPr="00B877E4">
                  <w:rPr>
                    <w:noProof/>
                    <w:webHidden/>
                    <w:sz w:val="24"/>
                    <w:szCs w:val="24"/>
                  </w:rPr>
                  <w:tab/>
                </w:r>
                <w:r w:rsidRPr="00B877E4">
                  <w:rPr>
                    <w:noProof/>
                    <w:webHidden/>
                    <w:sz w:val="24"/>
                    <w:szCs w:val="24"/>
                  </w:rPr>
                  <w:fldChar w:fldCharType="begin"/>
                </w:r>
                <w:r w:rsidRPr="00B877E4">
                  <w:rPr>
                    <w:noProof/>
                    <w:webHidden/>
                    <w:sz w:val="24"/>
                    <w:szCs w:val="24"/>
                  </w:rPr>
                  <w:instrText xml:space="preserve"> PAGEREF _Toc215671623 \h </w:instrText>
                </w:r>
                <w:r w:rsidRPr="00B877E4">
                  <w:rPr>
                    <w:noProof/>
                    <w:webHidden/>
                    <w:sz w:val="24"/>
                    <w:szCs w:val="24"/>
                  </w:rPr>
                </w:r>
                <w:r w:rsidRPr="00B877E4">
                  <w:rPr>
                    <w:noProof/>
                    <w:webHidden/>
                    <w:sz w:val="24"/>
                    <w:szCs w:val="24"/>
                  </w:rPr>
                  <w:fldChar w:fldCharType="separate"/>
                </w:r>
                <w:r w:rsidR="00CD559E">
                  <w:rPr>
                    <w:noProof/>
                    <w:webHidden/>
                    <w:sz w:val="24"/>
                    <w:szCs w:val="24"/>
                  </w:rPr>
                  <w:t>6</w:t>
                </w:r>
                <w:r w:rsidRPr="00B877E4">
                  <w:rPr>
                    <w:noProof/>
                    <w:webHidden/>
                    <w:sz w:val="24"/>
                    <w:szCs w:val="24"/>
                  </w:rPr>
                  <w:fldChar w:fldCharType="end"/>
                </w:r>
              </w:hyperlink>
            </w:p>
            <w:p w14:paraId="3F2F7B5B" w14:textId="0A7F75D0" w:rsidR="00B877E4" w:rsidRPr="00B877E4" w:rsidRDefault="00B877E4">
              <w:pPr>
                <w:pStyle w:val="TOC1"/>
                <w:rPr>
                  <w:noProof/>
                  <w:kern w:val="2"/>
                  <w:sz w:val="24"/>
                  <w:szCs w:val="24"/>
                  <w14:ligatures w14:val="standardContextual"/>
                </w:rPr>
              </w:pPr>
              <w:hyperlink w:anchor="_Toc215671624" w:history="1">
                <w:r w:rsidRPr="00B877E4">
                  <w:rPr>
                    <w:rStyle w:val="Hyperlink"/>
                    <w:rFonts w:cstheme="minorHAnsi"/>
                    <w:noProof/>
                    <w:sz w:val="24"/>
                    <w:szCs w:val="24"/>
                  </w:rPr>
                  <w:t>9. Kitos sąlygos</w:t>
                </w:r>
                <w:r w:rsidRPr="00B877E4">
                  <w:rPr>
                    <w:noProof/>
                    <w:webHidden/>
                    <w:sz w:val="24"/>
                    <w:szCs w:val="24"/>
                  </w:rPr>
                  <w:tab/>
                </w:r>
                <w:r w:rsidRPr="00B877E4">
                  <w:rPr>
                    <w:noProof/>
                    <w:webHidden/>
                    <w:sz w:val="24"/>
                    <w:szCs w:val="24"/>
                  </w:rPr>
                  <w:fldChar w:fldCharType="begin"/>
                </w:r>
                <w:r w:rsidRPr="00B877E4">
                  <w:rPr>
                    <w:noProof/>
                    <w:webHidden/>
                    <w:sz w:val="24"/>
                    <w:szCs w:val="24"/>
                  </w:rPr>
                  <w:instrText xml:space="preserve"> PAGEREF _Toc215671624 \h </w:instrText>
                </w:r>
                <w:r w:rsidRPr="00B877E4">
                  <w:rPr>
                    <w:noProof/>
                    <w:webHidden/>
                    <w:sz w:val="24"/>
                    <w:szCs w:val="24"/>
                  </w:rPr>
                </w:r>
                <w:r w:rsidRPr="00B877E4">
                  <w:rPr>
                    <w:noProof/>
                    <w:webHidden/>
                    <w:sz w:val="24"/>
                    <w:szCs w:val="24"/>
                  </w:rPr>
                  <w:fldChar w:fldCharType="separate"/>
                </w:r>
                <w:r w:rsidR="00CD559E">
                  <w:rPr>
                    <w:noProof/>
                    <w:webHidden/>
                    <w:sz w:val="24"/>
                    <w:szCs w:val="24"/>
                  </w:rPr>
                  <w:t>7</w:t>
                </w:r>
                <w:r w:rsidRPr="00B877E4">
                  <w:rPr>
                    <w:noProof/>
                    <w:webHidden/>
                    <w:sz w:val="24"/>
                    <w:szCs w:val="24"/>
                  </w:rPr>
                  <w:fldChar w:fldCharType="end"/>
                </w:r>
              </w:hyperlink>
            </w:p>
            <w:p w14:paraId="1B9C2648" w14:textId="1D5BAA87" w:rsidR="00B877E4" w:rsidRPr="00B877E4" w:rsidRDefault="00B877E4" w:rsidP="00354C7C">
              <w:pPr>
                <w:pStyle w:val="TOC2"/>
                <w:rPr>
                  <w:noProof/>
                  <w:kern w:val="2"/>
                  <w14:ligatures w14:val="standardContextual"/>
                </w:rPr>
              </w:pPr>
              <w:hyperlink w:anchor="_Toc215671625" w:history="1">
                <w:r w:rsidRPr="00B877E4">
                  <w:rPr>
                    <w:rStyle w:val="Hyperlink"/>
                    <w:rFonts w:eastAsia="Calibri" w:cstheme="minorHAnsi"/>
                    <w:noProof/>
                    <w:sz w:val="24"/>
                    <w:szCs w:val="24"/>
                  </w:rPr>
                  <w:t>Pirkimo sąlygų 1 priedas „Tiekėjų pašalinimo pagrindai“</w:t>
                </w:r>
                <w:r w:rsidRPr="00B877E4">
                  <w:rPr>
                    <w:noProof/>
                    <w:webHidden/>
                  </w:rPr>
                  <w:tab/>
                </w:r>
                <w:r w:rsidRPr="00B877E4">
                  <w:rPr>
                    <w:noProof/>
                    <w:webHidden/>
                  </w:rPr>
                  <w:fldChar w:fldCharType="begin"/>
                </w:r>
                <w:r w:rsidRPr="00B877E4">
                  <w:rPr>
                    <w:noProof/>
                    <w:webHidden/>
                  </w:rPr>
                  <w:instrText xml:space="preserve"> PAGEREF _Toc215671625 \h </w:instrText>
                </w:r>
                <w:r w:rsidRPr="00B877E4">
                  <w:rPr>
                    <w:noProof/>
                    <w:webHidden/>
                  </w:rPr>
                </w:r>
                <w:r w:rsidRPr="00B877E4">
                  <w:rPr>
                    <w:noProof/>
                    <w:webHidden/>
                  </w:rPr>
                  <w:fldChar w:fldCharType="separate"/>
                </w:r>
                <w:r w:rsidR="00CD559E">
                  <w:rPr>
                    <w:noProof/>
                    <w:webHidden/>
                  </w:rPr>
                  <w:t>8</w:t>
                </w:r>
                <w:r w:rsidRPr="00B877E4">
                  <w:rPr>
                    <w:noProof/>
                    <w:webHidden/>
                  </w:rPr>
                  <w:fldChar w:fldCharType="end"/>
                </w:r>
              </w:hyperlink>
            </w:p>
            <w:p w14:paraId="507551ED" w14:textId="6886D441" w:rsidR="00B877E4" w:rsidRPr="00B877E4" w:rsidRDefault="00B877E4" w:rsidP="00354C7C">
              <w:pPr>
                <w:pStyle w:val="TOC2"/>
                <w:rPr>
                  <w:noProof/>
                  <w:kern w:val="2"/>
                  <w14:ligatures w14:val="standardContextual"/>
                </w:rPr>
              </w:pPr>
              <w:hyperlink w:anchor="_Toc215671626" w:history="1">
                <w:r w:rsidRPr="00B877E4">
                  <w:rPr>
                    <w:rStyle w:val="Hyperlink"/>
                    <w:rFonts w:cstheme="minorHAnsi"/>
                    <w:noProof/>
                    <w:sz w:val="24"/>
                    <w:szCs w:val="24"/>
                  </w:rPr>
                  <w:t>Pirkimo sąlygų 2 priedas „Tiekėjų kvalifikacijos reikalavimai ir reikalaujami kokybės bei aplinkos apsaugos vadybos sistemų standartai“</w:t>
                </w:r>
                <w:r w:rsidRPr="00B877E4">
                  <w:rPr>
                    <w:noProof/>
                    <w:webHidden/>
                  </w:rPr>
                  <w:tab/>
                </w:r>
                <w:r w:rsidRPr="00B877E4">
                  <w:rPr>
                    <w:noProof/>
                    <w:webHidden/>
                  </w:rPr>
                  <w:fldChar w:fldCharType="begin"/>
                </w:r>
                <w:r w:rsidRPr="00B877E4">
                  <w:rPr>
                    <w:noProof/>
                    <w:webHidden/>
                  </w:rPr>
                  <w:instrText xml:space="preserve"> PAGEREF _Toc215671626 \h </w:instrText>
                </w:r>
                <w:r w:rsidRPr="00B877E4">
                  <w:rPr>
                    <w:noProof/>
                    <w:webHidden/>
                  </w:rPr>
                </w:r>
                <w:r w:rsidRPr="00B877E4">
                  <w:rPr>
                    <w:noProof/>
                    <w:webHidden/>
                  </w:rPr>
                  <w:fldChar w:fldCharType="separate"/>
                </w:r>
                <w:r w:rsidR="00CD559E">
                  <w:rPr>
                    <w:noProof/>
                    <w:webHidden/>
                  </w:rPr>
                  <w:t>20</w:t>
                </w:r>
                <w:r w:rsidRPr="00B877E4">
                  <w:rPr>
                    <w:noProof/>
                    <w:webHidden/>
                  </w:rPr>
                  <w:fldChar w:fldCharType="end"/>
                </w:r>
              </w:hyperlink>
            </w:p>
            <w:p w14:paraId="3FD4CCA9" w14:textId="182E3F82" w:rsidR="00B877E4" w:rsidRPr="00B877E4" w:rsidRDefault="00B877E4" w:rsidP="00354C7C">
              <w:pPr>
                <w:pStyle w:val="TOC2"/>
                <w:rPr>
                  <w:noProof/>
                  <w:kern w:val="2"/>
                  <w14:ligatures w14:val="standardContextual"/>
                </w:rPr>
              </w:pPr>
              <w:hyperlink w:anchor="_Toc215671627" w:history="1">
                <w:r w:rsidRPr="00B877E4">
                  <w:rPr>
                    <w:rStyle w:val="Hyperlink"/>
                    <w:rFonts w:cstheme="minorHAnsi"/>
                    <w:noProof/>
                    <w:sz w:val="24"/>
                    <w:szCs w:val="24"/>
                  </w:rPr>
                  <w:t>Pirkimo sąlygų 3 priedas „EBVPD“ (XML formatu)“</w:t>
                </w:r>
                <w:r w:rsidRPr="00B877E4">
                  <w:rPr>
                    <w:noProof/>
                    <w:webHidden/>
                  </w:rPr>
                  <w:tab/>
                </w:r>
                <w:r w:rsidRPr="00B877E4">
                  <w:rPr>
                    <w:noProof/>
                    <w:webHidden/>
                  </w:rPr>
                  <w:fldChar w:fldCharType="begin"/>
                </w:r>
                <w:r w:rsidRPr="00B877E4">
                  <w:rPr>
                    <w:noProof/>
                    <w:webHidden/>
                  </w:rPr>
                  <w:instrText xml:space="preserve"> PAGEREF _Toc215671627 \h </w:instrText>
                </w:r>
                <w:r w:rsidRPr="00B877E4">
                  <w:rPr>
                    <w:noProof/>
                    <w:webHidden/>
                  </w:rPr>
                </w:r>
                <w:r w:rsidRPr="00B877E4">
                  <w:rPr>
                    <w:noProof/>
                    <w:webHidden/>
                  </w:rPr>
                  <w:fldChar w:fldCharType="separate"/>
                </w:r>
                <w:r w:rsidR="00CD559E">
                  <w:rPr>
                    <w:noProof/>
                    <w:webHidden/>
                  </w:rPr>
                  <w:t>24</w:t>
                </w:r>
                <w:r w:rsidRPr="00B877E4">
                  <w:rPr>
                    <w:noProof/>
                    <w:webHidden/>
                  </w:rPr>
                  <w:fldChar w:fldCharType="end"/>
                </w:r>
              </w:hyperlink>
            </w:p>
            <w:p w14:paraId="61BC47E2" w14:textId="624D6C38" w:rsidR="00B877E4" w:rsidRPr="00B877E4" w:rsidRDefault="00B877E4" w:rsidP="00354C7C">
              <w:pPr>
                <w:pStyle w:val="TOC2"/>
                <w:rPr>
                  <w:noProof/>
                  <w:kern w:val="2"/>
                  <w14:ligatures w14:val="standardContextual"/>
                </w:rPr>
              </w:pPr>
              <w:hyperlink w:anchor="_Toc215671628" w:history="1">
                <w:r w:rsidRPr="00B877E4">
                  <w:rPr>
                    <w:rStyle w:val="Hyperlink"/>
                    <w:rFonts w:cstheme="minorHAnsi"/>
                    <w:noProof/>
                    <w:sz w:val="24"/>
                    <w:szCs w:val="24"/>
                  </w:rPr>
                  <w:t>Pirkimo sąlygų 4 priedas „Techninė specifikacija“</w:t>
                </w:r>
                <w:r w:rsidRPr="00B877E4">
                  <w:rPr>
                    <w:noProof/>
                    <w:webHidden/>
                  </w:rPr>
                  <w:tab/>
                </w:r>
                <w:r w:rsidRPr="00B877E4">
                  <w:rPr>
                    <w:noProof/>
                    <w:webHidden/>
                  </w:rPr>
                  <w:fldChar w:fldCharType="begin"/>
                </w:r>
                <w:r w:rsidRPr="00B877E4">
                  <w:rPr>
                    <w:noProof/>
                    <w:webHidden/>
                  </w:rPr>
                  <w:instrText xml:space="preserve"> PAGEREF _Toc215671628 \h </w:instrText>
                </w:r>
                <w:r w:rsidRPr="00B877E4">
                  <w:rPr>
                    <w:noProof/>
                    <w:webHidden/>
                  </w:rPr>
                </w:r>
                <w:r w:rsidRPr="00B877E4">
                  <w:rPr>
                    <w:noProof/>
                    <w:webHidden/>
                  </w:rPr>
                  <w:fldChar w:fldCharType="separate"/>
                </w:r>
                <w:r w:rsidR="00CD559E">
                  <w:rPr>
                    <w:noProof/>
                    <w:webHidden/>
                  </w:rPr>
                  <w:t>25</w:t>
                </w:r>
                <w:r w:rsidRPr="00B877E4">
                  <w:rPr>
                    <w:noProof/>
                    <w:webHidden/>
                  </w:rPr>
                  <w:fldChar w:fldCharType="end"/>
                </w:r>
              </w:hyperlink>
            </w:p>
            <w:p w14:paraId="0F1E96CD" w14:textId="07CF68DB" w:rsidR="00B877E4" w:rsidRPr="00B877E4" w:rsidRDefault="00B877E4" w:rsidP="00354C7C">
              <w:pPr>
                <w:pStyle w:val="TOC2"/>
                <w:rPr>
                  <w:noProof/>
                  <w:kern w:val="2"/>
                  <w14:ligatures w14:val="standardContextual"/>
                </w:rPr>
              </w:pPr>
              <w:hyperlink w:anchor="_Toc215671629" w:history="1">
                <w:r w:rsidRPr="00B877E4">
                  <w:rPr>
                    <w:rStyle w:val="Hyperlink"/>
                    <w:rFonts w:cstheme="minorHAnsi"/>
                    <w:noProof/>
                    <w:sz w:val="24"/>
                    <w:szCs w:val="24"/>
                  </w:rPr>
                  <w:t>Pirkimo sąlygų 5 priedas „Reprezentacinių rūmų 035 pasitarimų patalpos interjero pakeitimo projektas (statybinė dalis)“</w:t>
                </w:r>
                <w:r w:rsidRPr="00B877E4">
                  <w:rPr>
                    <w:noProof/>
                    <w:webHidden/>
                  </w:rPr>
                  <w:tab/>
                </w:r>
                <w:r w:rsidRPr="00B877E4">
                  <w:rPr>
                    <w:noProof/>
                    <w:webHidden/>
                  </w:rPr>
                  <w:fldChar w:fldCharType="begin"/>
                </w:r>
                <w:r w:rsidRPr="00B877E4">
                  <w:rPr>
                    <w:noProof/>
                    <w:webHidden/>
                  </w:rPr>
                  <w:instrText xml:space="preserve"> PAGEREF _Toc215671629 \h </w:instrText>
                </w:r>
                <w:r w:rsidRPr="00B877E4">
                  <w:rPr>
                    <w:noProof/>
                    <w:webHidden/>
                  </w:rPr>
                </w:r>
                <w:r w:rsidRPr="00B877E4">
                  <w:rPr>
                    <w:noProof/>
                    <w:webHidden/>
                  </w:rPr>
                  <w:fldChar w:fldCharType="separate"/>
                </w:r>
                <w:r w:rsidR="00CD559E">
                  <w:rPr>
                    <w:noProof/>
                    <w:webHidden/>
                  </w:rPr>
                  <w:t>27</w:t>
                </w:r>
                <w:r w:rsidRPr="00B877E4">
                  <w:rPr>
                    <w:noProof/>
                    <w:webHidden/>
                  </w:rPr>
                  <w:fldChar w:fldCharType="end"/>
                </w:r>
              </w:hyperlink>
            </w:p>
            <w:p w14:paraId="238BE6F4" w14:textId="18EA21EE" w:rsidR="00B877E4" w:rsidRPr="00B877E4" w:rsidRDefault="00B877E4" w:rsidP="00354C7C">
              <w:pPr>
                <w:pStyle w:val="TOC2"/>
                <w:rPr>
                  <w:noProof/>
                  <w:kern w:val="2"/>
                  <w14:ligatures w14:val="standardContextual"/>
                </w:rPr>
              </w:pPr>
              <w:hyperlink w:anchor="_Toc215671630" w:history="1">
                <w:r w:rsidRPr="00B877E4">
                  <w:rPr>
                    <w:rStyle w:val="Hyperlink"/>
                    <w:rFonts w:cstheme="minorHAnsi"/>
                    <w:noProof/>
                    <w:sz w:val="24"/>
                    <w:szCs w:val="24"/>
                  </w:rPr>
                  <w:t>Pirkimo sąlygų 6 priedas „Atliekamų apdailos darbų aprašas“</w:t>
                </w:r>
                <w:r w:rsidRPr="00B877E4">
                  <w:rPr>
                    <w:noProof/>
                    <w:webHidden/>
                  </w:rPr>
                  <w:tab/>
                </w:r>
                <w:r w:rsidRPr="00B877E4">
                  <w:rPr>
                    <w:noProof/>
                    <w:webHidden/>
                  </w:rPr>
                  <w:fldChar w:fldCharType="begin"/>
                </w:r>
                <w:r w:rsidRPr="00B877E4">
                  <w:rPr>
                    <w:noProof/>
                    <w:webHidden/>
                  </w:rPr>
                  <w:instrText xml:space="preserve"> PAGEREF _Toc215671630 \h </w:instrText>
                </w:r>
                <w:r w:rsidRPr="00B877E4">
                  <w:rPr>
                    <w:noProof/>
                    <w:webHidden/>
                  </w:rPr>
                </w:r>
                <w:r w:rsidRPr="00B877E4">
                  <w:rPr>
                    <w:noProof/>
                    <w:webHidden/>
                  </w:rPr>
                  <w:fldChar w:fldCharType="separate"/>
                </w:r>
                <w:r w:rsidR="00CD559E">
                  <w:rPr>
                    <w:noProof/>
                    <w:webHidden/>
                  </w:rPr>
                  <w:t>27</w:t>
                </w:r>
                <w:r w:rsidRPr="00B877E4">
                  <w:rPr>
                    <w:noProof/>
                    <w:webHidden/>
                  </w:rPr>
                  <w:fldChar w:fldCharType="end"/>
                </w:r>
              </w:hyperlink>
            </w:p>
            <w:p w14:paraId="4927E61F" w14:textId="36FD2A1B" w:rsidR="00B877E4" w:rsidRPr="00B877E4" w:rsidRDefault="00B877E4" w:rsidP="00354C7C">
              <w:pPr>
                <w:pStyle w:val="TOC2"/>
                <w:rPr>
                  <w:noProof/>
                  <w:kern w:val="2"/>
                  <w14:ligatures w14:val="standardContextual"/>
                </w:rPr>
              </w:pPr>
              <w:hyperlink w:anchor="_Toc215671631" w:history="1">
                <w:r w:rsidRPr="00B877E4">
                  <w:rPr>
                    <w:rStyle w:val="Hyperlink"/>
                    <w:rFonts w:cstheme="minorHAnsi"/>
                    <w:noProof/>
                    <w:sz w:val="24"/>
                    <w:szCs w:val="24"/>
                  </w:rPr>
                  <w:t>Pirkimo sąlygų 7 priedas „Atliekamų atliekamų darbų kiekių žiniaraštis“</w:t>
                </w:r>
                <w:r w:rsidRPr="00B877E4">
                  <w:rPr>
                    <w:noProof/>
                    <w:webHidden/>
                  </w:rPr>
                  <w:tab/>
                </w:r>
                <w:r w:rsidRPr="00B877E4">
                  <w:rPr>
                    <w:noProof/>
                    <w:webHidden/>
                  </w:rPr>
                  <w:fldChar w:fldCharType="begin"/>
                </w:r>
                <w:r w:rsidRPr="00B877E4">
                  <w:rPr>
                    <w:noProof/>
                    <w:webHidden/>
                  </w:rPr>
                  <w:instrText xml:space="preserve"> PAGEREF _Toc215671631 \h </w:instrText>
                </w:r>
                <w:r w:rsidRPr="00B877E4">
                  <w:rPr>
                    <w:noProof/>
                    <w:webHidden/>
                  </w:rPr>
                </w:r>
                <w:r w:rsidRPr="00B877E4">
                  <w:rPr>
                    <w:noProof/>
                    <w:webHidden/>
                  </w:rPr>
                  <w:fldChar w:fldCharType="separate"/>
                </w:r>
                <w:r w:rsidR="00CD559E">
                  <w:rPr>
                    <w:noProof/>
                    <w:webHidden/>
                  </w:rPr>
                  <w:t>27</w:t>
                </w:r>
                <w:r w:rsidRPr="00B877E4">
                  <w:rPr>
                    <w:noProof/>
                    <w:webHidden/>
                  </w:rPr>
                  <w:fldChar w:fldCharType="end"/>
                </w:r>
              </w:hyperlink>
            </w:p>
            <w:p w14:paraId="1AB4180B" w14:textId="5A209EBB" w:rsidR="00B877E4" w:rsidRPr="00B877E4" w:rsidRDefault="00B877E4" w:rsidP="00354C7C">
              <w:pPr>
                <w:pStyle w:val="TOC2"/>
                <w:rPr>
                  <w:noProof/>
                  <w:kern w:val="2"/>
                  <w14:ligatures w14:val="standardContextual"/>
                </w:rPr>
              </w:pPr>
              <w:hyperlink w:anchor="_Toc215671632" w:history="1">
                <w:r w:rsidRPr="00B877E4">
                  <w:rPr>
                    <w:rStyle w:val="Hyperlink"/>
                    <w:rFonts w:cstheme="minorHAnsi"/>
                    <w:noProof/>
                    <w:sz w:val="24"/>
                    <w:szCs w:val="24"/>
                  </w:rPr>
                  <w:t>Pirkimo sąlygų 8 priedas „Audio ir video tinklų planas“</w:t>
                </w:r>
                <w:r w:rsidRPr="00B877E4">
                  <w:rPr>
                    <w:noProof/>
                    <w:webHidden/>
                  </w:rPr>
                  <w:tab/>
                </w:r>
                <w:r w:rsidRPr="00B877E4">
                  <w:rPr>
                    <w:noProof/>
                    <w:webHidden/>
                  </w:rPr>
                  <w:fldChar w:fldCharType="begin"/>
                </w:r>
                <w:r w:rsidRPr="00B877E4">
                  <w:rPr>
                    <w:noProof/>
                    <w:webHidden/>
                  </w:rPr>
                  <w:instrText xml:space="preserve"> PAGEREF _Toc215671632 \h </w:instrText>
                </w:r>
                <w:r w:rsidRPr="00B877E4">
                  <w:rPr>
                    <w:noProof/>
                    <w:webHidden/>
                  </w:rPr>
                </w:r>
                <w:r w:rsidRPr="00B877E4">
                  <w:rPr>
                    <w:noProof/>
                    <w:webHidden/>
                  </w:rPr>
                  <w:fldChar w:fldCharType="separate"/>
                </w:r>
                <w:r w:rsidR="00CD559E">
                  <w:rPr>
                    <w:noProof/>
                    <w:webHidden/>
                  </w:rPr>
                  <w:t>27</w:t>
                </w:r>
                <w:r w:rsidRPr="00B877E4">
                  <w:rPr>
                    <w:noProof/>
                    <w:webHidden/>
                  </w:rPr>
                  <w:fldChar w:fldCharType="end"/>
                </w:r>
              </w:hyperlink>
            </w:p>
            <w:p w14:paraId="0A0B1D3D" w14:textId="4484ECEC" w:rsidR="00B877E4" w:rsidRPr="00B877E4" w:rsidRDefault="00B877E4" w:rsidP="00354C7C">
              <w:pPr>
                <w:pStyle w:val="TOC2"/>
                <w:rPr>
                  <w:noProof/>
                  <w:kern w:val="2"/>
                  <w14:ligatures w14:val="standardContextual"/>
                </w:rPr>
              </w:pPr>
              <w:hyperlink w:anchor="_Toc215671633" w:history="1">
                <w:r w:rsidRPr="00B877E4">
                  <w:rPr>
                    <w:rStyle w:val="Hyperlink"/>
                    <w:rFonts w:cstheme="minorHAnsi"/>
                    <w:noProof/>
                    <w:sz w:val="24"/>
                    <w:szCs w:val="24"/>
                  </w:rPr>
                  <w:t>Pirkimo sąlygų 9 priedas „Reprezentacinių rūmų 035 pasitarimų patalpos</w:t>
                </w:r>
                <w:r w:rsidRPr="00B877E4">
                  <w:rPr>
                    <w:noProof/>
                    <w:webHidden/>
                  </w:rPr>
                  <w:tab/>
                </w:r>
                <w:r w:rsidRPr="00B877E4">
                  <w:rPr>
                    <w:noProof/>
                    <w:webHidden/>
                  </w:rPr>
                  <w:fldChar w:fldCharType="begin"/>
                </w:r>
                <w:r w:rsidRPr="00B877E4">
                  <w:rPr>
                    <w:noProof/>
                    <w:webHidden/>
                  </w:rPr>
                  <w:instrText xml:space="preserve"> PAGEREF _Toc215671633 \h </w:instrText>
                </w:r>
                <w:r w:rsidRPr="00B877E4">
                  <w:rPr>
                    <w:noProof/>
                    <w:webHidden/>
                  </w:rPr>
                </w:r>
                <w:r w:rsidRPr="00B877E4">
                  <w:rPr>
                    <w:noProof/>
                    <w:webHidden/>
                  </w:rPr>
                  <w:fldChar w:fldCharType="separate"/>
                </w:r>
                <w:r w:rsidR="00CD559E">
                  <w:rPr>
                    <w:noProof/>
                    <w:webHidden/>
                  </w:rPr>
                  <w:t>27</w:t>
                </w:r>
                <w:r w:rsidRPr="00B877E4">
                  <w:rPr>
                    <w:noProof/>
                    <w:webHidden/>
                  </w:rPr>
                  <w:fldChar w:fldCharType="end"/>
                </w:r>
              </w:hyperlink>
            </w:p>
            <w:p w14:paraId="676D6C53" w14:textId="24115B1B" w:rsidR="00B877E4" w:rsidRPr="00B877E4" w:rsidRDefault="00B877E4" w:rsidP="00354C7C">
              <w:pPr>
                <w:pStyle w:val="TOC2"/>
                <w:rPr>
                  <w:noProof/>
                  <w:kern w:val="2"/>
                  <w14:ligatures w14:val="standardContextual"/>
                </w:rPr>
              </w:pPr>
              <w:hyperlink w:anchor="_Toc215671634" w:history="1">
                <w:r w:rsidRPr="00B877E4">
                  <w:rPr>
                    <w:rStyle w:val="Hyperlink"/>
                    <w:rFonts w:cstheme="minorHAnsi"/>
                    <w:noProof/>
                    <w:sz w:val="24"/>
                    <w:szCs w:val="24"/>
                  </w:rPr>
                  <w:t>interjero pakeitimo projektas (gaminami baldai)“</w:t>
                </w:r>
                <w:r w:rsidRPr="00B877E4">
                  <w:rPr>
                    <w:noProof/>
                    <w:webHidden/>
                  </w:rPr>
                  <w:tab/>
                </w:r>
                <w:r w:rsidRPr="00B877E4">
                  <w:rPr>
                    <w:noProof/>
                    <w:webHidden/>
                  </w:rPr>
                  <w:fldChar w:fldCharType="begin"/>
                </w:r>
                <w:r w:rsidRPr="00B877E4">
                  <w:rPr>
                    <w:noProof/>
                    <w:webHidden/>
                  </w:rPr>
                  <w:instrText xml:space="preserve"> PAGEREF _Toc215671634 \h </w:instrText>
                </w:r>
                <w:r w:rsidRPr="00B877E4">
                  <w:rPr>
                    <w:noProof/>
                    <w:webHidden/>
                  </w:rPr>
                </w:r>
                <w:r w:rsidRPr="00B877E4">
                  <w:rPr>
                    <w:noProof/>
                    <w:webHidden/>
                  </w:rPr>
                  <w:fldChar w:fldCharType="separate"/>
                </w:r>
                <w:r w:rsidR="00CD559E">
                  <w:rPr>
                    <w:noProof/>
                    <w:webHidden/>
                  </w:rPr>
                  <w:t>27</w:t>
                </w:r>
                <w:r w:rsidRPr="00B877E4">
                  <w:rPr>
                    <w:noProof/>
                    <w:webHidden/>
                  </w:rPr>
                  <w:fldChar w:fldCharType="end"/>
                </w:r>
              </w:hyperlink>
            </w:p>
            <w:p w14:paraId="6BE18AB6" w14:textId="75DD5B17" w:rsidR="00B877E4" w:rsidRPr="00B877E4" w:rsidRDefault="00B877E4" w:rsidP="00354C7C">
              <w:pPr>
                <w:pStyle w:val="TOC2"/>
                <w:rPr>
                  <w:noProof/>
                  <w:kern w:val="2"/>
                  <w14:ligatures w14:val="standardContextual"/>
                </w:rPr>
              </w:pPr>
              <w:hyperlink w:anchor="_Toc215671635" w:history="1">
                <w:r w:rsidRPr="00B877E4">
                  <w:rPr>
                    <w:rStyle w:val="Hyperlink"/>
                    <w:noProof/>
                    <w:sz w:val="24"/>
                    <w:szCs w:val="24"/>
                  </w:rPr>
                  <w:t>Pirkimo sąlygų 10 priedas „Pasiūlymo forma“</w:t>
                </w:r>
                <w:r w:rsidRPr="00B877E4">
                  <w:rPr>
                    <w:noProof/>
                    <w:webHidden/>
                  </w:rPr>
                  <w:tab/>
                </w:r>
                <w:r w:rsidRPr="00B877E4">
                  <w:rPr>
                    <w:noProof/>
                    <w:webHidden/>
                  </w:rPr>
                  <w:fldChar w:fldCharType="begin"/>
                </w:r>
                <w:r w:rsidRPr="00B877E4">
                  <w:rPr>
                    <w:noProof/>
                    <w:webHidden/>
                  </w:rPr>
                  <w:instrText xml:space="preserve"> PAGEREF _Toc215671635 \h </w:instrText>
                </w:r>
                <w:r w:rsidRPr="00B877E4">
                  <w:rPr>
                    <w:noProof/>
                    <w:webHidden/>
                  </w:rPr>
                </w:r>
                <w:r w:rsidRPr="00B877E4">
                  <w:rPr>
                    <w:noProof/>
                    <w:webHidden/>
                  </w:rPr>
                  <w:fldChar w:fldCharType="separate"/>
                </w:r>
                <w:r w:rsidR="00CD559E">
                  <w:rPr>
                    <w:noProof/>
                    <w:webHidden/>
                  </w:rPr>
                  <w:t>28</w:t>
                </w:r>
                <w:r w:rsidRPr="00B877E4">
                  <w:rPr>
                    <w:noProof/>
                    <w:webHidden/>
                  </w:rPr>
                  <w:fldChar w:fldCharType="end"/>
                </w:r>
              </w:hyperlink>
            </w:p>
            <w:p w14:paraId="46934ACC" w14:textId="3BF7C8CC" w:rsidR="00B877E4" w:rsidRPr="00B877E4" w:rsidRDefault="00B877E4" w:rsidP="00354C7C">
              <w:pPr>
                <w:pStyle w:val="TOC2"/>
                <w:rPr>
                  <w:noProof/>
                  <w:kern w:val="2"/>
                  <w14:ligatures w14:val="standardContextual"/>
                </w:rPr>
              </w:pPr>
              <w:hyperlink w:anchor="_Toc215671636" w:history="1">
                <w:r w:rsidRPr="00B877E4">
                  <w:rPr>
                    <w:rStyle w:val="Hyperlink"/>
                    <w:rFonts w:cstheme="minorHAnsi"/>
                    <w:noProof/>
                    <w:sz w:val="24"/>
                    <w:szCs w:val="24"/>
                    <w:lang w:eastAsia="en-US"/>
                  </w:rPr>
                  <w:t>Pirkimo sąlygų 11 priedas „Aplinkosauginai reikalavimai gaminamies baldams (II pirkimo dalis)</w:t>
                </w:r>
                <w:r w:rsidRPr="00B877E4">
                  <w:rPr>
                    <w:noProof/>
                    <w:webHidden/>
                  </w:rPr>
                  <w:tab/>
                </w:r>
                <w:r w:rsidRPr="00B877E4">
                  <w:rPr>
                    <w:noProof/>
                    <w:webHidden/>
                  </w:rPr>
                  <w:fldChar w:fldCharType="begin"/>
                </w:r>
                <w:r w:rsidRPr="00B877E4">
                  <w:rPr>
                    <w:noProof/>
                    <w:webHidden/>
                  </w:rPr>
                  <w:instrText xml:space="preserve"> PAGEREF _Toc215671636 \h </w:instrText>
                </w:r>
                <w:r w:rsidRPr="00B877E4">
                  <w:rPr>
                    <w:noProof/>
                    <w:webHidden/>
                  </w:rPr>
                </w:r>
                <w:r w:rsidRPr="00B877E4">
                  <w:rPr>
                    <w:noProof/>
                    <w:webHidden/>
                  </w:rPr>
                  <w:fldChar w:fldCharType="separate"/>
                </w:r>
                <w:r w:rsidR="00CD559E">
                  <w:rPr>
                    <w:noProof/>
                    <w:webHidden/>
                  </w:rPr>
                  <w:t>29</w:t>
                </w:r>
                <w:r w:rsidRPr="00B877E4">
                  <w:rPr>
                    <w:noProof/>
                    <w:webHidden/>
                  </w:rPr>
                  <w:fldChar w:fldCharType="end"/>
                </w:r>
              </w:hyperlink>
            </w:p>
            <w:p w14:paraId="1BA9567E" w14:textId="2A042C52" w:rsidR="00B877E4" w:rsidRPr="00B877E4" w:rsidRDefault="00B877E4" w:rsidP="00354C7C">
              <w:pPr>
                <w:pStyle w:val="TOC2"/>
                <w:rPr>
                  <w:noProof/>
                  <w:kern w:val="2"/>
                  <w14:ligatures w14:val="standardContextual"/>
                </w:rPr>
              </w:pPr>
              <w:hyperlink w:anchor="_Toc215671637" w:history="1">
                <w:r w:rsidRPr="00B877E4">
                  <w:rPr>
                    <w:rStyle w:val="Hyperlink"/>
                    <w:rFonts w:cstheme="minorHAnsi"/>
                    <w:noProof/>
                    <w:sz w:val="24"/>
                    <w:szCs w:val="24"/>
                  </w:rPr>
                  <w:t>Pirkimo sąlygų 12 priedas „Terminai“</w:t>
                </w:r>
                <w:r w:rsidRPr="00B877E4">
                  <w:rPr>
                    <w:noProof/>
                    <w:webHidden/>
                  </w:rPr>
                  <w:tab/>
                </w:r>
                <w:r w:rsidRPr="00B877E4">
                  <w:rPr>
                    <w:noProof/>
                    <w:webHidden/>
                  </w:rPr>
                  <w:fldChar w:fldCharType="begin"/>
                </w:r>
                <w:r w:rsidRPr="00B877E4">
                  <w:rPr>
                    <w:noProof/>
                    <w:webHidden/>
                  </w:rPr>
                  <w:instrText xml:space="preserve"> PAGEREF _Toc215671637 \h </w:instrText>
                </w:r>
                <w:r w:rsidRPr="00B877E4">
                  <w:rPr>
                    <w:noProof/>
                    <w:webHidden/>
                  </w:rPr>
                </w:r>
                <w:r w:rsidRPr="00B877E4">
                  <w:rPr>
                    <w:noProof/>
                    <w:webHidden/>
                  </w:rPr>
                  <w:fldChar w:fldCharType="separate"/>
                </w:r>
                <w:r w:rsidR="00CD559E">
                  <w:rPr>
                    <w:noProof/>
                    <w:webHidden/>
                  </w:rPr>
                  <w:t>30</w:t>
                </w:r>
                <w:r w:rsidRPr="00B877E4">
                  <w:rPr>
                    <w:noProof/>
                    <w:webHidden/>
                  </w:rPr>
                  <w:fldChar w:fldCharType="end"/>
                </w:r>
              </w:hyperlink>
            </w:p>
            <w:p w14:paraId="4A67E635" w14:textId="0F924AD5" w:rsidR="00B877E4" w:rsidRPr="00B877E4" w:rsidRDefault="00B877E4" w:rsidP="00354C7C">
              <w:pPr>
                <w:pStyle w:val="TOC2"/>
                <w:rPr>
                  <w:noProof/>
                  <w:kern w:val="2"/>
                  <w14:ligatures w14:val="standardContextual"/>
                </w:rPr>
              </w:pPr>
              <w:hyperlink w:anchor="_Toc215671638" w:history="1">
                <w:r w:rsidRPr="00B877E4">
                  <w:rPr>
                    <w:rStyle w:val="Hyperlink"/>
                    <w:rFonts w:cstheme="minorHAnsi"/>
                    <w:noProof/>
                    <w:sz w:val="24"/>
                    <w:szCs w:val="24"/>
                  </w:rPr>
                  <w:t>Pirkimo sąlygų 13 priedas „Tiekėjo deklaracija dėl atitikties VPĮ 45 str. 2</w:t>
                </w:r>
                <w:r w:rsidRPr="00B877E4">
                  <w:rPr>
                    <w:rStyle w:val="Hyperlink"/>
                    <w:rFonts w:cstheme="minorHAnsi"/>
                    <w:noProof/>
                    <w:sz w:val="24"/>
                    <w:szCs w:val="24"/>
                    <w:vertAlign w:val="superscript"/>
                  </w:rPr>
                  <w:t>1</w:t>
                </w:r>
                <w:r w:rsidRPr="00B877E4">
                  <w:rPr>
                    <w:rStyle w:val="Hyperlink"/>
                    <w:rFonts w:cstheme="minorHAnsi"/>
                    <w:noProof/>
                    <w:sz w:val="24"/>
                    <w:szCs w:val="24"/>
                  </w:rPr>
                  <w:t xml:space="preserve"> d.“</w:t>
                </w:r>
                <w:r w:rsidRPr="00B877E4">
                  <w:rPr>
                    <w:noProof/>
                    <w:webHidden/>
                  </w:rPr>
                  <w:tab/>
                </w:r>
                <w:r w:rsidRPr="00B877E4">
                  <w:rPr>
                    <w:noProof/>
                    <w:webHidden/>
                  </w:rPr>
                  <w:fldChar w:fldCharType="begin"/>
                </w:r>
                <w:r w:rsidRPr="00B877E4">
                  <w:rPr>
                    <w:noProof/>
                    <w:webHidden/>
                  </w:rPr>
                  <w:instrText xml:space="preserve"> PAGEREF _Toc215671638 \h </w:instrText>
                </w:r>
                <w:r w:rsidRPr="00B877E4">
                  <w:rPr>
                    <w:noProof/>
                    <w:webHidden/>
                  </w:rPr>
                </w:r>
                <w:r w:rsidRPr="00B877E4">
                  <w:rPr>
                    <w:noProof/>
                    <w:webHidden/>
                  </w:rPr>
                  <w:fldChar w:fldCharType="separate"/>
                </w:r>
                <w:r w:rsidR="00CD559E">
                  <w:rPr>
                    <w:noProof/>
                    <w:webHidden/>
                  </w:rPr>
                  <w:t>32</w:t>
                </w:r>
                <w:r w:rsidRPr="00B877E4">
                  <w:rPr>
                    <w:noProof/>
                    <w:webHidden/>
                  </w:rPr>
                  <w:fldChar w:fldCharType="end"/>
                </w:r>
              </w:hyperlink>
            </w:p>
            <w:p w14:paraId="0EF74F35" w14:textId="0D9C7D78" w:rsidR="00B877E4" w:rsidRPr="00B877E4" w:rsidRDefault="00B877E4" w:rsidP="00354C7C">
              <w:pPr>
                <w:pStyle w:val="TOC2"/>
                <w:rPr>
                  <w:noProof/>
                  <w:kern w:val="2"/>
                  <w14:ligatures w14:val="standardContextual"/>
                </w:rPr>
              </w:pPr>
              <w:hyperlink w:anchor="_Toc215671639" w:history="1">
                <w:r w:rsidRPr="00B877E4">
                  <w:rPr>
                    <w:rStyle w:val="Hyperlink"/>
                    <w:rFonts w:cstheme="minorHAnsi"/>
                    <w:noProof/>
                    <w:sz w:val="24"/>
                    <w:szCs w:val="24"/>
                  </w:rPr>
                  <w:t>Pirkimo sąlygų 14 priedas „Sutarties projektas“</w:t>
                </w:r>
                <w:r w:rsidRPr="00B877E4">
                  <w:rPr>
                    <w:noProof/>
                    <w:webHidden/>
                  </w:rPr>
                  <w:tab/>
                </w:r>
                <w:r w:rsidRPr="00B877E4">
                  <w:rPr>
                    <w:noProof/>
                    <w:webHidden/>
                  </w:rPr>
                  <w:fldChar w:fldCharType="begin"/>
                </w:r>
                <w:r w:rsidRPr="00B877E4">
                  <w:rPr>
                    <w:noProof/>
                    <w:webHidden/>
                  </w:rPr>
                  <w:instrText xml:space="preserve"> PAGEREF _Toc215671639 \h </w:instrText>
                </w:r>
                <w:r w:rsidRPr="00B877E4">
                  <w:rPr>
                    <w:noProof/>
                    <w:webHidden/>
                  </w:rPr>
                </w:r>
                <w:r w:rsidRPr="00B877E4">
                  <w:rPr>
                    <w:noProof/>
                    <w:webHidden/>
                  </w:rPr>
                  <w:fldChar w:fldCharType="separate"/>
                </w:r>
                <w:r w:rsidR="00CD559E">
                  <w:rPr>
                    <w:noProof/>
                    <w:webHidden/>
                  </w:rPr>
                  <w:t>35</w:t>
                </w:r>
                <w:r w:rsidRPr="00B877E4">
                  <w:rPr>
                    <w:noProof/>
                    <w:webHidden/>
                  </w:rPr>
                  <w:fldChar w:fldCharType="end"/>
                </w:r>
              </w:hyperlink>
            </w:p>
            <w:p w14:paraId="50FBC201" w14:textId="40A65076" w:rsidR="00413BD0" w:rsidRPr="00413BD0" w:rsidRDefault="00173FBA" w:rsidP="00413BD0">
              <w:pPr>
                <w:sectPr w:rsidR="00413BD0" w:rsidRPr="00413BD0"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r w:rsidRPr="00B877E4">
                <w:rPr>
                  <w:noProof/>
                  <w:sz w:val="24"/>
                  <w:szCs w:val="24"/>
                </w:rPr>
                <w:fldChar w:fldCharType="end"/>
              </w:r>
            </w:p>
          </w:sdtContent>
        </w:sdt>
        <w:p w14:paraId="73CCB438" w14:textId="5ACC71EB" w:rsidR="005F13F0" w:rsidRPr="00C17D3C" w:rsidRDefault="005429A0" w:rsidP="00764170">
          <w:pPr>
            <w:spacing w:after="120"/>
            <w:ind w:firstLine="0"/>
            <w:contextualSpacing/>
            <w:rPr>
              <w:rFonts w:ascii="Arial" w:hAnsi="Arial" w:cs="Arial"/>
            </w:rPr>
          </w:pPr>
        </w:p>
      </w:sdtContent>
    </w:sdt>
    <w:p w14:paraId="12085CDF" w14:textId="16073931" w:rsidR="00746BAF" w:rsidRPr="004D1673" w:rsidRDefault="00C31EC9" w:rsidP="00794681">
      <w:pPr>
        <w:pStyle w:val="Heading1"/>
        <w:numPr>
          <w:ilvl w:val="0"/>
          <w:numId w:val="5"/>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15671615"/>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237DC1BC" w14:textId="3AF5FD9E" w:rsidR="00F63197" w:rsidRPr="003F5400" w:rsidRDefault="00F63197" w:rsidP="00F041B9">
      <w:pPr>
        <w:pStyle w:val="ListParagraph"/>
        <w:numPr>
          <w:ilvl w:val="1"/>
          <w:numId w:val="5"/>
        </w:numPr>
        <w:spacing w:line="276" w:lineRule="auto"/>
        <w:ind w:left="0" w:firstLine="709"/>
        <w:rPr>
          <w:rFonts w:ascii="Calibri" w:hAnsi="Calibri" w:cs="Calibri"/>
          <w:sz w:val="26"/>
          <w:szCs w:val="26"/>
        </w:rPr>
      </w:pPr>
      <w:r w:rsidRPr="003F5400">
        <w:rPr>
          <w:rFonts w:ascii="Calibri" w:hAnsi="Calibri" w:cs="Calibri"/>
          <w:b/>
          <w:bCs/>
          <w:sz w:val="26"/>
          <w:szCs w:val="26"/>
        </w:rPr>
        <w:t>Perkančioji organizacija</w:t>
      </w:r>
      <w:r w:rsidRPr="003F5400">
        <w:rPr>
          <w:rFonts w:ascii="Calibri" w:hAnsi="Calibri" w:cs="Calibri"/>
          <w:sz w:val="26"/>
          <w:szCs w:val="26"/>
        </w:rPr>
        <w:t xml:space="preserve"> – Lietuvos Respublikos Prezidento kanceliarija, juridinio asmens kodas 188609016, adresas S. Daukanto a. 3, 01122 Vilnius, darbo laikas darbo dienomis 8.00-17.00 val., išskyrus penktadienius – 8.00-15.45 val.</w:t>
      </w:r>
      <w:r w:rsidRPr="003F5400">
        <w:rPr>
          <w:rFonts w:ascii="Calibri" w:eastAsia="Calibri" w:hAnsi="Calibri" w:cs="Calibri"/>
          <w:sz w:val="26"/>
          <w:szCs w:val="26"/>
        </w:rPr>
        <w:t xml:space="preserve"> </w:t>
      </w:r>
      <w:r w:rsidRPr="003F5400">
        <w:rPr>
          <w:rFonts w:ascii="Calibri" w:eastAsiaTheme="minorHAnsi" w:hAnsi="Calibri" w:cs="Calibri"/>
          <w:sz w:val="26"/>
          <w:szCs w:val="26"/>
          <w:lang w:eastAsia="en-US"/>
        </w:rPr>
        <w:t>Perkančioji organizacija yra PVM mokėtoja</w:t>
      </w:r>
      <w:r w:rsidRPr="003F5400">
        <w:rPr>
          <w:rFonts w:ascii="Calibri" w:eastAsia="Calibri" w:hAnsi="Calibri" w:cs="Calibri"/>
          <w:sz w:val="26"/>
          <w:szCs w:val="26"/>
        </w:rPr>
        <w:t>. PVM mokėtojo kodas LT100015987916.</w:t>
      </w:r>
    </w:p>
    <w:p w14:paraId="52EA068B" w14:textId="57563A43" w:rsidR="00C71C6F" w:rsidRPr="009A42E3" w:rsidRDefault="00CA0CC5" w:rsidP="009A42E3">
      <w:pPr>
        <w:pStyle w:val="ListParagraph"/>
        <w:numPr>
          <w:ilvl w:val="1"/>
          <w:numId w:val="9"/>
        </w:numPr>
        <w:spacing w:line="240" w:lineRule="auto"/>
        <w:ind w:left="0" w:firstLine="710"/>
        <w:rPr>
          <w:rFonts w:cstheme="minorHAnsi"/>
          <w:sz w:val="26"/>
          <w:szCs w:val="26"/>
        </w:rPr>
      </w:pPr>
      <w:r w:rsidRPr="009A42E3">
        <w:rPr>
          <w:rFonts w:cstheme="minorHAnsi"/>
          <w:sz w:val="26"/>
          <w:szCs w:val="26"/>
        </w:rPr>
        <w:t xml:space="preserve">Pirkimas neatliekamas naudojantis centralizuotų pirkimų katalogu, nes </w:t>
      </w:r>
      <w:r w:rsidR="00F63197" w:rsidRPr="009A42E3">
        <w:rPr>
          <w:rFonts w:cstheme="minorHAnsi"/>
          <w:sz w:val="26"/>
          <w:szCs w:val="26"/>
        </w:rPr>
        <w:t>nėra galimybės įsigyti pirkimo objekto pilna apimtimi</w:t>
      </w:r>
      <w:r w:rsidR="009A42E3" w:rsidRPr="009A42E3">
        <w:rPr>
          <w:rFonts w:cstheme="minorHAnsi"/>
          <w:sz w:val="26"/>
          <w:szCs w:val="26"/>
        </w:rPr>
        <w:t>,</w:t>
      </w:r>
      <w:r w:rsidR="00F63197" w:rsidRPr="009A42E3">
        <w:rPr>
          <w:rFonts w:cstheme="minorHAnsi"/>
          <w:sz w:val="26"/>
          <w:szCs w:val="26"/>
        </w:rPr>
        <w:t xml:space="preserve">  CPO modulyje nėra galimybės įsigyti paprastojo remonto darbų kultūros paveldo objektams (pastatams</w:t>
      </w:r>
      <w:r w:rsidR="009A42E3" w:rsidRPr="009A42E3">
        <w:rPr>
          <w:rFonts w:cstheme="minorHAnsi"/>
          <w:sz w:val="26"/>
          <w:szCs w:val="26"/>
        </w:rPr>
        <w:t>).</w:t>
      </w:r>
    </w:p>
    <w:p w14:paraId="58B4D3E2" w14:textId="7A9AF9CB" w:rsidR="00BD290E" w:rsidRPr="00AF12CC" w:rsidRDefault="00D459E3" w:rsidP="00653298">
      <w:pPr>
        <w:pStyle w:val="ListParagraph"/>
        <w:numPr>
          <w:ilvl w:val="1"/>
          <w:numId w:val="9"/>
        </w:numPr>
        <w:spacing w:line="240" w:lineRule="auto"/>
        <w:ind w:left="0" w:firstLine="709"/>
        <w:rPr>
          <w:rFonts w:cstheme="minorHAnsi"/>
          <w:color w:val="7030A0"/>
          <w:sz w:val="26"/>
          <w:szCs w:val="26"/>
        </w:rPr>
      </w:pPr>
      <w:r w:rsidRPr="00AF12CC">
        <w:rPr>
          <w:sz w:val="26"/>
          <w:szCs w:val="26"/>
        </w:rPr>
        <w:t xml:space="preserve">Atliekamas žaliasis pirkimas. Pirkimas vykdomas vadovaujantis </w:t>
      </w:r>
      <w:hyperlink r:id="rId15" w:history="1">
        <w:r w:rsidR="009B66AB" w:rsidRPr="00AF12CC">
          <w:rPr>
            <w:rStyle w:val="Hyperlink"/>
            <w:rFonts w:cstheme="minorHAnsi"/>
            <w:sz w:val="26"/>
            <w:szCs w:val="26"/>
          </w:rPr>
          <w:t>Lietuvos Respublikos aplinkos ministro 2011 m. birželio 28 d. įsakymu Nr. D1-508 „Dėl aplinkos apsaugos kriterijų taikymo, vykdant žaliuosius pirkimus, tvarkos aprašo patvirtinimo“</w:t>
        </w:r>
      </w:hyperlink>
      <w:r w:rsidR="009B66AB" w:rsidRPr="00AF12CC">
        <w:rPr>
          <w:sz w:val="26"/>
          <w:szCs w:val="26"/>
        </w:rPr>
        <w:t xml:space="preserve"> </w:t>
      </w:r>
      <w:r w:rsidR="002E4679" w:rsidRPr="00AF12CC">
        <w:rPr>
          <w:rFonts w:cstheme="minorHAnsi"/>
          <w:sz w:val="26"/>
          <w:szCs w:val="26"/>
        </w:rPr>
        <w:t xml:space="preserve">4 punkto </w:t>
      </w:r>
      <w:r w:rsidR="001E3C33" w:rsidRPr="00AF12CC">
        <w:rPr>
          <w:rFonts w:cstheme="minorHAnsi"/>
          <w:sz w:val="26"/>
          <w:szCs w:val="26"/>
        </w:rPr>
        <w:t xml:space="preserve">4.1, </w:t>
      </w:r>
      <w:r w:rsidR="000F42A6" w:rsidRPr="00AF12CC">
        <w:rPr>
          <w:sz w:val="26"/>
          <w:szCs w:val="26"/>
        </w:rPr>
        <w:t>4.3</w:t>
      </w:r>
      <w:r w:rsidRPr="00AF12CC">
        <w:rPr>
          <w:sz w:val="26"/>
          <w:szCs w:val="26"/>
        </w:rPr>
        <w:t xml:space="preserve"> </w:t>
      </w:r>
      <w:r w:rsidR="000F42A6" w:rsidRPr="00AF12CC">
        <w:rPr>
          <w:sz w:val="26"/>
          <w:szCs w:val="26"/>
        </w:rPr>
        <w:t>ir 4</w:t>
      </w:r>
      <w:r w:rsidR="001E3C33" w:rsidRPr="00AF12CC">
        <w:rPr>
          <w:sz w:val="26"/>
          <w:szCs w:val="26"/>
        </w:rPr>
        <w:t>.4</w:t>
      </w:r>
      <w:r w:rsidR="002E4679" w:rsidRPr="00AF12CC">
        <w:rPr>
          <w:sz w:val="26"/>
          <w:szCs w:val="26"/>
        </w:rPr>
        <w:t xml:space="preserve"> </w:t>
      </w:r>
      <w:r w:rsidR="000F42A6" w:rsidRPr="00AF12CC">
        <w:rPr>
          <w:sz w:val="26"/>
          <w:szCs w:val="26"/>
        </w:rPr>
        <w:t xml:space="preserve">ir </w:t>
      </w:r>
      <w:r w:rsidR="00D8621D" w:rsidRPr="00AF12CC">
        <w:rPr>
          <w:sz w:val="26"/>
          <w:szCs w:val="26"/>
        </w:rPr>
        <w:t>papunkči</w:t>
      </w:r>
      <w:r w:rsidR="001E3C33" w:rsidRPr="00AF12CC">
        <w:rPr>
          <w:sz w:val="26"/>
          <w:szCs w:val="26"/>
        </w:rPr>
        <w:t xml:space="preserve">ais. </w:t>
      </w:r>
      <w:r w:rsidRPr="00AF12CC">
        <w:rPr>
          <w:sz w:val="26"/>
          <w:szCs w:val="26"/>
        </w:rPr>
        <w:t xml:space="preserve">Aplinkos apaugos kriterijai </w:t>
      </w:r>
      <w:r w:rsidR="00F041B9" w:rsidRPr="00AF12CC">
        <w:rPr>
          <w:sz w:val="26"/>
          <w:szCs w:val="26"/>
        </w:rPr>
        <w:t xml:space="preserve">specialiųjų </w:t>
      </w:r>
      <w:r w:rsidR="00B877E4" w:rsidRPr="00AF12CC">
        <w:rPr>
          <w:sz w:val="26"/>
          <w:szCs w:val="26"/>
        </w:rPr>
        <w:fldChar w:fldCharType="begin"/>
      </w:r>
      <w:r w:rsidR="00B877E4" w:rsidRPr="00AF12CC">
        <w:rPr>
          <w:sz w:val="26"/>
          <w:szCs w:val="26"/>
        </w:rPr>
        <w:instrText xml:space="preserve"> REF _Ref215671551 \h </w:instrText>
      </w:r>
      <w:r w:rsidR="009004E5" w:rsidRPr="00AF12CC">
        <w:rPr>
          <w:sz w:val="26"/>
          <w:szCs w:val="26"/>
        </w:rPr>
        <w:instrText xml:space="preserve"> \* MERGEFORMAT </w:instrText>
      </w:r>
      <w:r w:rsidR="00B877E4" w:rsidRPr="00AF12CC">
        <w:rPr>
          <w:sz w:val="26"/>
          <w:szCs w:val="26"/>
        </w:rPr>
      </w:r>
      <w:r w:rsidR="00B877E4" w:rsidRPr="00AF12CC">
        <w:rPr>
          <w:sz w:val="26"/>
          <w:szCs w:val="26"/>
        </w:rPr>
        <w:fldChar w:fldCharType="separate"/>
      </w:r>
      <w:r w:rsidR="000D6411">
        <w:rPr>
          <w:rFonts w:cstheme="minorHAnsi"/>
          <w:sz w:val="26"/>
          <w:szCs w:val="26"/>
        </w:rPr>
        <w:t>p</w:t>
      </w:r>
      <w:r w:rsidR="00B877E4" w:rsidRPr="00AF12CC">
        <w:rPr>
          <w:rFonts w:cstheme="minorHAnsi"/>
          <w:sz w:val="26"/>
          <w:szCs w:val="26"/>
        </w:rPr>
        <w:t xml:space="preserve">irkimo sąlygų </w:t>
      </w:r>
      <w:r w:rsidR="000172FB">
        <w:rPr>
          <w:rFonts w:cstheme="minorHAnsi"/>
          <w:sz w:val="26"/>
          <w:szCs w:val="26"/>
        </w:rPr>
        <w:t>(toliau</w:t>
      </w:r>
      <w:r w:rsidR="009D40CF">
        <w:rPr>
          <w:rFonts w:cstheme="minorHAnsi"/>
          <w:sz w:val="26"/>
          <w:szCs w:val="26"/>
        </w:rPr>
        <w:t xml:space="preserve"> –</w:t>
      </w:r>
      <w:r w:rsidR="005B2F3F">
        <w:rPr>
          <w:rFonts w:cstheme="minorHAnsi"/>
          <w:sz w:val="26"/>
          <w:szCs w:val="26"/>
        </w:rPr>
        <w:t xml:space="preserve"> </w:t>
      </w:r>
      <w:r w:rsidR="000172FB">
        <w:rPr>
          <w:rFonts w:cstheme="minorHAnsi"/>
          <w:sz w:val="26"/>
          <w:szCs w:val="26"/>
        </w:rPr>
        <w:t xml:space="preserve">Pirkimo sąlygų) </w:t>
      </w:r>
      <w:r w:rsidR="00B877E4" w:rsidRPr="00AF12CC">
        <w:rPr>
          <w:rFonts w:cstheme="minorHAnsi"/>
          <w:sz w:val="26"/>
          <w:szCs w:val="26"/>
        </w:rPr>
        <w:t>2 priede „Tiekėjų kvalifikacijos reikalavimai ir reikalaujami kokybės bei aplinkos apsaugos vadybos sistemų standartai“</w:t>
      </w:r>
      <w:r w:rsidR="00B877E4" w:rsidRPr="00AF12CC">
        <w:rPr>
          <w:sz w:val="26"/>
          <w:szCs w:val="26"/>
        </w:rPr>
        <w:fldChar w:fldCharType="end"/>
      </w:r>
      <w:r w:rsidR="00AF12CC">
        <w:rPr>
          <w:sz w:val="26"/>
          <w:szCs w:val="26"/>
        </w:rPr>
        <w:t xml:space="preserve">, </w:t>
      </w:r>
      <w:r w:rsidR="00F041B9" w:rsidRPr="00AF12CC">
        <w:rPr>
          <w:sz w:val="26"/>
          <w:szCs w:val="26"/>
        </w:rPr>
        <w:t xml:space="preserve">specialiųjų </w:t>
      </w:r>
      <w:r w:rsidR="00B877E4" w:rsidRPr="00AF12CC">
        <w:rPr>
          <w:sz w:val="26"/>
          <w:szCs w:val="26"/>
        </w:rPr>
        <w:fldChar w:fldCharType="begin"/>
      </w:r>
      <w:r w:rsidR="00B877E4" w:rsidRPr="00AF12CC">
        <w:rPr>
          <w:sz w:val="26"/>
          <w:szCs w:val="26"/>
        </w:rPr>
        <w:instrText xml:space="preserve"> REF _Ref215671592 \h </w:instrText>
      </w:r>
      <w:r w:rsidR="009004E5" w:rsidRPr="00AF12CC">
        <w:rPr>
          <w:sz w:val="26"/>
          <w:szCs w:val="26"/>
        </w:rPr>
        <w:instrText xml:space="preserve"> \* MERGEFORMAT </w:instrText>
      </w:r>
      <w:r w:rsidR="00B877E4" w:rsidRPr="00AF12CC">
        <w:rPr>
          <w:sz w:val="26"/>
          <w:szCs w:val="26"/>
        </w:rPr>
      </w:r>
      <w:r w:rsidR="00B877E4" w:rsidRPr="00AF12CC">
        <w:rPr>
          <w:sz w:val="26"/>
          <w:szCs w:val="26"/>
        </w:rPr>
        <w:fldChar w:fldCharType="separate"/>
      </w:r>
      <w:r w:rsidR="00B877E4" w:rsidRPr="00AF12CC">
        <w:rPr>
          <w:rFonts w:cstheme="minorHAnsi"/>
          <w:sz w:val="26"/>
          <w:szCs w:val="26"/>
          <w:lang w:eastAsia="en-US"/>
        </w:rPr>
        <w:t>Pirkimo sąlygų 11 priedas „Aplinkosauginai reikalavimai gaminamies baldams (II pirkimo dalis)</w:t>
      </w:r>
      <w:r w:rsidR="00B877E4" w:rsidRPr="00AF12CC">
        <w:rPr>
          <w:sz w:val="26"/>
          <w:szCs w:val="26"/>
        </w:rPr>
        <w:fldChar w:fldCharType="end"/>
      </w:r>
      <w:r w:rsidR="00AF12CC" w:rsidRPr="00AF12CC">
        <w:rPr>
          <w:sz w:val="26"/>
          <w:szCs w:val="26"/>
        </w:rPr>
        <w:t xml:space="preserve">, specialiųjų </w:t>
      </w:r>
      <w:r w:rsidR="00AF12CC" w:rsidRPr="00AF12CC">
        <w:rPr>
          <w:sz w:val="26"/>
          <w:szCs w:val="26"/>
        </w:rPr>
        <w:fldChar w:fldCharType="begin"/>
      </w:r>
      <w:r w:rsidR="00AF12CC" w:rsidRPr="00AF12CC">
        <w:rPr>
          <w:sz w:val="26"/>
          <w:szCs w:val="26"/>
        </w:rPr>
        <w:instrText xml:space="preserve"> REF _Ref215821705 \h  \* MERGEFORMAT </w:instrText>
      </w:r>
      <w:r w:rsidR="00AF12CC" w:rsidRPr="00AF12CC">
        <w:rPr>
          <w:sz w:val="26"/>
          <w:szCs w:val="26"/>
        </w:rPr>
      </w:r>
      <w:r w:rsidR="00AF12CC" w:rsidRPr="00AF12CC">
        <w:rPr>
          <w:sz w:val="26"/>
          <w:szCs w:val="26"/>
        </w:rPr>
        <w:fldChar w:fldCharType="separate"/>
      </w:r>
      <w:r w:rsidR="00AF12CC" w:rsidRPr="00AF12CC">
        <w:rPr>
          <w:rFonts w:cstheme="minorHAnsi"/>
          <w:sz w:val="26"/>
          <w:szCs w:val="26"/>
        </w:rPr>
        <w:t>Pirkimo sąlygų 14 priede „Sutarties projektas“</w:t>
      </w:r>
      <w:r w:rsidR="00AF12CC" w:rsidRPr="00AF12CC">
        <w:rPr>
          <w:sz w:val="26"/>
          <w:szCs w:val="26"/>
        </w:rPr>
        <w:fldChar w:fldCharType="end"/>
      </w:r>
      <w:r w:rsidR="001E3C33" w:rsidRPr="00AF12CC">
        <w:rPr>
          <w:sz w:val="26"/>
          <w:szCs w:val="26"/>
        </w:rPr>
        <w:t>.</w:t>
      </w:r>
      <w:r w:rsidR="00B1192A" w:rsidRPr="00AF12CC">
        <w:rPr>
          <w:rFonts w:cstheme="minorHAnsi"/>
          <w:sz w:val="26"/>
          <w:szCs w:val="26"/>
        </w:rPr>
        <w:t xml:space="preserve"> </w:t>
      </w:r>
      <w:bookmarkStart w:id="12" w:name="_Hlk163547301"/>
    </w:p>
    <w:bookmarkEnd w:id="12"/>
    <w:p w14:paraId="15179C0E" w14:textId="36384E9C" w:rsidR="00257685" w:rsidRPr="00A35626" w:rsidRDefault="4B7098B6" w:rsidP="00A35626">
      <w:pPr>
        <w:pStyle w:val="ListParagraph"/>
        <w:numPr>
          <w:ilvl w:val="1"/>
          <w:numId w:val="9"/>
        </w:numPr>
        <w:spacing w:line="240" w:lineRule="auto"/>
        <w:ind w:left="0" w:firstLine="709"/>
        <w:rPr>
          <w:rFonts w:cstheme="minorHAnsi"/>
          <w:sz w:val="26"/>
          <w:szCs w:val="26"/>
        </w:rPr>
      </w:pPr>
      <w:r w:rsidRPr="00A35626">
        <w:rPr>
          <w:rFonts w:eastAsia="Arial" w:cstheme="minorHAnsi"/>
          <w:sz w:val="26"/>
          <w:szCs w:val="26"/>
        </w:rPr>
        <w:t>Bendrosios</w:t>
      </w:r>
      <w:r w:rsidR="00931CA2" w:rsidRPr="00A35626">
        <w:rPr>
          <w:rFonts w:eastAsia="Arial" w:cstheme="minorHAnsi"/>
          <w:sz w:val="26"/>
          <w:szCs w:val="26"/>
        </w:rPr>
        <w:t xml:space="preserve"> pirkimo</w:t>
      </w:r>
      <w:r w:rsidRPr="00A35626">
        <w:rPr>
          <w:rFonts w:eastAsia="Arial" w:cstheme="minorHAnsi"/>
          <w:sz w:val="26"/>
          <w:szCs w:val="26"/>
        </w:rPr>
        <w:t xml:space="preserve"> sąlygos yra neatskiriama ši</w:t>
      </w:r>
      <w:r w:rsidR="00931CA2" w:rsidRPr="00A35626">
        <w:rPr>
          <w:rFonts w:eastAsia="Arial" w:cstheme="minorHAnsi"/>
          <w:sz w:val="26"/>
          <w:szCs w:val="26"/>
        </w:rPr>
        <w:t>ų</w:t>
      </w:r>
      <w:r w:rsidRPr="00A35626">
        <w:rPr>
          <w:rFonts w:eastAsia="Arial" w:cstheme="minorHAnsi"/>
          <w:sz w:val="26"/>
          <w:szCs w:val="26"/>
        </w:rPr>
        <w:t xml:space="preserve"> pirkimo sąlygų dalis.</w:t>
      </w:r>
    </w:p>
    <w:p w14:paraId="4ED932F3" w14:textId="2CE07367" w:rsidR="00FB3C75" w:rsidRPr="00244994" w:rsidRDefault="00244994" w:rsidP="00794681">
      <w:pPr>
        <w:pStyle w:val="Heading1"/>
        <w:numPr>
          <w:ilvl w:val="0"/>
          <w:numId w:val="7"/>
        </w:numPr>
        <w:spacing w:before="720" w:after="0" w:line="300" w:lineRule="auto"/>
        <w:rPr>
          <w:rFonts w:asciiTheme="minorHAnsi" w:hAnsiTheme="minorHAnsi" w:cstheme="minorHAnsi"/>
          <w:color w:val="auto"/>
        </w:rPr>
      </w:pPr>
      <w:bookmarkStart w:id="13" w:name="_Toc215671616"/>
      <w:r w:rsidRPr="00244994">
        <w:rPr>
          <w:rFonts w:asciiTheme="minorHAnsi" w:hAnsiTheme="minorHAnsi" w:cstheme="minorHAnsi"/>
          <w:color w:val="auto"/>
        </w:rPr>
        <w:t>Pirkimo objektas</w:t>
      </w:r>
      <w:bookmarkEnd w:id="13"/>
    </w:p>
    <w:p w14:paraId="7D847502" w14:textId="77777777" w:rsidR="00FB3C75" w:rsidRDefault="00FB3C75" w:rsidP="00E62E95">
      <w:pPr>
        <w:spacing w:line="240" w:lineRule="auto"/>
        <w:ind w:firstLine="0"/>
      </w:pPr>
    </w:p>
    <w:p w14:paraId="0AEFEE07" w14:textId="0E63AC0F" w:rsidR="00FB3C75" w:rsidRPr="00D1797B" w:rsidRDefault="4A330118" w:rsidP="00715886">
      <w:pPr>
        <w:pStyle w:val="NoSpacing"/>
        <w:numPr>
          <w:ilvl w:val="1"/>
          <w:numId w:val="7"/>
        </w:numPr>
        <w:tabs>
          <w:tab w:val="left" w:pos="1134"/>
        </w:tabs>
        <w:spacing w:after="120"/>
        <w:ind w:left="0" w:firstLine="709"/>
        <w:contextualSpacing/>
        <w:rPr>
          <w:rFonts w:cstheme="minorHAnsi"/>
          <w:sz w:val="26"/>
          <w:szCs w:val="26"/>
        </w:rPr>
      </w:pPr>
      <w:r w:rsidRPr="00715886">
        <w:rPr>
          <w:rFonts w:cstheme="minorHAnsi"/>
          <w:sz w:val="26"/>
          <w:szCs w:val="26"/>
        </w:rPr>
        <w:t xml:space="preserve"> </w:t>
      </w:r>
      <w:r w:rsidR="00651664" w:rsidRPr="00D1797B">
        <w:rPr>
          <w:rFonts w:cstheme="minorHAnsi"/>
          <w:sz w:val="26"/>
          <w:szCs w:val="26"/>
        </w:rPr>
        <w:t xml:space="preserve">Perkančioji organizacija </w:t>
      </w:r>
      <w:r w:rsidR="00FB3C75" w:rsidRPr="00D1797B">
        <w:rPr>
          <w:rFonts w:eastAsia="Calibri" w:cstheme="minorHAnsi"/>
          <w:sz w:val="26"/>
          <w:szCs w:val="26"/>
        </w:rPr>
        <w:t xml:space="preserve">numato įsigyti </w:t>
      </w:r>
      <w:r w:rsidR="00715886" w:rsidRPr="00D1797B">
        <w:rPr>
          <w:rFonts w:eastAsia="Calibri" w:cstheme="minorHAnsi"/>
          <w:sz w:val="26"/>
          <w:szCs w:val="26"/>
        </w:rPr>
        <w:t>R</w:t>
      </w:r>
      <w:r w:rsidR="00715886" w:rsidRPr="00D1797B">
        <w:rPr>
          <w:rFonts w:cstheme="minorHAnsi"/>
          <w:sz w:val="26"/>
          <w:szCs w:val="26"/>
        </w:rPr>
        <w:t>eprezentacinių rūmų  pasitarimų patalpos paprastojo remonto darbus ir interjero baldus</w:t>
      </w:r>
      <w:r w:rsidR="00FB3C75" w:rsidRPr="00D1797B">
        <w:rPr>
          <w:rFonts w:eastAsia="Calibri" w:cstheme="minorHAnsi"/>
          <w:sz w:val="26"/>
          <w:szCs w:val="26"/>
        </w:rPr>
        <w:t>.</w:t>
      </w:r>
      <w:r w:rsidR="00FB3C75" w:rsidRPr="00D1797B">
        <w:rPr>
          <w:rFonts w:cstheme="minorHAnsi"/>
          <w:sz w:val="26"/>
          <w:szCs w:val="26"/>
        </w:rPr>
        <w:t xml:space="preserve"> Reikalavimai </w:t>
      </w:r>
      <w:r w:rsidR="00966703" w:rsidRPr="00D1797B">
        <w:rPr>
          <w:rFonts w:cstheme="minorHAnsi"/>
          <w:sz w:val="26"/>
          <w:szCs w:val="26"/>
        </w:rPr>
        <w:t>p</w:t>
      </w:r>
      <w:r w:rsidR="00FB3C75" w:rsidRPr="00D1797B">
        <w:rPr>
          <w:rFonts w:cstheme="minorHAnsi"/>
          <w:sz w:val="26"/>
          <w:szCs w:val="26"/>
        </w:rPr>
        <w:t>irkimo objektui nustatyti</w:t>
      </w:r>
      <w:r w:rsidR="00AE2AEF" w:rsidRPr="00D1797B">
        <w:rPr>
          <w:rFonts w:cstheme="minorHAnsi"/>
          <w:sz w:val="26"/>
          <w:szCs w:val="26"/>
        </w:rPr>
        <w:t xml:space="preserve"> </w:t>
      </w:r>
      <w:r w:rsidR="009004E5" w:rsidRPr="00D1797B">
        <w:rPr>
          <w:rFonts w:cstheme="minorHAnsi"/>
          <w:sz w:val="26"/>
          <w:szCs w:val="26"/>
          <w:highlight w:val="yellow"/>
        </w:rPr>
        <w:fldChar w:fldCharType="begin"/>
      </w:r>
      <w:r w:rsidR="009004E5" w:rsidRPr="00D1797B">
        <w:rPr>
          <w:rFonts w:cstheme="minorHAnsi"/>
          <w:sz w:val="26"/>
          <w:szCs w:val="26"/>
        </w:rPr>
        <w:instrText xml:space="preserve"> REF _Ref215669517 \h </w:instrText>
      </w:r>
      <w:r w:rsidR="00D1797B" w:rsidRPr="00D1797B">
        <w:rPr>
          <w:rFonts w:cstheme="minorHAnsi"/>
          <w:sz w:val="26"/>
          <w:szCs w:val="26"/>
          <w:highlight w:val="yellow"/>
        </w:rPr>
        <w:instrText xml:space="preserve"> \* MERGEFORMAT </w:instrText>
      </w:r>
      <w:r w:rsidR="009004E5" w:rsidRPr="00D1797B">
        <w:rPr>
          <w:rFonts w:cstheme="minorHAnsi"/>
          <w:sz w:val="26"/>
          <w:szCs w:val="26"/>
          <w:highlight w:val="yellow"/>
        </w:rPr>
      </w:r>
      <w:r w:rsidR="009004E5" w:rsidRPr="00D1797B">
        <w:rPr>
          <w:rFonts w:cstheme="minorHAnsi"/>
          <w:sz w:val="26"/>
          <w:szCs w:val="26"/>
          <w:highlight w:val="yellow"/>
        </w:rPr>
        <w:fldChar w:fldCharType="separate"/>
      </w:r>
      <w:r w:rsidR="00647E56">
        <w:rPr>
          <w:rFonts w:cstheme="minorHAnsi"/>
          <w:sz w:val="26"/>
          <w:szCs w:val="26"/>
        </w:rPr>
        <w:t>Pirkimo sąlygų</w:t>
      </w:r>
      <w:r w:rsidR="009004E5" w:rsidRPr="00D1797B">
        <w:rPr>
          <w:rFonts w:cstheme="minorHAnsi"/>
          <w:sz w:val="26"/>
          <w:szCs w:val="26"/>
        </w:rPr>
        <w:t xml:space="preserve"> 4 pried</w:t>
      </w:r>
      <w:r w:rsidR="00D1797B">
        <w:rPr>
          <w:rFonts w:cstheme="minorHAnsi"/>
          <w:sz w:val="26"/>
          <w:szCs w:val="26"/>
        </w:rPr>
        <w:t>e</w:t>
      </w:r>
      <w:r w:rsidR="009004E5" w:rsidRPr="00D1797B">
        <w:rPr>
          <w:rFonts w:cstheme="minorHAnsi"/>
          <w:sz w:val="26"/>
          <w:szCs w:val="26"/>
        </w:rPr>
        <w:t xml:space="preserve"> „Techninė specifikacija“</w:t>
      </w:r>
      <w:r w:rsidR="009004E5" w:rsidRPr="00D1797B">
        <w:rPr>
          <w:rFonts w:cstheme="minorHAnsi"/>
          <w:sz w:val="26"/>
          <w:szCs w:val="26"/>
          <w:highlight w:val="yellow"/>
        </w:rPr>
        <w:fldChar w:fldCharType="end"/>
      </w:r>
      <w:r w:rsidR="009004E5" w:rsidRPr="00D1797B">
        <w:rPr>
          <w:rFonts w:cstheme="minorHAnsi"/>
          <w:sz w:val="26"/>
          <w:szCs w:val="26"/>
        </w:rPr>
        <w:t xml:space="preserve">, </w:t>
      </w:r>
      <w:r w:rsidR="009004E5" w:rsidRPr="00D1797B">
        <w:rPr>
          <w:rFonts w:cstheme="minorHAnsi"/>
          <w:sz w:val="26"/>
          <w:szCs w:val="26"/>
          <w:highlight w:val="yellow"/>
        </w:rPr>
        <w:fldChar w:fldCharType="begin"/>
      </w:r>
      <w:r w:rsidR="009004E5" w:rsidRPr="00D1797B">
        <w:rPr>
          <w:rFonts w:cstheme="minorHAnsi"/>
          <w:sz w:val="26"/>
          <w:szCs w:val="26"/>
        </w:rPr>
        <w:instrText xml:space="preserve"> REF _Ref215672067 \h </w:instrText>
      </w:r>
      <w:r w:rsidR="00D1797B" w:rsidRPr="00D1797B">
        <w:rPr>
          <w:rFonts w:cstheme="minorHAnsi"/>
          <w:sz w:val="26"/>
          <w:szCs w:val="26"/>
          <w:highlight w:val="yellow"/>
        </w:rPr>
        <w:instrText xml:space="preserve"> \* MERGEFORMAT </w:instrText>
      </w:r>
      <w:r w:rsidR="009004E5" w:rsidRPr="00D1797B">
        <w:rPr>
          <w:rFonts w:cstheme="minorHAnsi"/>
          <w:sz w:val="26"/>
          <w:szCs w:val="26"/>
          <w:highlight w:val="yellow"/>
        </w:rPr>
      </w:r>
      <w:r w:rsidR="009004E5" w:rsidRPr="00D1797B">
        <w:rPr>
          <w:rFonts w:cstheme="minorHAnsi"/>
          <w:sz w:val="26"/>
          <w:szCs w:val="26"/>
          <w:highlight w:val="yellow"/>
        </w:rPr>
        <w:fldChar w:fldCharType="separate"/>
      </w:r>
      <w:r w:rsidR="00647E56">
        <w:rPr>
          <w:rFonts w:cstheme="minorHAnsi"/>
          <w:sz w:val="26"/>
          <w:szCs w:val="26"/>
        </w:rPr>
        <w:t>Pirkimo sąlygų</w:t>
      </w:r>
      <w:r w:rsidR="009004E5" w:rsidRPr="00D1797B">
        <w:rPr>
          <w:rFonts w:cstheme="minorHAnsi"/>
          <w:sz w:val="26"/>
          <w:szCs w:val="26"/>
        </w:rPr>
        <w:t xml:space="preserve"> 5 pried</w:t>
      </w:r>
      <w:r w:rsidR="00D1797B">
        <w:rPr>
          <w:rFonts w:cstheme="minorHAnsi"/>
          <w:sz w:val="26"/>
          <w:szCs w:val="26"/>
        </w:rPr>
        <w:t>e</w:t>
      </w:r>
      <w:r w:rsidR="009004E5" w:rsidRPr="00D1797B">
        <w:rPr>
          <w:rFonts w:cstheme="minorHAnsi"/>
          <w:sz w:val="26"/>
          <w:szCs w:val="26"/>
        </w:rPr>
        <w:t xml:space="preserve"> „Reprezentacinių rūmų 035 pasitarimų patalpos interjero pakeitimo projektas (statybinė dalis)“</w:t>
      </w:r>
      <w:r w:rsidR="009004E5" w:rsidRPr="00D1797B">
        <w:rPr>
          <w:rFonts w:cstheme="minorHAnsi"/>
          <w:sz w:val="26"/>
          <w:szCs w:val="26"/>
          <w:highlight w:val="yellow"/>
        </w:rPr>
        <w:fldChar w:fldCharType="end"/>
      </w:r>
      <w:r w:rsidR="009004E5" w:rsidRPr="00D1797B">
        <w:rPr>
          <w:rFonts w:cstheme="minorHAnsi"/>
          <w:sz w:val="26"/>
          <w:szCs w:val="26"/>
        </w:rPr>
        <w:t>,</w:t>
      </w:r>
      <w:r w:rsidR="00D1797B">
        <w:rPr>
          <w:rFonts w:cstheme="minorHAnsi"/>
          <w:sz w:val="26"/>
          <w:szCs w:val="26"/>
        </w:rPr>
        <w:t xml:space="preserve"> </w:t>
      </w:r>
      <w:r w:rsidR="009004E5" w:rsidRPr="00D1797B">
        <w:rPr>
          <w:rFonts w:cstheme="minorHAnsi"/>
          <w:sz w:val="26"/>
          <w:szCs w:val="26"/>
          <w:highlight w:val="yellow"/>
        </w:rPr>
        <w:fldChar w:fldCharType="begin"/>
      </w:r>
      <w:r w:rsidR="009004E5" w:rsidRPr="00D1797B">
        <w:rPr>
          <w:rFonts w:cstheme="minorHAnsi"/>
          <w:sz w:val="26"/>
          <w:szCs w:val="26"/>
        </w:rPr>
        <w:instrText xml:space="preserve"> REF _Ref215672075 \h </w:instrText>
      </w:r>
      <w:r w:rsidR="00D1797B" w:rsidRPr="00D1797B">
        <w:rPr>
          <w:rFonts w:cstheme="minorHAnsi"/>
          <w:sz w:val="26"/>
          <w:szCs w:val="26"/>
          <w:highlight w:val="yellow"/>
        </w:rPr>
        <w:instrText xml:space="preserve"> \* MERGEFORMAT </w:instrText>
      </w:r>
      <w:r w:rsidR="009004E5" w:rsidRPr="00D1797B">
        <w:rPr>
          <w:rFonts w:cstheme="minorHAnsi"/>
          <w:sz w:val="26"/>
          <w:szCs w:val="26"/>
          <w:highlight w:val="yellow"/>
        </w:rPr>
      </w:r>
      <w:r w:rsidR="009004E5" w:rsidRPr="00D1797B">
        <w:rPr>
          <w:rFonts w:cstheme="minorHAnsi"/>
          <w:sz w:val="26"/>
          <w:szCs w:val="26"/>
          <w:highlight w:val="yellow"/>
        </w:rPr>
        <w:fldChar w:fldCharType="separate"/>
      </w:r>
      <w:r w:rsidR="00647E56">
        <w:rPr>
          <w:rFonts w:cstheme="minorHAnsi"/>
          <w:sz w:val="26"/>
          <w:szCs w:val="26"/>
        </w:rPr>
        <w:t>Pirkimo sąlygų</w:t>
      </w:r>
      <w:r w:rsidR="009004E5" w:rsidRPr="00D1797B">
        <w:rPr>
          <w:rFonts w:cstheme="minorHAnsi"/>
          <w:sz w:val="26"/>
          <w:szCs w:val="26"/>
        </w:rPr>
        <w:t xml:space="preserve"> 6 pried</w:t>
      </w:r>
      <w:r w:rsidR="00D1797B">
        <w:rPr>
          <w:rFonts w:cstheme="minorHAnsi"/>
          <w:sz w:val="26"/>
          <w:szCs w:val="26"/>
        </w:rPr>
        <w:t>e</w:t>
      </w:r>
      <w:r w:rsidR="009004E5" w:rsidRPr="00D1797B">
        <w:rPr>
          <w:rFonts w:cstheme="minorHAnsi"/>
          <w:sz w:val="26"/>
          <w:szCs w:val="26"/>
        </w:rPr>
        <w:t xml:space="preserve"> „Atliekamų apdailos darbų aprašas“</w:t>
      </w:r>
      <w:r w:rsidR="009004E5" w:rsidRPr="00D1797B">
        <w:rPr>
          <w:rFonts w:cstheme="minorHAnsi"/>
          <w:sz w:val="26"/>
          <w:szCs w:val="26"/>
          <w:highlight w:val="yellow"/>
        </w:rPr>
        <w:fldChar w:fldCharType="end"/>
      </w:r>
      <w:r w:rsidR="009004E5" w:rsidRPr="00D1797B">
        <w:rPr>
          <w:rFonts w:cstheme="minorHAnsi"/>
          <w:sz w:val="26"/>
          <w:szCs w:val="26"/>
        </w:rPr>
        <w:t xml:space="preserve">, </w:t>
      </w:r>
      <w:r w:rsidR="009004E5" w:rsidRPr="00D1797B">
        <w:rPr>
          <w:rFonts w:cstheme="minorHAnsi"/>
          <w:sz w:val="26"/>
          <w:szCs w:val="26"/>
        </w:rPr>
        <w:fldChar w:fldCharType="begin"/>
      </w:r>
      <w:r w:rsidR="009004E5" w:rsidRPr="00D1797B">
        <w:rPr>
          <w:rFonts w:cstheme="minorHAnsi"/>
          <w:sz w:val="26"/>
          <w:szCs w:val="26"/>
        </w:rPr>
        <w:instrText xml:space="preserve"> REF _Ref215672083 \h </w:instrText>
      </w:r>
      <w:r w:rsidR="00D1797B" w:rsidRPr="00D1797B">
        <w:rPr>
          <w:rFonts w:cstheme="minorHAnsi"/>
          <w:sz w:val="26"/>
          <w:szCs w:val="26"/>
        </w:rPr>
        <w:instrText xml:space="preserve"> \* MERGEFORMAT </w:instrText>
      </w:r>
      <w:r w:rsidR="009004E5" w:rsidRPr="00D1797B">
        <w:rPr>
          <w:rFonts w:cstheme="minorHAnsi"/>
          <w:sz w:val="26"/>
          <w:szCs w:val="26"/>
        </w:rPr>
      </w:r>
      <w:r w:rsidR="009004E5" w:rsidRPr="00D1797B">
        <w:rPr>
          <w:rFonts w:cstheme="minorHAnsi"/>
          <w:sz w:val="26"/>
          <w:szCs w:val="26"/>
        </w:rPr>
        <w:fldChar w:fldCharType="separate"/>
      </w:r>
      <w:r w:rsidR="00647E56">
        <w:rPr>
          <w:rFonts w:cstheme="minorHAnsi"/>
          <w:sz w:val="26"/>
          <w:szCs w:val="26"/>
        </w:rPr>
        <w:t>Pirkimo sąlygų</w:t>
      </w:r>
      <w:r w:rsidR="009004E5" w:rsidRPr="00D1797B">
        <w:rPr>
          <w:rFonts w:cstheme="minorHAnsi"/>
          <w:sz w:val="26"/>
          <w:szCs w:val="26"/>
        </w:rPr>
        <w:t xml:space="preserve"> 7 pried</w:t>
      </w:r>
      <w:r w:rsidR="00D1797B" w:rsidRPr="00D1797B">
        <w:rPr>
          <w:rFonts w:cstheme="minorHAnsi"/>
          <w:sz w:val="26"/>
          <w:szCs w:val="26"/>
        </w:rPr>
        <w:t>e</w:t>
      </w:r>
      <w:r w:rsidR="009004E5" w:rsidRPr="00D1797B">
        <w:rPr>
          <w:rFonts w:cstheme="minorHAnsi"/>
          <w:sz w:val="26"/>
          <w:szCs w:val="26"/>
        </w:rPr>
        <w:t xml:space="preserve"> „Atliekamų darbų kiekių žiniaraštis“</w:t>
      </w:r>
      <w:r w:rsidR="009004E5" w:rsidRPr="00D1797B">
        <w:rPr>
          <w:rFonts w:cstheme="minorHAnsi"/>
          <w:sz w:val="26"/>
          <w:szCs w:val="26"/>
        </w:rPr>
        <w:fldChar w:fldCharType="end"/>
      </w:r>
      <w:r w:rsidR="00D1797B" w:rsidRPr="00D1797B">
        <w:rPr>
          <w:rFonts w:cstheme="minorHAnsi"/>
          <w:sz w:val="26"/>
          <w:szCs w:val="26"/>
        </w:rPr>
        <w:t xml:space="preserve">, </w:t>
      </w:r>
      <w:r w:rsidR="009004E5" w:rsidRPr="00D1797B">
        <w:rPr>
          <w:rFonts w:cstheme="minorHAnsi"/>
          <w:sz w:val="26"/>
          <w:szCs w:val="26"/>
        </w:rPr>
        <w:fldChar w:fldCharType="begin"/>
      </w:r>
      <w:r w:rsidR="009004E5" w:rsidRPr="00D1797B">
        <w:rPr>
          <w:rFonts w:cstheme="minorHAnsi"/>
          <w:sz w:val="26"/>
          <w:szCs w:val="26"/>
        </w:rPr>
        <w:instrText xml:space="preserve"> REF _Ref215672089 \h </w:instrText>
      </w:r>
      <w:r w:rsidR="00D1797B" w:rsidRPr="00D1797B">
        <w:rPr>
          <w:rFonts w:cstheme="minorHAnsi"/>
          <w:sz w:val="26"/>
          <w:szCs w:val="26"/>
        </w:rPr>
        <w:instrText xml:space="preserve"> \* MERGEFORMAT </w:instrText>
      </w:r>
      <w:r w:rsidR="009004E5" w:rsidRPr="00D1797B">
        <w:rPr>
          <w:rFonts w:cstheme="minorHAnsi"/>
          <w:sz w:val="26"/>
          <w:szCs w:val="26"/>
        </w:rPr>
      </w:r>
      <w:r w:rsidR="009004E5" w:rsidRPr="00D1797B">
        <w:rPr>
          <w:rFonts w:cstheme="minorHAnsi"/>
          <w:sz w:val="26"/>
          <w:szCs w:val="26"/>
        </w:rPr>
        <w:fldChar w:fldCharType="separate"/>
      </w:r>
      <w:r w:rsidR="00647E56">
        <w:rPr>
          <w:rFonts w:cstheme="minorHAnsi"/>
          <w:sz w:val="26"/>
          <w:szCs w:val="26"/>
        </w:rPr>
        <w:t>Pirkimo sąlygų</w:t>
      </w:r>
      <w:r w:rsidR="009004E5" w:rsidRPr="00D1797B">
        <w:rPr>
          <w:rFonts w:cstheme="minorHAnsi"/>
          <w:sz w:val="26"/>
          <w:szCs w:val="26"/>
        </w:rPr>
        <w:t xml:space="preserve"> 8 pried</w:t>
      </w:r>
      <w:r w:rsidR="00D1797B" w:rsidRPr="00D1797B">
        <w:rPr>
          <w:rFonts w:cstheme="minorHAnsi"/>
          <w:sz w:val="26"/>
          <w:szCs w:val="26"/>
        </w:rPr>
        <w:t>e</w:t>
      </w:r>
      <w:r w:rsidR="009004E5" w:rsidRPr="00D1797B">
        <w:rPr>
          <w:rFonts w:cstheme="minorHAnsi"/>
          <w:sz w:val="26"/>
          <w:szCs w:val="26"/>
        </w:rPr>
        <w:t xml:space="preserve"> „Audio ir video tinklų planas“</w:t>
      </w:r>
      <w:r w:rsidR="009004E5" w:rsidRPr="00D1797B">
        <w:rPr>
          <w:rFonts w:cstheme="minorHAnsi"/>
          <w:sz w:val="26"/>
          <w:szCs w:val="26"/>
        </w:rPr>
        <w:fldChar w:fldCharType="end"/>
      </w:r>
      <w:r w:rsidR="009004E5" w:rsidRPr="00D1797B">
        <w:rPr>
          <w:rFonts w:cstheme="minorHAnsi"/>
          <w:sz w:val="26"/>
          <w:szCs w:val="26"/>
        </w:rPr>
        <w:t>,</w:t>
      </w:r>
      <w:r w:rsidR="00D1797B">
        <w:rPr>
          <w:rFonts w:cstheme="minorHAnsi"/>
          <w:sz w:val="26"/>
          <w:szCs w:val="26"/>
        </w:rPr>
        <w:t xml:space="preserve"> </w:t>
      </w:r>
      <w:r w:rsidR="00D1797B" w:rsidRPr="00D1797B">
        <w:rPr>
          <w:rFonts w:cstheme="minorHAnsi"/>
          <w:sz w:val="26"/>
          <w:szCs w:val="26"/>
          <w:highlight w:val="yellow"/>
        </w:rPr>
        <w:fldChar w:fldCharType="begin"/>
      </w:r>
      <w:r w:rsidR="00D1797B" w:rsidRPr="00D1797B">
        <w:rPr>
          <w:rFonts w:cstheme="minorHAnsi"/>
          <w:sz w:val="26"/>
          <w:szCs w:val="26"/>
        </w:rPr>
        <w:instrText xml:space="preserve"> REF _Ref215672193 \h </w:instrText>
      </w:r>
      <w:r w:rsidR="00D1797B" w:rsidRPr="00D1797B">
        <w:rPr>
          <w:rFonts w:cstheme="minorHAnsi"/>
          <w:sz w:val="26"/>
          <w:szCs w:val="26"/>
          <w:highlight w:val="yellow"/>
        </w:rPr>
        <w:instrText xml:space="preserve"> \* MERGEFORMAT </w:instrText>
      </w:r>
      <w:r w:rsidR="00D1797B" w:rsidRPr="00D1797B">
        <w:rPr>
          <w:rFonts w:cstheme="minorHAnsi"/>
          <w:sz w:val="26"/>
          <w:szCs w:val="26"/>
          <w:highlight w:val="yellow"/>
        </w:rPr>
      </w:r>
      <w:r w:rsidR="00D1797B" w:rsidRPr="00D1797B">
        <w:rPr>
          <w:rFonts w:cstheme="minorHAnsi"/>
          <w:sz w:val="26"/>
          <w:szCs w:val="26"/>
          <w:highlight w:val="yellow"/>
        </w:rPr>
        <w:fldChar w:fldCharType="separate"/>
      </w:r>
      <w:r w:rsidR="00647E56">
        <w:rPr>
          <w:rFonts w:cstheme="minorHAnsi"/>
          <w:sz w:val="26"/>
          <w:szCs w:val="26"/>
        </w:rPr>
        <w:t>Pirkimo sąlygų</w:t>
      </w:r>
      <w:r w:rsidR="00D1797B" w:rsidRPr="00D1797B">
        <w:rPr>
          <w:rFonts w:cstheme="minorHAnsi"/>
          <w:sz w:val="26"/>
          <w:szCs w:val="26"/>
        </w:rPr>
        <w:t xml:space="preserve"> 9 pried</w:t>
      </w:r>
      <w:r w:rsidR="00D1797B">
        <w:rPr>
          <w:rFonts w:cstheme="minorHAnsi"/>
          <w:sz w:val="26"/>
          <w:szCs w:val="26"/>
        </w:rPr>
        <w:t>e</w:t>
      </w:r>
      <w:r w:rsidR="00D1797B" w:rsidRPr="00D1797B">
        <w:rPr>
          <w:rFonts w:cstheme="minorHAnsi"/>
          <w:sz w:val="26"/>
          <w:szCs w:val="26"/>
        </w:rPr>
        <w:t xml:space="preserve"> „Reprezentacinių rūmų 035 pasitarimų patalpos interjero pakeitimo projektas (gaminami baldai)“</w:t>
      </w:r>
      <w:r w:rsidR="00D1797B" w:rsidRPr="00D1797B">
        <w:rPr>
          <w:rFonts w:cstheme="minorHAnsi"/>
          <w:sz w:val="26"/>
          <w:szCs w:val="26"/>
          <w:highlight w:val="yellow"/>
        </w:rPr>
        <w:fldChar w:fldCharType="end"/>
      </w:r>
      <w:r w:rsidR="00AE2AEF" w:rsidRPr="00D1797B">
        <w:rPr>
          <w:rFonts w:cstheme="minorHAnsi"/>
          <w:sz w:val="26"/>
          <w:szCs w:val="26"/>
        </w:rPr>
        <w:t>.</w:t>
      </w:r>
    </w:p>
    <w:p w14:paraId="326CC732" w14:textId="5A258B44" w:rsidR="00FB3C75" w:rsidRPr="00715886" w:rsidRDefault="00FB3C75" w:rsidP="00715886">
      <w:pPr>
        <w:pStyle w:val="NoSpacing"/>
        <w:numPr>
          <w:ilvl w:val="1"/>
          <w:numId w:val="7"/>
        </w:numPr>
        <w:ind w:left="0" w:firstLine="709"/>
        <w:contextualSpacing/>
        <w:rPr>
          <w:rFonts w:cstheme="minorHAnsi"/>
          <w:sz w:val="26"/>
          <w:szCs w:val="26"/>
        </w:rPr>
      </w:pPr>
      <w:r w:rsidRPr="00715886">
        <w:rPr>
          <w:rFonts w:cstheme="minorHAnsi"/>
          <w:sz w:val="26"/>
          <w:szCs w:val="26"/>
        </w:rPr>
        <w:t xml:space="preserve">Pirkimo objektas skaidomas į </w:t>
      </w:r>
      <w:r w:rsidR="00715886" w:rsidRPr="00715886">
        <w:rPr>
          <w:rFonts w:cstheme="minorHAnsi"/>
          <w:sz w:val="26"/>
          <w:szCs w:val="26"/>
        </w:rPr>
        <w:t>2</w:t>
      </w:r>
      <w:r w:rsidRPr="00715886">
        <w:rPr>
          <w:rFonts w:cstheme="minorHAnsi"/>
          <w:i/>
          <w:iCs/>
          <w:color w:val="00B050"/>
          <w:sz w:val="26"/>
          <w:szCs w:val="26"/>
        </w:rPr>
        <w:t xml:space="preserve"> </w:t>
      </w:r>
      <w:r w:rsidRPr="00715886">
        <w:rPr>
          <w:rFonts w:cstheme="minorHAnsi"/>
          <w:sz w:val="26"/>
          <w:szCs w:val="26"/>
        </w:rPr>
        <w:t xml:space="preserve">dalis (-ių), kurių apimtys ir dalykas, reikalavimai </w:t>
      </w:r>
      <w:r w:rsidR="00702B7B" w:rsidRPr="00715886">
        <w:rPr>
          <w:rFonts w:cstheme="minorHAnsi"/>
          <w:sz w:val="26"/>
          <w:szCs w:val="26"/>
        </w:rPr>
        <w:t xml:space="preserve">ir techninė specifikacija </w:t>
      </w:r>
      <w:r w:rsidRPr="00715886">
        <w:rPr>
          <w:rFonts w:cstheme="minorHAnsi"/>
          <w:sz w:val="26"/>
          <w:szCs w:val="26"/>
        </w:rPr>
        <w:t xml:space="preserve">apibrėžti </w:t>
      </w:r>
      <w:r w:rsidR="00647E56">
        <w:rPr>
          <w:rFonts w:cstheme="minorHAnsi"/>
          <w:sz w:val="26"/>
          <w:szCs w:val="26"/>
        </w:rPr>
        <w:t>Pirkimo sąlygų</w:t>
      </w:r>
      <w:r w:rsidRPr="00715886">
        <w:rPr>
          <w:rFonts w:cstheme="minorHAnsi"/>
          <w:sz w:val="26"/>
          <w:szCs w:val="26"/>
        </w:rPr>
        <w:t xml:space="preserve"> </w:t>
      </w:r>
      <w:r w:rsidR="007F7C4F" w:rsidRPr="000172FB">
        <w:rPr>
          <w:rFonts w:cstheme="minorHAnsi"/>
          <w:sz w:val="26"/>
          <w:szCs w:val="26"/>
        </w:rPr>
        <w:t>2.1 punkte nurodytuose</w:t>
      </w:r>
      <w:r w:rsidRPr="000172FB">
        <w:rPr>
          <w:rFonts w:cstheme="minorHAnsi"/>
          <w:sz w:val="26"/>
          <w:szCs w:val="26"/>
        </w:rPr>
        <w:t xml:space="preserve"> pried</w:t>
      </w:r>
      <w:r w:rsidR="00715886" w:rsidRPr="000172FB">
        <w:rPr>
          <w:rFonts w:cstheme="minorHAnsi"/>
          <w:sz w:val="26"/>
          <w:szCs w:val="26"/>
        </w:rPr>
        <w:t>uose</w:t>
      </w:r>
      <w:r w:rsidRPr="000172FB">
        <w:rPr>
          <w:rFonts w:cstheme="minorHAnsi"/>
          <w:sz w:val="26"/>
          <w:szCs w:val="26"/>
        </w:rPr>
        <w:t>.</w:t>
      </w:r>
      <w:r w:rsidR="006A539D" w:rsidRPr="00715886">
        <w:rPr>
          <w:rFonts w:cstheme="minorHAnsi"/>
          <w:sz w:val="26"/>
          <w:szCs w:val="26"/>
        </w:rPr>
        <w:t xml:space="preserve"> </w:t>
      </w:r>
      <w:r w:rsidR="00A0136C" w:rsidRPr="00715886">
        <w:rPr>
          <w:rFonts w:cstheme="minorHAnsi"/>
          <w:sz w:val="26"/>
          <w:szCs w:val="26"/>
        </w:rPr>
        <w:t xml:space="preserve">Perkančioji organizacija </w:t>
      </w:r>
      <w:r w:rsidR="006A539D" w:rsidRPr="00715886">
        <w:rPr>
          <w:rFonts w:cstheme="minorHAnsi"/>
          <w:sz w:val="26"/>
          <w:szCs w:val="26"/>
        </w:rPr>
        <w:t xml:space="preserve">sudarys </w:t>
      </w:r>
      <w:r w:rsidR="00C923D3">
        <w:rPr>
          <w:rFonts w:cstheme="minorHAnsi"/>
          <w:sz w:val="26"/>
          <w:szCs w:val="26"/>
        </w:rPr>
        <w:t xml:space="preserve">atskiras </w:t>
      </w:r>
      <w:r w:rsidR="006A539D" w:rsidRPr="00CA229E">
        <w:rPr>
          <w:rFonts w:cstheme="minorHAnsi"/>
          <w:sz w:val="26"/>
          <w:szCs w:val="26"/>
        </w:rPr>
        <w:t>sutart</w:t>
      </w:r>
      <w:r w:rsidR="00C923D3">
        <w:rPr>
          <w:rFonts w:cstheme="minorHAnsi"/>
          <w:sz w:val="26"/>
          <w:szCs w:val="26"/>
        </w:rPr>
        <w:t>is</w:t>
      </w:r>
      <w:r w:rsidR="006A539D" w:rsidRPr="00715886">
        <w:rPr>
          <w:rFonts w:cstheme="minorHAnsi"/>
          <w:color w:val="00B050"/>
          <w:sz w:val="26"/>
          <w:szCs w:val="26"/>
        </w:rPr>
        <w:t xml:space="preserve"> </w:t>
      </w:r>
      <w:r w:rsidR="006A539D" w:rsidRPr="00715886">
        <w:rPr>
          <w:rFonts w:cstheme="minorHAnsi"/>
          <w:sz w:val="26"/>
          <w:szCs w:val="26"/>
        </w:rPr>
        <w:t>dėl pirkimo dalių, dėl kurių laimėtoju nustatytas tas pats tiekėjas.</w:t>
      </w:r>
    </w:p>
    <w:p w14:paraId="2B9FCCA2" w14:textId="619621CC" w:rsidR="003943EC" w:rsidRPr="00715886" w:rsidRDefault="003943EC" w:rsidP="00715886">
      <w:pPr>
        <w:pStyle w:val="NoSpacing"/>
        <w:numPr>
          <w:ilvl w:val="1"/>
          <w:numId w:val="7"/>
        </w:numPr>
        <w:ind w:left="0" w:firstLine="709"/>
        <w:contextualSpacing/>
        <w:rPr>
          <w:rFonts w:cstheme="minorHAnsi"/>
          <w:sz w:val="26"/>
          <w:szCs w:val="26"/>
        </w:rPr>
      </w:pPr>
      <w:r w:rsidRPr="00715886">
        <w:rPr>
          <w:rFonts w:cstheme="minorHAnsi"/>
          <w:sz w:val="26"/>
          <w:szCs w:val="26"/>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2830C95" w14:textId="2D20E24B" w:rsidR="00715886" w:rsidRDefault="003943EC" w:rsidP="00715886">
      <w:pPr>
        <w:pStyle w:val="ListParagraph"/>
        <w:numPr>
          <w:ilvl w:val="1"/>
          <w:numId w:val="7"/>
        </w:numPr>
        <w:spacing w:line="240" w:lineRule="auto"/>
        <w:ind w:left="0" w:firstLine="709"/>
        <w:rPr>
          <w:rFonts w:cstheme="minorHAnsi"/>
          <w:sz w:val="26"/>
          <w:szCs w:val="26"/>
        </w:rPr>
      </w:pPr>
      <w:r w:rsidRPr="00715886">
        <w:rPr>
          <w:rFonts w:cstheme="minorHAnsi"/>
          <w:sz w:val="26"/>
          <w:szCs w:val="26"/>
        </w:rPr>
        <w:t xml:space="preserve">Jeigu apibūdinant pirkimo objektą techninėje specifikacijoje nurodytas standartas, </w:t>
      </w:r>
      <w:r w:rsidRPr="00715886">
        <w:rPr>
          <w:color w:val="000000"/>
          <w:sz w:val="26"/>
          <w:szCs w:val="26"/>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5886">
        <w:rPr>
          <w:rFonts w:cstheme="minorHAnsi"/>
          <w:sz w:val="26"/>
          <w:szCs w:val="26"/>
        </w:rPr>
        <w:t xml:space="preserve">turi būti laikoma, kad kiekviena tokia nuoroda yra pateikta su žodžiais „arba lygiavertis“. </w:t>
      </w:r>
    </w:p>
    <w:p w14:paraId="45F7C991" w14:textId="7110A39E" w:rsidR="00A35626" w:rsidRPr="00715886" w:rsidRDefault="00715886" w:rsidP="00715886">
      <w:pPr>
        <w:pStyle w:val="ListParagraph"/>
        <w:numPr>
          <w:ilvl w:val="1"/>
          <w:numId w:val="7"/>
        </w:numPr>
        <w:spacing w:line="240" w:lineRule="auto"/>
        <w:ind w:left="0" w:firstLine="709"/>
        <w:rPr>
          <w:rFonts w:cstheme="minorHAnsi"/>
          <w:sz w:val="26"/>
          <w:szCs w:val="26"/>
        </w:rPr>
      </w:pPr>
      <w:r>
        <w:rPr>
          <w:rFonts w:cstheme="minorHAnsi"/>
          <w:sz w:val="26"/>
          <w:szCs w:val="26"/>
        </w:rPr>
        <w:t>Perkančioji organizacija</w:t>
      </w:r>
      <w:r w:rsidR="00A35626" w:rsidRPr="00715886">
        <w:rPr>
          <w:rFonts w:cstheme="minorHAnsi"/>
          <w:sz w:val="26"/>
          <w:szCs w:val="26"/>
        </w:rPr>
        <w:t xml:space="preserve"> pagal poreikį organizuos susitikimus su pirkimo dalyviais (toliau – Dalyviai) dėl S.Daukanto a. 3 Reprezentacinių rūmų pasitarimų patalpos (toliau tekste - Objektas) apžiūros. Objekto apžiūra bus vykdoma dalyvaujant perkančiosios organizacijos atstovui. Tokie susitikimai su Dalyviais bus vykdomi ne vėliau kaip likus 4 darbo dienoms iki Pasiūlymų pateikimo termino pabaigos. Dalyviai, norintys susipažinti su Objektu, CVP IS priemonėmis turi pateikti prašymą, nurodydami pageidaujamą susitikimo laiką. Pirkėjas turi teisę su Dalyviu suderinti kitą, nei jo prašyme nurodytą, susitikimo laiką.  </w:t>
      </w:r>
    </w:p>
    <w:p w14:paraId="0CEA2D40" w14:textId="7FD38B57" w:rsidR="00FB3C75" w:rsidRPr="00817AB9" w:rsidRDefault="00BF3638" w:rsidP="00794681">
      <w:pPr>
        <w:pStyle w:val="Heading1"/>
        <w:numPr>
          <w:ilvl w:val="0"/>
          <w:numId w:val="7"/>
        </w:numPr>
        <w:spacing w:before="720" w:after="0"/>
        <w:ind w:left="357" w:hanging="357"/>
        <w:rPr>
          <w:rFonts w:asciiTheme="minorHAnsi" w:hAnsiTheme="minorHAnsi" w:cstheme="minorHAnsi"/>
          <w:color w:val="auto"/>
        </w:rPr>
      </w:pPr>
      <w:bookmarkStart w:id="14" w:name="_Toc215671617"/>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13C31C83" w14:textId="6B3BD5B6" w:rsidR="00464D07" w:rsidRPr="00A85385" w:rsidRDefault="005D280D" w:rsidP="00A85385">
      <w:pPr>
        <w:pStyle w:val="ListParagraph"/>
        <w:numPr>
          <w:ilvl w:val="1"/>
          <w:numId w:val="7"/>
        </w:numPr>
        <w:spacing w:line="240" w:lineRule="auto"/>
        <w:ind w:left="0" w:firstLine="709"/>
        <w:rPr>
          <w:rFonts w:cstheme="minorHAnsi"/>
          <w:i/>
          <w:iCs/>
          <w:sz w:val="26"/>
          <w:szCs w:val="26"/>
        </w:rPr>
      </w:pPr>
      <w:r w:rsidRPr="00A85385">
        <w:rPr>
          <w:rFonts w:cstheme="minorHAnsi"/>
          <w:sz w:val="26"/>
          <w:szCs w:val="26"/>
        </w:rPr>
        <w:t>Reikalavimai dėl tiekėjo ir</w:t>
      </w:r>
      <w:r w:rsidR="00F17EDA" w:rsidRPr="00A85385">
        <w:rPr>
          <w:rFonts w:cstheme="minorHAnsi"/>
          <w:sz w:val="26"/>
          <w:szCs w:val="26"/>
        </w:rPr>
        <w:t xml:space="preserve"> </w:t>
      </w:r>
      <w:r w:rsidRPr="00A85385">
        <w:rPr>
          <w:rFonts w:cstheme="minorHAnsi"/>
          <w:sz w:val="26"/>
          <w:szCs w:val="26"/>
        </w:rPr>
        <w:t>subtiekėjų</w:t>
      </w:r>
      <w:r w:rsidR="00DF6485" w:rsidRPr="00A85385">
        <w:rPr>
          <w:rFonts w:cstheme="minorHAnsi"/>
          <w:sz w:val="26"/>
          <w:szCs w:val="26"/>
        </w:rPr>
        <w:t xml:space="preserve"> (jeigu taikoma)</w:t>
      </w:r>
      <w:r w:rsidR="00A857C4" w:rsidRPr="00A85385">
        <w:rPr>
          <w:rFonts w:cstheme="minorHAnsi"/>
          <w:sz w:val="26"/>
          <w:szCs w:val="26"/>
        </w:rPr>
        <w:t xml:space="preserve">, ūkio subjektų, kurių pajėgumais </w:t>
      </w:r>
      <w:r w:rsidR="00CF1B69" w:rsidRPr="00A85385">
        <w:rPr>
          <w:rFonts w:cstheme="minorHAnsi"/>
          <w:sz w:val="26"/>
          <w:szCs w:val="26"/>
        </w:rPr>
        <w:t>tiekėjas remiasi,</w:t>
      </w:r>
      <w:r w:rsidR="00FB4B5E" w:rsidRPr="00A85385">
        <w:rPr>
          <w:rFonts w:cstheme="minorHAnsi"/>
          <w:sz w:val="26"/>
          <w:szCs w:val="26"/>
        </w:rPr>
        <w:t xml:space="preserve"> </w:t>
      </w:r>
      <w:r w:rsidRPr="00A85385">
        <w:rPr>
          <w:rFonts w:cstheme="minorHAnsi"/>
          <w:sz w:val="26"/>
          <w:szCs w:val="26"/>
        </w:rPr>
        <w:t>pašalinimo pagrindų nebuvimo</w:t>
      </w:r>
      <w:r w:rsidR="004A415C" w:rsidRPr="00A85385">
        <w:rPr>
          <w:rFonts w:cstheme="minorHAnsi"/>
          <w:sz w:val="26"/>
          <w:szCs w:val="26"/>
        </w:rPr>
        <w:t xml:space="preserve"> </w:t>
      </w:r>
      <w:r w:rsidRPr="00A85385">
        <w:rPr>
          <w:rFonts w:cstheme="minorHAnsi"/>
          <w:sz w:val="26"/>
          <w:szCs w:val="26"/>
        </w:rPr>
        <w:t xml:space="preserve">bei jų nebuvimą patvirtinantys dokumentai nurodyti </w:t>
      </w:r>
      <w:r w:rsidR="00CF1B69" w:rsidRPr="00A85385">
        <w:rPr>
          <w:rFonts w:cstheme="minorHAnsi"/>
          <w:sz w:val="26"/>
          <w:szCs w:val="26"/>
        </w:rPr>
        <w:t>s</w:t>
      </w:r>
      <w:r w:rsidR="0035091B" w:rsidRPr="00A85385">
        <w:rPr>
          <w:rFonts w:cstheme="minorHAnsi"/>
          <w:sz w:val="26"/>
          <w:szCs w:val="26"/>
        </w:rPr>
        <w:t xml:space="preserve">pecialiųjų </w:t>
      </w:r>
      <w:r w:rsidR="00647E56" w:rsidRPr="005B2F3F">
        <w:rPr>
          <w:rFonts w:cstheme="minorHAnsi"/>
          <w:color w:val="00B050"/>
          <w:sz w:val="26"/>
          <w:szCs w:val="26"/>
          <w:highlight w:val="yellow"/>
        </w:rPr>
        <w:fldChar w:fldCharType="begin"/>
      </w:r>
      <w:r w:rsidR="00647E56" w:rsidRPr="005B2F3F">
        <w:rPr>
          <w:rFonts w:cstheme="minorHAnsi"/>
          <w:sz w:val="26"/>
          <w:szCs w:val="26"/>
        </w:rPr>
        <w:instrText xml:space="preserve"> REF _Ref38285444 \h </w:instrText>
      </w:r>
      <w:r w:rsidR="005B2F3F">
        <w:rPr>
          <w:rFonts w:cstheme="minorHAnsi"/>
          <w:color w:val="00B050"/>
          <w:sz w:val="26"/>
          <w:szCs w:val="26"/>
          <w:highlight w:val="yellow"/>
        </w:rPr>
        <w:instrText xml:space="preserve"> \* MERGEFORMAT </w:instrText>
      </w:r>
      <w:r w:rsidR="00647E56" w:rsidRPr="005B2F3F">
        <w:rPr>
          <w:rFonts w:cstheme="minorHAnsi"/>
          <w:color w:val="00B050"/>
          <w:sz w:val="26"/>
          <w:szCs w:val="26"/>
          <w:highlight w:val="yellow"/>
        </w:rPr>
      </w:r>
      <w:r w:rsidR="00647E56" w:rsidRPr="005B2F3F">
        <w:rPr>
          <w:rFonts w:cstheme="minorHAnsi"/>
          <w:color w:val="00B050"/>
          <w:sz w:val="26"/>
          <w:szCs w:val="26"/>
          <w:highlight w:val="yellow"/>
        </w:rPr>
        <w:fldChar w:fldCharType="separate"/>
      </w:r>
      <w:r w:rsidR="00647E56" w:rsidRPr="005B2F3F">
        <w:rPr>
          <w:rFonts w:cstheme="minorHAnsi"/>
          <w:sz w:val="26"/>
          <w:szCs w:val="26"/>
        </w:rPr>
        <w:t>Pirkimo sąlygų 1 pried</w:t>
      </w:r>
      <w:r w:rsidR="006A6257" w:rsidRPr="005B2F3F">
        <w:rPr>
          <w:rFonts w:cstheme="minorHAnsi"/>
          <w:sz w:val="26"/>
          <w:szCs w:val="26"/>
        </w:rPr>
        <w:t>e</w:t>
      </w:r>
      <w:r w:rsidR="00647E56" w:rsidRPr="005B2F3F">
        <w:rPr>
          <w:rFonts w:cstheme="minorHAnsi"/>
          <w:sz w:val="26"/>
          <w:szCs w:val="26"/>
        </w:rPr>
        <w:t xml:space="preserve"> „Tiekėjų pašalinimo pagrindai“</w:t>
      </w:r>
      <w:r w:rsidR="00647E56" w:rsidRPr="005B2F3F">
        <w:rPr>
          <w:rFonts w:cstheme="minorHAnsi"/>
          <w:color w:val="00B050"/>
          <w:sz w:val="26"/>
          <w:szCs w:val="26"/>
          <w:highlight w:val="yellow"/>
        </w:rPr>
        <w:fldChar w:fldCharType="end"/>
      </w:r>
      <w:r w:rsidRPr="005B2F3F">
        <w:rPr>
          <w:rFonts w:cstheme="minorHAnsi"/>
          <w:sz w:val="26"/>
          <w:szCs w:val="26"/>
        </w:rPr>
        <w:t>.</w:t>
      </w:r>
      <w:r w:rsidRPr="00A85385">
        <w:rPr>
          <w:rFonts w:cstheme="minorHAnsi"/>
          <w:sz w:val="26"/>
          <w:szCs w:val="26"/>
        </w:rPr>
        <w:t xml:space="preserve"> </w:t>
      </w:r>
    </w:p>
    <w:p w14:paraId="317A11F7" w14:textId="718289DF" w:rsidR="00464D07" w:rsidRPr="005B2F3F" w:rsidRDefault="00464D07" w:rsidP="00A85385">
      <w:pPr>
        <w:pStyle w:val="ListParagraph"/>
        <w:numPr>
          <w:ilvl w:val="1"/>
          <w:numId w:val="7"/>
        </w:numPr>
        <w:spacing w:line="240" w:lineRule="auto"/>
        <w:ind w:left="0" w:firstLine="709"/>
        <w:rPr>
          <w:rFonts w:cstheme="minorHAnsi"/>
          <w:sz w:val="26"/>
          <w:szCs w:val="26"/>
        </w:rPr>
      </w:pPr>
      <w:r w:rsidRPr="005B2F3F">
        <w:rPr>
          <w:rFonts w:cstheme="minorHAnsi"/>
          <w:sz w:val="26"/>
          <w:szCs w:val="26"/>
        </w:rPr>
        <w:t>Tiekėjams nustatomi kvalifikacijos reikalavimai,</w:t>
      </w:r>
      <w:r w:rsidR="00774FA3" w:rsidRPr="005B2F3F">
        <w:rPr>
          <w:rFonts w:cstheme="minorHAnsi"/>
          <w:sz w:val="26"/>
          <w:szCs w:val="26"/>
        </w:rPr>
        <w:t xml:space="preserve"> </w:t>
      </w:r>
      <w:r w:rsidRPr="005B2F3F">
        <w:rPr>
          <w:rFonts w:cstheme="minorHAnsi"/>
          <w:sz w:val="26"/>
          <w:szCs w:val="26"/>
        </w:rPr>
        <w:t xml:space="preserve">ir (arba) reikalavimai dėl kokybės vadybos sistemos ir (arba) aplinkos apsaugos vadybos sistemos standartų laikymosi ir jų atitiktį patvirtinantys dokumentai nurodyti </w:t>
      </w:r>
      <w:r w:rsidR="00703983" w:rsidRPr="005B2F3F">
        <w:rPr>
          <w:rFonts w:cstheme="minorHAnsi"/>
          <w:sz w:val="26"/>
          <w:szCs w:val="26"/>
        </w:rPr>
        <w:t>s</w:t>
      </w:r>
      <w:r w:rsidR="006E42EC" w:rsidRPr="005B2F3F">
        <w:rPr>
          <w:rFonts w:cstheme="minorHAnsi"/>
          <w:sz w:val="26"/>
          <w:szCs w:val="26"/>
        </w:rPr>
        <w:t xml:space="preserve">pecialiųjų </w:t>
      </w:r>
      <w:r w:rsidR="006A6257" w:rsidRPr="005B2F3F">
        <w:rPr>
          <w:rFonts w:cstheme="minorHAnsi"/>
          <w:sz w:val="26"/>
          <w:szCs w:val="26"/>
        </w:rPr>
        <w:fldChar w:fldCharType="begin"/>
      </w:r>
      <w:r w:rsidR="006A6257" w:rsidRPr="005B2F3F">
        <w:rPr>
          <w:rFonts w:cstheme="minorHAnsi"/>
          <w:sz w:val="26"/>
          <w:szCs w:val="26"/>
        </w:rPr>
        <w:instrText xml:space="preserve"> REF _Ref215671551 \h </w:instrText>
      </w:r>
      <w:r w:rsidR="005B2F3F">
        <w:rPr>
          <w:rFonts w:cstheme="minorHAnsi"/>
          <w:sz w:val="26"/>
          <w:szCs w:val="26"/>
        </w:rPr>
        <w:instrText xml:space="preserve"> \* MERGEFORMAT </w:instrText>
      </w:r>
      <w:r w:rsidR="006A6257" w:rsidRPr="005B2F3F">
        <w:rPr>
          <w:rFonts w:cstheme="minorHAnsi"/>
          <w:sz w:val="26"/>
          <w:szCs w:val="26"/>
        </w:rPr>
      </w:r>
      <w:r w:rsidR="006A6257" w:rsidRPr="005B2F3F">
        <w:rPr>
          <w:rFonts w:cstheme="minorHAnsi"/>
          <w:sz w:val="26"/>
          <w:szCs w:val="26"/>
        </w:rPr>
        <w:fldChar w:fldCharType="separate"/>
      </w:r>
      <w:r w:rsidR="006A6257" w:rsidRPr="005B2F3F">
        <w:rPr>
          <w:rFonts w:cstheme="minorHAnsi"/>
          <w:sz w:val="26"/>
          <w:szCs w:val="26"/>
        </w:rPr>
        <w:t>Pirkimo sąlygų 2 priede „Tiekėjų kvalifikacijos reikalavimai ir reikalaujami kokybės bei aplinkos apsaugos vadybos sistemų standartai“</w:t>
      </w:r>
      <w:r w:rsidR="006A6257" w:rsidRPr="005B2F3F">
        <w:rPr>
          <w:rFonts w:cstheme="minorHAnsi"/>
          <w:sz w:val="26"/>
          <w:szCs w:val="26"/>
        </w:rPr>
        <w:fldChar w:fldCharType="end"/>
      </w:r>
      <w:r w:rsidRPr="005B2F3F">
        <w:rPr>
          <w:rFonts w:cstheme="minorHAnsi"/>
          <w:sz w:val="26"/>
          <w:szCs w:val="26"/>
        </w:rPr>
        <w:t>. Tiekėjas, teikdamas pasiūlymą</w:t>
      </w:r>
      <w:r w:rsidR="00FD0F2E" w:rsidRPr="005B2F3F">
        <w:rPr>
          <w:rFonts w:cstheme="minorHAnsi"/>
          <w:sz w:val="26"/>
          <w:szCs w:val="26"/>
        </w:rPr>
        <w:t>,</w:t>
      </w:r>
      <w:r w:rsidRPr="005B2F3F">
        <w:rPr>
          <w:rFonts w:cstheme="minorHAnsi"/>
          <w:sz w:val="26"/>
          <w:szCs w:val="26"/>
        </w:rPr>
        <w:t xml:space="preserve"> įsipareigoja, kad sutartį vykdys tik teisę verstis atitinkama veikla turintys asmenys.</w:t>
      </w:r>
    </w:p>
    <w:p w14:paraId="4A97CF29" w14:textId="08023B78" w:rsidR="009F7690" w:rsidRPr="00A85385" w:rsidRDefault="00245C47" w:rsidP="00A85385">
      <w:pPr>
        <w:pStyle w:val="ListParagraph"/>
        <w:numPr>
          <w:ilvl w:val="1"/>
          <w:numId w:val="7"/>
        </w:numPr>
        <w:spacing w:line="240" w:lineRule="auto"/>
        <w:ind w:left="0" w:firstLine="709"/>
        <w:rPr>
          <w:rFonts w:eastAsia="Arial" w:cstheme="minorHAnsi"/>
          <w:sz w:val="26"/>
          <w:szCs w:val="26"/>
        </w:rPr>
      </w:pPr>
      <w:r w:rsidRPr="00A85385">
        <w:rPr>
          <w:rFonts w:eastAsia="Arial" w:cstheme="minorHAnsi"/>
          <w:sz w:val="26"/>
          <w:szCs w:val="26"/>
        </w:rPr>
        <w:t xml:space="preserve">Tiekėjas teikdamas </w:t>
      </w:r>
      <w:r w:rsidR="00A95620" w:rsidRPr="00A85385">
        <w:rPr>
          <w:rFonts w:eastAsia="Arial" w:cstheme="minorHAnsi"/>
          <w:sz w:val="26"/>
          <w:szCs w:val="26"/>
        </w:rPr>
        <w:t>p</w:t>
      </w:r>
      <w:r w:rsidRPr="00A85385">
        <w:rPr>
          <w:rFonts w:eastAsia="Arial" w:cstheme="minorHAnsi"/>
          <w:sz w:val="26"/>
          <w:szCs w:val="26"/>
        </w:rPr>
        <w:t xml:space="preserve">asiūlymą turi pateikti </w:t>
      </w:r>
      <w:r w:rsidR="00DB35AF" w:rsidRPr="00A85385">
        <w:rPr>
          <w:rFonts w:eastAsia="Arial" w:cstheme="minorHAnsi"/>
          <w:sz w:val="26"/>
          <w:szCs w:val="26"/>
        </w:rPr>
        <w:t>EBVPD – aktualią</w:t>
      </w:r>
      <w:r w:rsidR="00C57DBB" w:rsidRPr="00A85385">
        <w:rPr>
          <w:rFonts w:eastAsia="Arial" w:cstheme="minorHAnsi"/>
          <w:sz w:val="26"/>
          <w:szCs w:val="26"/>
        </w:rPr>
        <w:t xml:space="preserve"> deklaraciją,</w:t>
      </w:r>
      <w:r w:rsidR="00DB35AF" w:rsidRPr="00A85385">
        <w:rPr>
          <w:rFonts w:eastAsia="Arial" w:cstheme="minorHAnsi"/>
          <w:sz w:val="26"/>
          <w:szCs w:val="26"/>
        </w:rPr>
        <w:t xml:space="preserve"> </w:t>
      </w:r>
      <w:r w:rsidR="00C57DBB" w:rsidRPr="00A85385">
        <w:rPr>
          <w:rFonts w:cstheme="minorHAnsi"/>
          <w:sz w:val="26"/>
          <w:szCs w:val="26"/>
        </w:rPr>
        <w:t>pakeičiančią kompetentingų institucijų išduodamus dokumentus ir preliminariai patvirtinančią, kad tiekėjas ir ūkio subjektai, kurių pajėgumais jis remiasi pagal VPĮ 49</w:t>
      </w:r>
      <w:r w:rsidR="00DF7D95" w:rsidRPr="00A85385">
        <w:rPr>
          <w:rFonts w:cstheme="minorHAnsi"/>
          <w:sz w:val="26"/>
          <w:szCs w:val="26"/>
        </w:rPr>
        <w:t xml:space="preserve"> </w:t>
      </w:r>
      <w:r w:rsidR="00C57DBB" w:rsidRPr="00A85385">
        <w:rPr>
          <w:rFonts w:cstheme="minorHAnsi"/>
          <w:sz w:val="26"/>
          <w:szCs w:val="26"/>
        </w:rPr>
        <w:t xml:space="preserve">straipsnį, atitinka </w:t>
      </w:r>
      <w:r w:rsidR="001256F0" w:rsidRPr="00A85385">
        <w:rPr>
          <w:rFonts w:cstheme="minorHAnsi"/>
          <w:sz w:val="26"/>
          <w:szCs w:val="26"/>
        </w:rPr>
        <w:t>p</w:t>
      </w:r>
      <w:r w:rsidR="00C57DBB" w:rsidRPr="00A85385">
        <w:rPr>
          <w:rFonts w:cstheme="minorHAnsi"/>
          <w:sz w:val="26"/>
          <w:szCs w:val="26"/>
        </w:rPr>
        <w:t xml:space="preserve">irkimo dokumentuose pagal VPĮ 46, 47, 48 straipsnius nustatytus reikalavimus dėl pašalinimo pagrindų nebuvimo, </w:t>
      </w:r>
      <w:r w:rsidR="00DF7D95" w:rsidRPr="00A85385">
        <w:rPr>
          <w:rFonts w:cstheme="minorHAnsi"/>
          <w:sz w:val="26"/>
          <w:szCs w:val="26"/>
        </w:rPr>
        <w:t xml:space="preserve">jei taikoma, </w:t>
      </w:r>
      <w:r w:rsidR="00C57DBB" w:rsidRPr="00A85385">
        <w:rPr>
          <w:rFonts w:cstheme="minorHAnsi"/>
          <w:sz w:val="26"/>
          <w:szCs w:val="26"/>
        </w:rPr>
        <w:t xml:space="preserve">kvalifikacijos reikalavimus, reikalavimus dėl kokybės vadybos sistemos </w:t>
      </w:r>
      <w:r w:rsidR="00C57DBB" w:rsidRPr="00A85385">
        <w:rPr>
          <w:rFonts w:cstheme="minorHAnsi"/>
          <w:sz w:val="26"/>
          <w:szCs w:val="26"/>
        </w:rPr>
        <w:lastRenderedPageBreak/>
        <w:t>ir (arba) aplinkos apsaugos vadybos sistemos standartų laikymosi</w:t>
      </w:r>
      <w:r w:rsidR="00AB76FA" w:rsidRPr="00A85385">
        <w:rPr>
          <w:rFonts w:cstheme="minorHAnsi"/>
          <w:sz w:val="26"/>
          <w:szCs w:val="26"/>
        </w:rPr>
        <w:t xml:space="preserve"> (toliau – Reikalavimai)</w:t>
      </w:r>
      <w:r w:rsidR="00404031" w:rsidRPr="00A85385">
        <w:rPr>
          <w:rFonts w:cstheme="minorHAnsi"/>
          <w:sz w:val="26"/>
          <w:szCs w:val="26"/>
        </w:rPr>
        <w:t>.</w:t>
      </w:r>
      <w:r w:rsidR="00955876" w:rsidRPr="00A85385">
        <w:rPr>
          <w:rFonts w:cstheme="minorHAnsi"/>
          <w:sz w:val="26"/>
          <w:szCs w:val="26"/>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794681">
      <w:pPr>
        <w:pStyle w:val="Heading1"/>
        <w:numPr>
          <w:ilvl w:val="0"/>
          <w:numId w:val="7"/>
        </w:numPr>
        <w:spacing w:before="720" w:after="0" w:line="300" w:lineRule="auto"/>
        <w:ind w:left="357" w:hanging="357"/>
        <w:rPr>
          <w:rFonts w:asciiTheme="minorHAnsi" w:hAnsiTheme="minorHAnsi" w:cstheme="minorHAnsi"/>
          <w:color w:val="auto"/>
        </w:rPr>
      </w:pPr>
      <w:bookmarkStart w:id="15" w:name="_Toc215671618"/>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5"/>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1A60439E" w:rsidR="0008378B" w:rsidRPr="00C8527B" w:rsidRDefault="0008378B" w:rsidP="00985EF3">
      <w:pPr>
        <w:pStyle w:val="ListParagraph"/>
        <w:numPr>
          <w:ilvl w:val="1"/>
          <w:numId w:val="7"/>
        </w:numPr>
        <w:spacing w:line="240" w:lineRule="auto"/>
        <w:ind w:left="0" w:firstLine="709"/>
        <w:contextualSpacing w:val="0"/>
        <w:rPr>
          <w:rFonts w:cstheme="minorHAnsi"/>
          <w:iCs/>
          <w:sz w:val="26"/>
          <w:szCs w:val="26"/>
        </w:rPr>
      </w:pPr>
      <w:r w:rsidRPr="00753616">
        <w:rPr>
          <w:rFonts w:cstheme="minorHAnsi"/>
          <w:iCs/>
          <w:sz w:val="26"/>
          <w:szCs w:val="26"/>
        </w:rPr>
        <w:t>P</w:t>
      </w:r>
      <w:r w:rsidR="000B297F" w:rsidRPr="00753616">
        <w:rPr>
          <w:rFonts w:cstheme="minorHAnsi"/>
          <w:iCs/>
          <w:sz w:val="26"/>
          <w:szCs w:val="26"/>
        </w:rPr>
        <w:t>erkančioji organizacija</w:t>
      </w:r>
      <w:r w:rsidRPr="00753616">
        <w:rPr>
          <w:rFonts w:cstheme="minorHAnsi"/>
          <w:iCs/>
          <w:sz w:val="26"/>
          <w:szCs w:val="26"/>
        </w:rPr>
        <w:t xml:space="preserve"> atmes tiekėjo pasiūlymą, jei bus tenkinama bent viena VPĮ 45 straipsnio 2</w:t>
      </w:r>
      <w:r w:rsidRPr="00753616">
        <w:rPr>
          <w:rFonts w:cstheme="minorHAnsi"/>
          <w:iCs/>
          <w:sz w:val="26"/>
          <w:szCs w:val="26"/>
          <w:vertAlign w:val="superscript"/>
        </w:rPr>
        <w:t>1</w:t>
      </w:r>
      <w:r w:rsidRPr="00753616">
        <w:rPr>
          <w:rFonts w:cstheme="minorHAnsi"/>
          <w:iCs/>
          <w:sz w:val="26"/>
          <w:szCs w:val="26"/>
        </w:rPr>
        <w:t xml:space="preserve"> dalies 1</w:t>
      </w:r>
      <w:r w:rsidR="00753616" w:rsidRPr="00753616">
        <w:rPr>
          <w:rFonts w:cstheme="minorHAnsi"/>
          <w:iCs/>
          <w:sz w:val="26"/>
          <w:szCs w:val="26"/>
        </w:rPr>
        <w:t>-6</w:t>
      </w:r>
      <w:r w:rsidRPr="00753616">
        <w:rPr>
          <w:rFonts w:cstheme="minorHAnsi"/>
          <w:iCs/>
          <w:sz w:val="26"/>
          <w:szCs w:val="26"/>
        </w:rPr>
        <w:t xml:space="preserve"> punktuose nurodytų sąlygų. </w:t>
      </w:r>
      <w:r w:rsidRPr="00C8527B">
        <w:rPr>
          <w:rFonts w:cstheme="minorHAnsi"/>
          <w:iCs/>
          <w:sz w:val="26"/>
          <w:szCs w:val="26"/>
        </w:rPr>
        <w:t xml:space="preserve">Tiekėjas kartu su pasiūlymu </w:t>
      </w:r>
      <w:r w:rsidR="00985EF3" w:rsidRPr="00C8527B">
        <w:rPr>
          <w:rFonts w:ascii="Calibri" w:hAnsi="Calibri" w:cs="Calibri"/>
          <w:iCs/>
          <w:sz w:val="26"/>
          <w:szCs w:val="26"/>
        </w:rPr>
        <w:t xml:space="preserve">turi pateikti </w:t>
      </w:r>
      <w:bookmarkStart w:id="16" w:name="_Hlk172642034"/>
      <w:bookmarkStart w:id="17" w:name="_Hlk215491155"/>
      <w:r w:rsidR="00985EF3" w:rsidRPr="00C8527B">
        <w:rPr>
          <w:rFonts w:ascii="Calibri" w:hAnsi="Calibri" w:cs="Calibri"/>
          <w:iCs/>
          <w:sz w:val="26"/>
          <w:szCs w:val="26"/>
        </w:rPr>
        <w:t>užpildytą</w:t>
      </w:r>
      <w:bookmarkEnd w:id="16"/>
      <w:r w:rsidR="00985EF3" w:rsidRPr="00C8527B">
        <w:rPr>
          <w:rFonts w:ascii="Calibri" w:hAnsi="Calibri" w:cs="Calibri"/>
          <w:iCs/>
          <w:sz w:val="26"/>
          <w:szCs w:val="26"/>
        </w:rPr>
        <w:t xml:space="preserve"> </w:t>
      </w:r>
      <w:r w:rsidR="00753616" w:rsidRPr="00C8527B">
        <w:rPr>
          <w:rFonts w:ascii="Calibri" w:hAnsi="Calibri" w:cs="Calibri"/>
          <w:iCs/>
          <w:sz w:val="26"/>
          <w:szCs w:val="26"/>
        </w:rPr>
        <w:t xml:space="preserve">specialiųjų </w:t>
      </w:r>
      <w:bookmarkEnd w:id="17"/>
      <w:r w:rsidR="00753616" w:rsidRPr="00C8527B">
        <w:rPr>
          <w:rFonts w:ascii="Calibri" w:hAnsi="Calibri" w:cs="Calibri"/>
          <w:iCs/>
          <w:sz w:val="26"/>
          <w:szCs w:val="26"/>
        </w:rPr>
        <w:fldChar w:fldCharType="begin"/>
      </w:r>
      <w:r w:rsidR="00753616" w:rsidRPr="00C8527B">
        <w:rPr>
          <w:rFonts w:ascii="Calibri" w:hAnsi="Calibri" w:cs="Calibri"/>
          <w:iCs/>
          <w:sz w:val="26"/>
          <w:szCs w:val="26"/>
        </w:rPr>
        <w:instrText xml:space="preserve"> REF _Ref39484039 \h </w:instrText>
      </w:r>
      <w:r w:rsidR="00C8527B">
        <w:rPr>
          <w:rFonts w:ascii="Calibri" w:hAnsi="Calibri" w:cs="Calibri"/>
          <w:iCs/>
          <w:sz w:val="26"/>
          <w:szCs w:val="26"/>
        </w:rPr>
        <w:instrText xml:space="preserve"> \* MERGEFORMAT </w:instrText>
      </w:r>
      <w:r w:rsidR="00753616" w:rsidRPr="00C8527B">
        <w:rPr>
          <w:rFonts w:ascii="Calibri" w:hAnsi="Calibri" w:cs="Calibri"/>
          <w:iCs/>
          <w:sz w:val="26"/>
          <w:szCs w:val="26"/>
        </w:rPr>
      </w:r>
      <w:r w:rsidR="00753616" w:rsidRPr="00C8527B">
        <w:rPr>
          <w:rFonts w:ascii="Calibri" w:hAnsi="Calibri" w:cs="Calibri"/>
          <w:iCs/>
          <w:sz w:val="26"/>
          <w:szCs w:val="26"/>
        </w:rPr>
        <w:fldChar w:fldCharType="separate"/>
      </w:r>
      <w:r w:rsidR="00753616" w:rsidRPr="00C8527B">
        <w:rPr>
          <w:rFonts w:cstheme="minorHAnsi"/>
          <w:sz w:val="26"/>
          <w:szCs w:val="26"/>
        </w:rPr>
        <w:t>Pirkimo sąlygų 13 priedą „Tiekėjo deklaracija dėl atitikties VPĮ 45 str. 2</w:t>
      </w:r>
      <w:r w:rsidR="00753616" w:rsidRPr="00C8527B">
        <w:rPr>
          <w:rFonts w:cstheme="minorHAnsi"/>
          <w:sz w:val="26"/>
          <w:szCs w:val="26"/>
          <w:vertAlign w:val="superscript"/>
        </w:rPr>
        <w:t>1</w:t>
      </w:r>
      <w:r w:rsidR="00753616" w:rsidRPr="00C8527B">
        <w:rPr>
          <w:rFonts w:cstheme="minorHAnsi"/>
          <w:sz w:val="26"/>
          <w:szCs w:val="26"/>
        </w:rPr>
        <w:t xml:space="preserve"> d.“</w:t>
      </w:r>
      <w:r w:rsidR="00753616" w:rsidRPr="00C8527B">
        <w:rPr>
          <w:rFonts w:ascii="Calibri" w:hAnsi="Calibri" w:cs="Calibri"/>
          <w:iCs/>
          <w:sz w:val="26"/>
          <w:szCs w:val="26"/>
        </w:rPr>
        <w:fldChar w:fldCharType="end"/>
      </w:r>
      <w:r w:rsidR="00200B47" w:rsidRPr="00C8527B">
        <w:rPr>
          <w:rFonts w:cstheme="minorHAnsi"/>
          <w:iCs/>
          <w:sz w:val="26"/>
          <w:szCs w:val="26"/>
        </w:rPr>
        <w:t>.</w:t>
      </w:r>
    </w:p>
    <w:p w14:paraId="7D2E887E" w14:textId="62892D5A" w:rsidR="0008378B" w:rsidRPr="00985EF3" w:rsidRDefault="00C779A4" w:rsidP="00985EF3">
      <w:pPr>
        <w:pStyle w:val="ListParagraph"/>
        <w:numPr>
          <w:ilvl w:val="1"/>
          <w:numId w:val="7"/>
        </w:numPr>
        <w:spacing w:line="240" w:lineRule="auto"/>
        <w:ind w:left="0" w:firstLine="709"/>
        <w:rPr>
          <w:rFonts w:cstheme="minorHAnsi"/>
          <w:sz w:val="26"/>
          <w:szCs w:val="26"/>
        </w:rPr>
      </w:pPr>
      <w:r w:rsidRPr="00985EF3">
        <w:rPr>
          <w:rFonts w:cstheme="minorHAnsi"/>
          <w:sz w:val="26"/>
          <w:szCs w:val="26"/>
        </w:rPr>
        <w:t xml:space="preserve">Perkančiajai organizacijai </w:t>
      </w:r>
      <w:r w:rsidR="0008378B" w:rsidRPr="00985EF3">
        <w:rPr>
          <w:rFonts w:cstheme="minorHAnsi"/>
          <w:sz w:val="26"/>
          <w:szCs w:val="26"/>
        </w:rPr>
        <w:t>kilus abejonių dėl tiekėjo laisvos formos deklaracijoje nurodytos informacijos teisingumo, ji</w:t>
      </w:r>
      <w:r w:rsidR="0000615F" w:rsidRPr="00985EF3">
        <w:rPr>
          <w:rFonts w:cstheme="minorHAnsi"/>
          <w:sz w:val="26"/>
          <w:szCs w:val="26"/>
        </w:rPr>
        <w:t>s</w:t>
      </w:r>
      <w:r w:rsidR="0008378B" w:rsidRPr="00985EF3">
        <w:rPr>
          <w:rFonts w:cstheme="minorHAnsi"/>
          <w:sz w:val="26"/>
          <w:szCs w:val="26"/>
        </w:rPr>
        <w:t xml:space="preserve"> prašys ekonomiškai naudingiausią pasiūlymą pateikusio tiekėjo pateikti šioje deklaracijoje nurodytą informaciją patvirtinančius, VPĮ 51 straipsnio 12 dalyje nurodytus ar kitus </w:t>
      </w:r>
      <w:r w:rsidR="007057D6" w:rsidRPr="00985EF3">
        <w:rPr>
          <w:rFonts w:cstheme="minorHAnsi"/>
          <w:sz w:val="26"/>
          <w:szCs w:val="26"/>
        </w:rPr>
        <w:t xml:space="preserve">perkančiajai organizacijai </w:t>
      </w:r>
      <w:r w:rsidR="0008378B" w:rsidRPr="00985EF3">
        <w:rPr>
          <w:rFonts w:cstheme="minorHAnsi"/>
          <w:sz w:val="26"/>
          <w:szCs w:val="26"/>
        </w:rPr>
        <w:t>priimtinus dokumentus</w:t>
      </w:r>
      <w:r w:rsidR="00781C07" w:rsidRPr="00985EF3">
        <w:rPr>
          <w:rFonts w:cstheme="minorHAnsi"/>
          <w:sz w:val="26"/>
          <w:szCs w:val="26"/>
        </w:rPr>
        <w:t xml:space="preserve"> </w:t>
      </w:r>
      <w:r w:rsidR="009E3A5C" w:rsidRPr="00985EF3">
        <w:rPr>
          <w:color w:val="000000"/>
          <w:sz w:val="26"/>
          <w:szCs w:val="26"/>
        </w:rPr>
        <w:t>ir (ar) paaiškinimus</w:t>
      </w:r>
      <w:r w:rsidR="0008378B" w:rsidRPr="00985EF3">
        <w:rPr>
          <w:rFonts w:cstheme="minorHAnsi"/>
          <w:sz w:val="26"/>
          <w:szCs w:val="26"/>
        </w:rPr>
        <w:t>.</w:t>
      </w:r>
      <w:r w:rsidR="00AE1A0D" w:rsidRPr="00985EF3">
        <w:rPr>
          <w:rFonts w:cstheme="minorHAnsi"/>
          <w:sz w:val="26"/>
          <w:szCs w:val="26"/>
        </w:rPr>
        <w:t xml:space="preserve"> Tokių dokumentų </w:t>
      </w:r>
      <w:r w:rsidR="007C53E8" w:rsidRPr="00985EF3">
        <w:rPr>
          <w:color w:val="000000"/>
          <w:sz w:val="26"/>
          <w:szCs w:val="26"/>
        </w:rPr>
        <w:t xml:space="preserve">ir (ar) paaiškinimų </w:t>
      </w:r>
      <w:r w:rsidR="00AE1A0D" w:rsidRPr="00985EF3">
        <w:rPr>
          <w:rFonts w:cstheme="minorHAnsi"/>
          <w:sz w:val="26"/>
          <w:szCs w:val="26"/>
        </w:rPr>
        <w:t>perkančioji organizacija gali prašyti bet kuriuo pirkimo procedūros metu siekdama užtikrinti tinkamą pirkimo procedūros atlikimą.</w:t>
      </w:r>
    </w:p>
    <w:p w14:paraId="490591E3" w14:textId="4440F86E" w:rsidR="006D3202" w:rsidRPr="001B1CD4" w:rsidRDefault="003630A0" w:rsidP="00794681">
      <w:pPr>
        <w:pStyle w:val="Heading1"/>
        <w:numPr>
          <w:ilvl w:val="0"/>
          <w:numId w:val="7"/>
        </w:numPr>
        <w:spacing w:before="720" w:after="0" w:line="300" w:lineRule="auto"/>
        <w:rPr>
          <w:rFonts w:asciiTheme="minorHAnsi" w:hAnsiTheme="minorHAnsi" w:cstheme="minorHAnsi"/>
          <w:color w:val="auto"/>
        </w:rPr>
      </w:pPr>
      <w:bookmarkStart w:id="18" w:name="_Toc215671619"/>
      <w:r w:rsidRPr="001B1CD4">
        <w:rPr>
          <w:rFonts w:asciiTheme="minorHAnsi" w:hAnsiTheme="minorHAnsi" w:cstheme="minorHAnsi"/>
          <w:color w:val="auto"/>
        </w:rPr>
        <w:t>Specialieji reikalavimai pasiūlymų rengimui ir pateikimui</w:t>
      </w:r>
      <w:bookmarkEnd w:id="8"/>
      <w:bookmarkEnd w:id="9"/>
      <w:bookmarkEnd w:id="10"/>
      <w:bookmarkEnd w:id="18"/>
    </w:p>
    <w:p w14:paraId="5971D0C7" w14:textId="77777777" w:rsidR="00E861F5" w:rsidRPr="00257685" w:rsidRDefault="00E861F5" w:rsidP="00257685">
      <w:pPr>
        <w:ind w:firstLine="0"/>
        <w:rPr>
          <w:rFonts w:ascii="Arial" w:hAnsi="Arial" w:cs="Arial"/>
          <w:b/>
          <w:bCs/>
        </w:rPr>
      </w:pPr>
    </w:p>
    <w:p w14:paraId="42752441" w14:textId="622E1121" w:rsidR="008B12C0" w:rsidRPr="003E517E" w:rsidRDefault="00D41416" w:rsidP="0059027E">
      <w:pPr>
        <w:pStyle w:val="ListParagraph"/>
        <w:numPr>
          <w:ilvl w:val="1"/>
          <w:numId w:val="7"/>
        </w:numPr>
        <w:spacing w:line="240" w:lineRule="auto"/>
        <w:ind w:left="0" w:firstLine="709"/>
        <w:rPr>
          <w:rFonts w:cstheme="minorHAnsi"/>
          <w:sz w:val="26"/>
          <w:szCs w:val="26"/>
        </w:rPr>
      </w:pPr>
      <w:r w:rsidRPr="003E517E">
        <w:rPr>
          <w:rFonts w:cstheme="minorHAnsi"/>
          <w:b/>
          <w:bCs/>
          <w:sz w:val="26"/>
          <w:szCs w:val="26"/>
        </w:rPr>
        <w:t xml:space="preserve">CVP IS pasiūlymo lango </w:t>
      </w:r>
      <w:r w:rsidR="00F16BEB" w:rsidRPr="003E517E">
        <w:rPr>
          <w:rFonts w:cstheme="minorHAnsi"/>
          <w:b/>
          <w:bCs/>
          <w:sz w:val="26"/>
          <w:szCs w:val="26"/>
        </w:rPr>
        <w:t xml:space="preserve">eilutėje </w:t>
      </w:r>
      <w:r w:rsidR="008D277C" w:rsidRPr="003E517E">
        <w:rPr>
          <w:rFonts w:cstheme="minorHAnsi"/>
          <w:b/>
          <w:bCs/>
          <w:sz w:val="26"/>
          <w:szCs w:val="26"/>
        </w:rPr>
        <w:t>„Prisegti dokument</w:t>
      </w:r>
      <w:r w:rsidR="00B7716A" w:rsidRPr="003E517E">
        <w:rPr>
          <w:rFonts w:cstheme="minorHAnsi"/>
          <w:b/>
          <w:bCs/>
          <w:sz w:val="26"/>
          <w:szCs w:val="26"/>
        </w:rPr>
        <w:t>us</w:t>
      </w:r>
      <w:r w:rsidR="008D277C" w:rsidRPr="003E517E">
        <w:rPr>
          <w:rFonts w:cstheme="minorHAnsi"/>
          <w:b/>
          <w:bCs/>
          <w:sz w:val="26"/>
          <w:szCs w:val="26"/>
        </w:rPr>
        <w:t>“ pateikiama</w:t>
      </w:r>
      <w:r w:rsidR="005964CC" w:rsidRPr="003E517E">
        <w:rPr>
          <w:rFonts w:cstheme="minorHAnsi"/>
          <w:b/>
          <w:bCs/>
          <w:sz w:val="26"/>
          <w:szCs w:val="26"/>
        </w:rPr>
        <w:t>s</w:t>
      </w:r>
      <w:r w:rsidR="005964CC" w:rsidRPr="003E517E">
        <w:rPr>
          <w:rFonts w:cstheme="minorHAnsi"/>
          <w:sz w:val="26"/>
          <w:szCs w:val="26"/>
        </w:rPr>
        <w:t xml:space="preserve"> </w:t>
      </w:r>
      <w:r w:rsidR="005A5204" w:rsidRPr="003E517E">
        <w:rPr>
          <w:rFonts w:cstheme="minorHAnsi"/>
          <w:sz w:val="26"/>
          <w:szCs w:val="26"/>
        </w:rPr>
        <w:t xml:space="preserve">tiekėjo pasirašytas pasiūlymas, parengtas pagal </w:t>
      </w:r>
      <w:r w:rsidR="00820787" w:rsidRPr="003E517E">
        <w:rPr>
          <w:rFonts w:cstheme="minorHAnsi"/>
          <w:sz w:val="26"/>
          <w:szCs w:val="26"/>
        </w:rPr>
        <w:t>s</w:t>
      </w:r>
      <w:r w:rsidR="00D85943" w:rsidRPr="003E517E">
        <w:rPr>
          <w:rFonts w:cstheme="minorHAnsi"/>
          <w:sz w:val="26"/>
          <w:szCs w:val="26"/>
        </w:rPr>
        <w:t xml:space="preserve">pecialiųjų </w:t>
      </w:r>
      <w:r w:rsidR="003E517E" w:rsidRPr="003E517E">
        <w:rPr>
          <w:rFonts w:cstheme="minorHAnsi"/>
          <w:sz w:val="26"/>
          <w:szCs w:val="26"/>
          <w:highlight w:val="yellow"/>
        </w:rPr>
        <w:fldChar w:fldCharType="begin"/>
      </w:r>
      <w:r w:rsidR="003E517E" w:rsidRPr="003E517E">
        <w:rPr>
          <w:rFonts w:cstheme="minorHAnsi"/>
          <w:sz w:val="26"/>
          <w:szCs w:val="26"/>
        </w:rPr>
        <w:instrText xml:space="preserve"> REF _Ref215673000 \h </w:instrText>
      </w:r>
      <w:r w:rsidR="003E517E">
        <w:rPr>
          <w:rFonts w:cstheme="minorHAnsi"/>
          <w:sz w:val="26"/>
          <w:szCs w:val="26"/>
          <w:highlight w:val="yellow"/>
        </w:rPr>
        <w:instrText xml:space="preserve"> \* MERGEFORMAT </w:instrText>
      </w:r>
      <w:r w:rsidR="003E517E" w:rsidRPr="003E517E">
        <w:rPr>
          <w:rFonts w:cstheme="minorHAnsi"/>
          <w:sz w:val="26"/>
          <w:szCs w:val="26"/>
          <w:highlight w:val="yellow"/>
        </w:rPr>
      </w:r>
      <w:r w:rsidR="003E517E" w:rsidRPr="003E517E">
        <w:rPr>
          <w:rFonts w:cstheme="minorHAnsi"/>
          <w:sz w:val="26"/>
          <w:szCs w:val="26"/>
          <w:highlight w:val="yellow"/>
        </w:rPr>
        <w:fldChar w:fldCharType="separate"/>
      </w:r>
      <w:r w:rsidR="003E517E" w:rsidRPr="003E517E">
        <w:rPr>
          <w:sz w:val="26"/>
          <w:szCs w:val="26"/>
        </w:rPr>
        <w:t>Pirkimo sąlygų 10 priede „Pasiūlymo forma“</w:t>
      </w:r>
      <w:r w:rsidR="003E517E" w:rsidRPr="003E517E">
        <w:rPr>
          <w:rFonts w:cstheme="minorHAnsi"/>
          <w:sz w:val="26"/>
          <w:szCs w:val="26"/>
          <w:highlight w:val="yellow"/>
        </w:rPr>
        <w:fldChar w:fldCharType="end"/>
      </w:r>
      <w:r w:rsidR="008339CC" w:rsidRPr="003E517E">
        <w:rPr>
          <w:rFonts w:cstheme="minorHAnsi"/>
          <w:sz w:val="26"/>
          <w:szCs w:val="26"/>
        </w:rPr>
        <w:t xml:space="preserve"> </w:t>
      </w:r>
      <w:r w:rsidR="005A5204" w:rsidRPr="003E517E">
        <w:rPr>
          <w:rFonts w:cstheme="minorHAnsi"/>
          <w:sz w:val="26"/>
          <w:szCs w:val="26"/>
        </w:rPr>
        <w:t xml:space="preserve">pateiktą pasiūlymo formą </w:t>
      </w:r>
      <w:r w:rsidR="00EC6084" w:rsidRPr="003E517E">
        <w:rPr>
          <w:rFonts w:cstheme="minorHAnsi"/>
          <w:sz w:val="26"/>
          <w:szCs w:val="26"/>
        </w:rPr>
        <w:t>I (pirmai) ir</w:t>
      </w:r>
      <w:r w:rsidR="00FB67FD">
        <w:rPr>
          <w:rFonts w:cstheme="minorHAnsi"/>
          <w:sz w:val="26"/>
          <w:szCs w:val="26"/>
        </w:rPr>
        <w:t>/</w:t>
      </w:r>
      <w:r w:rsidR="00EC6084" w:rsidRPr="003E517E">
        <w:rPr>
          <w:rFonts w:cstheme="minorHAnsi"/>
          <w:sz w:val="26"/>
          <w:szCs w:val="26"/>
        </w:rPr>
        <w:t xml:space="preserve">ar II (antrai) pirkimo daliai/ims </w:t>
      </w:r>
      <w:r w:rsidR="005A5204" w:rsidRPr="003E517E">
        <w:rPr>
          <w:rFonts w:cstheme="minorHAnsi"/>
          <w:sz w:val="26"/>
          <w:szCs w:val="26"/>
        </w:rPr>
        <w:t>ir pasiūlymo formoje nurodyti ir kiti, tiekėjo nuomone, būtini dokumentai (jų kopijos).</w:t>
      </w:r>
    </w:p>
    <w:p w14:paraId="3870D1DD" w14:textId="77777777" w:rsidR="0059027E" w:rsidRPr="00FB67FD" w:rsidRDefault="0059027E" w:rsidP="0059027E">
      <w:pPr>
        <w:pStyle w:val="ListParagraph"/>
        <w:numPr>
          <w:ilvl w:val="1"/>
          <w:numId w:val="7"/>
        </w:numPr>
        <w:spacing w:line="240" w:lineRule="auto"/>
        <w:ind w:left="0" w:firstLine="709"/>
        <w:rPr>
          <w:rFonts w:cstheme="minorHAnsi"/>
          <w:sz w:val="26"/>
          <w:szCs w:val="26"/>
        </w:rPr>
      </w:pPr>
      <w:r w:rsidRPr="0059027E">
        <w:rPr>
          <w:rFonts w:cstheme="minorHAnsi"/>
          <w:sz w:val="26"/>
          <w:szCs w:val="26"/>
        </w:rPr>
        <w:t xml:space="preserve">Tiekėjo pasiūlymą sudaro CVP IS pateikiamų ir žemiau </w:t>
      </w:r>
      <w:r w:rsidRPr="00FB67FD">
        <w:rPr>
          <w:rFonts w:cstheme="minorHAnsi"/>
          <w:sz w:val="26"/>
          <w:szCs w:val="26"/>
        </w:rPr>
        <w:t>nurodytų dokumentų visuma:</w:t>
      </w:r>
    </w:p>
    <w:p w14:paraId="5B2FD7B6" w14:textId="14A89B51" w:rsidR="0059027E" w:rsidRPr="00FB67FD" w:rsidRDefault="0059027E" w:rsidP="0059027E">
      <w:pPr>
        <w:pStyle w:val="ListParagraph"/>
        <w:numPr>
          <w:ilvl w:val="2"/>
          <w:numId w:val="7"/>
        </w:numPr>
        <w:spacing w:line="240" w:lineRule="auto"/>
        <w:ind w:left="0" w:firstLine="709"/>
        <w:rPr>
          <w:rFonts w:cstheme="minorHAnsi"/>
          <w:sz w:val="26"/>
          <w:szCs w:val="26"/>
        </w:rPr>
      </w:pPr>
      <w:r w:rsidRPr="00FB67FD">
        <w:rPr>
          <w:rFonts w:cstheme="minorHAnsi"/>
          <w:sz w:val="26"/>
          <w:szCs w:val="26"/>
        </w:rPr>
        <w:t xml:space="preserve">Tiekėjo pasirašytas pasiūlymas, parengtas pagal </w:t>
      </w:r>
      <w:r w:rsidR="00FB67FD" w:rsidRPr="00FB67FD">
        <w:rPr>
          <w:rFonts w:cstheme="minorHAnsi"/>
          <w:sz w:val="26"/>
          <w:szCs w:val="26"/>
        </w:rPr>
        <w:fldChar w:fldCharType="begin"/>
      </w:r>
      <w:r w:rsidR="00FB67FD" w:rsidRPr="00FB67FD">
        <w:rPr>
          <w:rFonts w:cstheme="minorHAnsi"/>
          <w:sz w:val="26"/>
          <w:szCs w:val="26"/>
        </w:rPr>
        <w:instrText xml:space="preserve"> REF _Ref215822235 \h </w:instrText>
      </w:r>
      <w:r w:rsidR="00FB67FD">
        <w:rPr>
          <w:rFonts w:cstheme="minorHAnsi"/>
          <w:sz w:val="26"/>
          <w:szCs w:val="26"/>
        </w:rPr>
        <w:instrText xml:space="preserve"> \* MERGEFORMAT </w:instrText>
      </w:r>
      <w:r w:rsidR="00FB67FD" w:rsidRPr="00FB67FD">
        <w:rPr>
          <w:rFonts w:cstheme="minorHAnsi"/>
          <w:sz w:val="26"/>
          <w:szCs w:val="26"/>
        </w:rPr>
      </w:r>
      <w:r w:rsidR="00FB67FD" w:rsidRPr="00FB67FD">
        <w:rPr>
          <w:rFonts w:cstheme="minorHAnsi"/>
          <w:sz w:val="26"/>
          <w:szCs w:val="26"/>
        </w:rPr>
        <w:fldChar w:fldCharType="separate"/>
      </w:r>
      <w:r w:rsidR="00FB67FD" w:rsidRPr="00FB67FD">
        <w:rPr>
          <w:sz w:val="26"/>
          <w:szCs w:val="26"/>
        </w:rPr>
        <w:t>Pirkimo sąlygų 10 priede „Pasiūlymo forma“</w:t>
      </w:r>
      <w:r w:rsidR="00FB67FD" w:rsidRPr="00FB67FD">
        <w:rPr>
          <w:rFonts w:cstheme="minorHAnsi"/>
          <w:sz w:val="26"/>
          <w:szCs w:val="26"/>
        </w:rPr>
        <w:fldChar w:fldCharType="end"/>
      </w:r>
      <w:r w:rsidR="00FB67FD">
        <w:rPr>
          <w:rFonts w:cstheme="minorHAnsi"/>
          <w:sz w:val="26"/>
          <w:szCs w:val="26"/>
        </w:rPr>
        <w:t xml:space="preserve"> </w:t>
      </w:r>
      <w:r w:rsidRPr="00FB67FD">
        <w:rPr>
          <w:rFonts w:cstheme="minorHAnsi"/>
          <w:sz w:val="26"/>
          <w:szCs w:val="26"/>
        </w:rPr>
        <w:t>pateiktą pasiūlymo formą;</w:t>
      </w:r>
    </w:p>
    <w:p w14:paraId="55734572" w14:textId="77777777" w:rsidR="0059027E" w:rsidRPr="0059027E" w:rsidRDefault="0059027E" w:rsidP="0059027E">
      <w:pPr>
        <w:pStyle w:val="ListParagraph"/>
        <w:numPr>
          <w:ilvl w:val="2"/>
          <w:numId w:val="7"/>
        </w:numPr>
        <w:spacing w:line="240" w:lineRule="auto"/>
        <w:ind w:left="0" w:firstLine="709"/>
        <w:rPr>
          <w:rFonts w:cstheme="minorHAnsi"/>
          <w:sz w:val="26"/>
          <w:szCs w:val="26"/>
        </w:rPr>
      </w:pPr>
      <w:r w:rsidRPr="0059027E">
        <w:rPr>
          <w:rFonts w:cstheme="minorHAnsi"/>
          <w:sz w:val="26"/>
          <w:szCs w:val="26"/>
        </w:rPr>
        <w:t>jungtinės veiklos sutarties kopija (jeigu pirkime dalyvauja ūkio subjektų grupė jungtinės veiklos sutarties pagrindu);</w:t>
      </w:r>
    </w:p>
    <w:p w14:paraId="423C0892" w14:textId="77777777" w:rsidR="0059027E" w:rsidRPr="0059027E" w:rsidRDefault="0059027E" w:rsidP="0059027E">
      <w:pPr>
        <w:pStyle w:val="ListParagraph"/>
        <w:numPr>
          <w:ilvl w:val="2"/>
          <w:numId w:val="7"/>
        </w:numPr>
        <w:spacing w:line="240" w:lineRule="auto"/>
        <w:ind w:left="0" w:firstLine="709"/>
        <w:rPr>
          <w:rFonts w:cstheme="minorHAnsi"/>
          <w:sz w:val="26"/>
          <w:szCs w:val="26"/>
        </w:rPr>
      </w:pPr>
      <w:r w:rsidRPr="0059027E">
        <w:rPr>
          <w:rFonts w:cstheme="minorHAnsi"/>
          <w:sz w:val="26"/>
          <w:szCs w:val="26"/>
        </w:rPr>
        <w:t>dokumentas, patvirtinantis, kad asmuo, kuris pasirašė pasiūlymą (jei jis ne tiekėjo vadovas), turėjo teisę jį pasirašyti;</w:t>
      </w:r>
    </w:p>
    <w:p w14:paraId="1421A0EF" w14:textId="18D73E0D" w:rsidR="0059027E" w:rsidRDefault="0059027E" w:rsidP="0059027E">
      <w:pPr>
        <w:pStyle w:val="ListParagraph"/>
        <w:numPr>
          <w:ilvl w:val="2"/>
          <w:numId w:val="7"/>
        </w:numPr>
        <w:spacing w:line="240" w:lineRule="auto"/>
        <w:ind w:left="0" w:firstLine="709"/>
        <w:rPr>
          <w:rFonts w:cstheme="minorHAnsi"/>
          <w:sz w:val="26"/>
          <w:szCs w:val="26"/>
        </w:rPr>
      </w:pPr>
      <w:r w:rsidRPr="0059027E">
        <w:rPr>
          <w:rFonts w:cstheme="minorHAnsi"/>
          <w:sz w:val="26"/>
          <w:szCs w:val="26"/>
        </w:rPr>
        <w:t>tiekėjo atitiktį kvalifikacijos reikalavimui</w:t>
      </w:r>
      <w:r w:rsidR="00773783">
        <w:rPr>
          <w:rFonts w:cstheme="minorHAnsi"/>
          <w:sz w:val="26"/>
          <w:szCs w:val="26"/>
        </w:rPr>
        <w:t>/ams</w:t>
      </w:r>
      <w:r w:rsidRPr="0059027E">
        <w:rPr>
          <w:rFonts w:cstheme="minorHAnsi"/>
          <w:sz w:val="26"/>
          <w:szCs w:val="26"/>
        </w:rPr>
        <w:t xml:space="preserve"> patvirtinantys dokumentai;</w:t>
      </w:r>
    </w:p>
    <w:p w14:paraId="3EA99616" w14:textId="7A00CD50" w:rsidR="008218A2" w:rsidRPr="003E517E" w:rsidRDefault="008218A2" w:rsidP="0059027E">
      <w:pPr>
        <w:pStyle w:val="ListParagraph"/>
        <w:numPr>
          <w:ilvl w:val="2"/>
          <w:numId w:val="7"/>
        </w:numPr>
        <w:spacing w:line="240" w:lineRule="auto"/>
        <w:ind w:left="0" w:firstLine="709"/>
        <w:rPr>
          <w:rFonts w:cstheme="minorHAnsi"/>
          <w:sz w:val="26"/>
          <w:szCs w:val="26"/>
        </w:rPr>
      </w:pPr>
      <w:r w:rsidRPr="003E517E">
        <w:rPr>
          <w:rFonts w:cstheme="minorHAnsi"/>
          <w:sz w:val="26"/>
          <w:szCs w:val="26"/>
        </w:rPr>
        <w:t xml:space="preserve">užpildytas </w:t>
      </w:r>
      <w:r w:rsidR="003E517E" w:rsidRPr="003E517E">
        <w:rPr>
          <w:rFonts w:cstheme="minorHAnsi"/>
          <w:sz w:val="26"/>
          <w:szCs w:val="26"/>
        </w:rPr>
        <w:t xml:space="preserve">specialiųjų </w:t>
      </w:r>
      <w:r w:rsidRPr="003E517E">
        <w:rPr>
          <w:rFonts w:cstheme="minorHAnsi"/>
          <w:sz w:val="26"/>
          <w:szCs w:val="26"/>
        </w:rPr>
        <w:t xml:space="preserve">Pirkimo sąlygų </w:t>
      </w:r>
      <w:r w:rsidR="003E517E" w:rsidRPr="003E517E">
        <w:rPr>
          <w:rFonts w:cstheme="minorHAnsi"/>
          <w:sz w:val="26"/>
          <w:szCs w:val="26"/>
        </w:rPr>
        <w:fldChar w:fldCharType="begin"/>
      </w:r>
      <w:r w:rsidR="003E517E" w:rsidRPr="003E517E">
        <w:rPr>
          <w:rFonts w:cstheme="minorHAnsi"/>
          <w:sz w:val="26"/>
          <w:szCs w:val="26"/>
        </w:rPr>
        <w:instrText xml:space="preserve"> REF _Ref39484039 \h </w:instrText>
      </w:r>
      <w:r w:rsidR="003E517E">
        <w:rPr>
          <w:rFonts w:cstheme="minorHAnsi"/>
          <w:sz w:val="26"/>
          <w:szCs w:val="26"/>
        </w:rPr>
        <w:instrText xml:space="preserve"> \* MERGEFORMAT </w:instrText>
      </w:r>
      <w:r w:rsidR="003E517E" w:rsidRPr="003E517E">
        <w:rPr>
          <w:rFonts w:cstheme="minorHAnsi"/>
          <w:sz w:val="26"/>
          <w:szCs w:val="26"/>
        </w:rPr>
      </w:r>
      <w:r w:rsidR="003E517E" w:rsidRPr="003E517E">
        <w:rPr>
          <w:rFonts w:cstheme="minorHAnsi"/>
          <w:sz w:val="26"/>
          <w:szCs w:val="26"/>
        </w:rPr>
        <w:fldChar w:fldCharType="separate"/>
      </w:r>
      <w:r w:rsidR="003E517E" w:rsidRPr="003E517E">
        <w:rPr>
          <w:rFonts w:cstheme="minorHAnsi"/>
          <w:sz w:val="26"/>
          <w:szCs w:val="26"/>
        </w:rPr>
        <w:t>Pirkimo sąlygų 13 priedas „Tiekėjo deklaracija dėl atitikties VPĮ 45 str. 2</w:t>
      </w:r>
      <w:r w:rsidR="003E517E" w:rsidRPr="003E517E">
        <w:rPr>
          <w:rFonts w:cstheme="minorHAnsi"/>
          <w:sz w:val="26"/>
          <w:szCs w:val="26"/>
          <w:vertAlign w:val="superscript"/>
        </w:rPr>
        <w:t>1</w:t>
      </w:r>
      <w:r w:rsidR="003E517E" w:rsidRPr="003E517E">
        <w:rPr>
          <w:rFonts w:cstheme="minorHAnsi"/>
          <w:sz w:val="26"/>
          <w:szCs w:val="26"/>
        </w:rPr>
        <w:t xml:space="preserve"> d.“</w:t>
      </w:r>
      <w:r w:rsidR="003E517E" w:rsidRPr="003E517E">
        <w:rPr>
          <w:rFonts w:cstheme="minorHAnsi"/>
          <w:sz w:val="26"/>
          <w:szCs w:val="26"/>
        </w:rPr>
        <w:fldChar w:fldCharType="end"/>
      </w:r>
    </w:p>
    <w:p w14:paraId="5D0D6C4E" w14:textId="20CC7778" w:rsidR="008218A2" w:rsidRPr="00773783" w:rsidRDefault="00EC6084" w:rsidP="00516B2E">
      <w:pPr>
        <w:pStyle w:val="ListParagraph"/>
        <w:numPr>
          <w:ilvl w:val="2"/>
          <w:numId w:val="7"/>
        </w:numPr>
        <w:spacing w:line="240" w:lineRule="auto"/>
        <w:ind w:left="0" w:firstLine="709"/>
        <w:rPr>
          <w:rFonts w:cstheme="minorHAnsi"/>
          <w:sz w:val="26"/>
          <w:szCs w:val="26"/>
        </w:rPr>
      </w:pPr>
      <w:r w:rsidRPr="00773783">
        <w:rPr>
          <w:rFonts w:cstheme="minorHAnsi"/>
          <w:sz w:val="26"/>
          <w:szCs w:val="26"/>
        </w:rPr>
        <w:t>užpildytas</w:t>
      </w:r>
      <w:r w:rsidR="003E517E" w:rsidRPr="00773783">
        <w:rPr>
          <w:rFonts w:cstheme="minorHAnsi"/>
          <w:sz w:val="26"/>
          <w:szCs w:val="26"/>
        </w:rPr>
        <w:t xml:space="preserve"> specialiųjų </w:t>
      </w:r>
      <w:r w:rsidR="003E517E" w:rsidRPr="00773783">
        <w:rPr>
          <w:rFonts w:cstheme="minorHAnsi"/>
          <w:sz w:val="26"/>
          <w:szCs w:val="26"/>
        </w:rPr>
        <w:fldChar w:fldCharType="begin"/>
      </w:r>
      <w:r w:rsidR="003E517E" w:rsidRPr="00773783">
        <w:rPr>
          <w:rFonts w:cstheme="minorHAnsi"/>
          <w:sz w:val="26"/>
          <w:szCs w:val="26"/>
        </w:rPr>
        <w:instrText xml:space="preserve"> REF _Ref215673222 \h  \* MERGEFORMAT </w:instrText>
      </w:r>
      <w:r w:rsidR="003E517E" w:rsidRPr="00773783">
        <w:rPr>
          <w:rFonts w:cstheme="minorHAnsi"/>
          <w:sz w:val="26"/>
          <w:szCs w:val="26"/>
        </w:rPr>
      </w:r>
      <w:r w:rsidR="003E517E" w:rsidRPr="00773783">
        <w:rPr>
          <w:rFonts w:cstheme="minorHAnsi"/>
          <w:sz w:val="26"/>
          <w:szCs w:val="26"/>
        </w:rPr>
        <w:fldChar w:fldCharType="separate"/>
      </w:r>
      <w:r w:rsidR="003E517E" w:rsidRPr="00773783">
        <w:rPr>
          <w:rFonts w:cstheme="minorHAnsi"/>
          <w:sz w:val="26"/>
          <w:szCs w:val="26"/>
        </w:rPr>
        <w:t>Pirkimo sąlygų 7 priedas „Atliekamų darbų kiekių žiniaraštis“</w:t>
      </w:r>
      <w:r w:rsidR="003E517E" w:rsidRPr="00773783">
        <w:rPr>
          <w:rFonts w:cstheme="minorHAnsi"/>
          <w:sz w:val="26"/>
          <w:szCs w:val="26"/>
        </w:rPr>
        <w:fldChar w:fldCharType="end"/>
      </w:r>
      <w:r w:rsidRPr="00773783">
        <w:rPr>
          <w:rFonts w:cstheme="minorHAnsi"/>
          <w:sz w:val="26"/>
          <w:szCs w:val="26"/>
        </w:rPr>
        <w:t xml:space="preserve"> (I pirkimo daliai);</w:t>
      </w:r>
    </w:p>
    <w:p w14:paraId="6927A6C5" w14:textId="77777777" w:rsidR="0059027E" w:rsidRPr="0059027E" w:rsidRDefault="0059027E" w:rsidP="0059027E">
      <w:pPr>
        <w:pStyle w:val="ListParagraph"/>
        <w:numPr>
          <w:ilvl w:val="2"/>
          <w:numId w:val="7"/>
        </w:numPr>
        <w:spacing w:line="240" w:lineRule="auto"/>
        <w:ind w:left="0" w:firstLine="709"/>
        <w:rPr>
          <w:rFonts w:cstheme="minorHAnsi"/>
          <w:sz w:val="26"/>
          <w:szCs w:val="26"/>
        </w:rPr>
      </w:pPr>
      <w:r w:rsidRPr="0059027E">
        <w:rPr>
          <w:rFonts w:cstheme="minorHAnsi"/>
          <w:sz w:val="26"/>
          <w:szCs w:val="26"/>
        </w:rPr>
        <w:t xml:space="preserve">kiekvieno pasitelkto ūkio subjekto, kurio pajėgumais tiekėjas remiasi, jei tokius nurodė Pasiūlymo formoje, pasirašytos laisvos formos deklaracijos ar kito dokumento, patvirtinančio sutikimą dalyvauti šiame viešajame pirkime ir teikti tiekėjo jam pavestas </w:t>
      </w:r>
      <w:r w:rsidRPr="0059027E">
        <w:rPr>
          <w:rFonts w:cstheme="minorHAnsi"/>
          <w:sz w:val="26"/>
          <w:szCs w:val="26"/>
        </w:rPr>
        <w:lastRenderedPageBreak/>
        <w:t>paslaugas, skaitmeninė kopija.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35CB61" w14:textId="77777777" w:rsidR="0059027E" w:rsidRPr="0059027E" w:rsidRDefault="0059027E" w:rsidP="0059027E">
      <w:pPr>
        <w:pStyle w:val="ListParagraph"/>
        <w:numPr>
          <w:ilvl w:val="2"/>
          <w:numId w:val="7"/>
        </w:numPr>
        <w:spacing w:line="240" w:lineRule="auto"/>
        <w:ind w:left="0" w:firstLine="709"/>
        <w:rPr>
          <w:rFonts w:cstheme="minorHAnsi"/>
          <w:sz w:val="26"/>
          <w:szCs w:val="26"/>
        </w:rPr>
      </w:pPr>
      <w:r w:rsidRPr="0059027E">
        <w:rPr>
          <w:rFonts w:cstheme="minorHAnsi"/>
          <w:sz w:val="26"/>
          <w:szCs w:val="26"/>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A3C79F0" w14:textId="0681A873" w:rsidR="001C1D32" w:rsidRPr="0059027E" w:rsidRDefault="00AD4F1A" w:rsidP="0059027E">
      <w:pPr>
        <w:pStyle w:val="ListParagraph"/>
        <w:numPr>
          <w:ilvl w:val="1"/>
          <w:numId w:val="7"/>
        </w:numPr>
        <w:spacing w:line="240" w:lineRule="auto"/>
        <w:ind w:left="0" w:firstLine="709"/>
        <w:rPr>
          <w:rFonts w:cstheme="minorHAnsi"/>
          <w:sz w:val="26"/>
          <w:szCs w:val="26"/>
          <w:u w:val="single"/>
        </w:rPr>
      </w:pPr>
      <w:r w:rsidRPr="0059027E">
        <w:rPr>
          <w:rFonts w:eastAsia="Calibri" w:cstheme="minorHAnsi"/>
          <w:sz w:val="26"/>
          <w:szCs w:val="26"/>
        </w:rPr>
        <w:t xml:space="preserve">Pasiūlymas gali būti pasirašytas </w:t>
      </w:r>
      <w:r w:rsidR="00FD5736" w:rsidRPr="0059027E">
        <w:rPr>
          <w:rFonts w:eastAsia="Calibri" w:cstheme="minorHAnsi"/>
          <w:sz w:val="26"/>
          <w:szCs w:val="26"/>
        </w:rPr>
        <w:t xml:space="preserve">fiziniu arba </w:t>
      </w:r>
      <w:r w:rsidRPr="0059027E">
        <w:rPr>
          <w:rFonts w:eastAsia="Calibri" w:cstheme="minorHAnsi"/>
          <w:sz w:val="26"/>
          <w:szCs w:val="26"/>
        </w:rPr>
        <w:t xml:space="preserve">kvalifikuotu elektroniniu parašu. Jeigu </w:t>
      </w:r>
      <w:r w:rsidR="00FD5736" w:rsidRPr="0059027E">
        <w:rPr>
          <w:rFonts w:eastAsia="Calibri" w:cstheme="minorHAnsi"/>
          <w:sz w:val="26"/>
          <w:szCs w:val="26"/>
        </w:rPr>
        <w:t xml:space="preserve">tiekėjas </w:t>
      </w:r>
      <w:r w:rsidRPr="0059027E">
        <w:rPr>
          <w:rFonts w:eastAsia="Calibri" w:cstheme="minorHAnsi"/>
          <w:sz w:val="26"/>
          <w:szCs w:val="26"/>
        </w:rPr>
        <w:t>dokumentus tvirtina naudodamas elektroninį, o ne fizinį parašą, elektroninis parašas turi atitikti VPĮ 22</w:t>
      </w:r>
      <w:r w:rsidR="006E2B14" w:rsidRPr="0059027E">
        <w:rPr>
          <w:rFonts w:eastAsia="Calibri" w:cstheme="minorHAnsi"/>
          <w:sz w:val="26"/>
          <w:szCs w:val="26"/>
        </w:rPr>
        <w:t xml:space="preserve"> </w:t>
      </w:r>
      <w:r w:rsidRPr="0059027E">
        <w:rPr>
          <w:rFonts w:eastAsia="Calibri" w:cstheme="minorHAnsi"/>
          <w:sz w:val="26"/>
          <w:szCs w:val="26"/>
        </w:rPr>
        <w:t xml:space="preserve">straipsnio 11 dalies 2 ir 3 punktuose nustatytus reikalavimus. </w:t>
      </w:r>
      <w:r w:rsidR="7C928381" w:rsidRPr="0059027E">
        <w:rPr>
          <w:rFonts w:cstheme="minorHAnsi"/>
          <w:sz w:val="26"/>
          <w:szCs w:val="26"/>
        </w:rPr>
        <w:t>P</w:t>
      </w:r>
      <w:r w:rsidR="007037F7" w:rsidRPr="0059027E">
        <w:rPr>
          <w:rFonts w:cstheme="minorHAnsi"/>
          <w:sz w:val="26"/>
          <w:szCs w:val="26"/>
        </w:rPr>
        <w:t>erkančiajai organizacijai</w:t>
      </w:r>
      <w:r w:rsidRPr="0059027E">
        <w:rPr>
          <w:rFonts w:cstheme="minorHAnsi"/>
          <w:sz w:val="26"/>
          <w:szCs w:val="26"/>
        </w:rPr>
        <w:t xml:space="preserve"> kilus abejonių dėl dokumentų tikrumo, ji turi teisę reikalauti pateikti dokumentų originalus.</w:t>
      </w:r>
      <w:r w:rsidRPr="0059027E">
        <w:rPr>
          <w:rFonts w:eastAsia="Calibri" w:cstheme="minorHAnsi"/>
          <w:sz w:val="26"/>
          <w:szCs w:val="26"/>
        </w:rPr>
        <w:t xml:space="preserve"> Gali būti:</w:t>
      </w:r>
    </w:p>
    <w:p w14:paraId="2EE860FF" w14:textId="32DDD974" w:rsidR="001C1D32" w:rsidRPr="0059027E" w:rsidRDefault="00AD4F1A" w:rsidP="0059027E">
      <w:pPr>
        <w:pStyle w:val="ListParagraph"/>
        <w:numPr>
          <w:ilvl w:val="2"/>
          <w:numId w:val="7"/>
        </w:numPr>
        <w:spacing w:line="240" w:lineRule="auto"/>
        <w:ind w:left="0" w:firstLine="709"/>
        <w:rPr>
          <w:rFonts w:cstheme="minorHAnsi"/>
          <w:sz w:val="26"/>
          <w:szCs w:val="26"/>
        </w:rPr>
      </w:pPr>
      <w:r w:rsidRPr="0059027E">
        <w:rPr>
          <w:rFonts w:eastAsia="Calibri" w:cstheme="minorHAnsi"/>
          <w:sz w:val="26"/>
          <w:szCs w:val="26"/>
        </w:rPr>
        <w:t>pateikiami kvalifikuotu elektroniniu parašu pasirašyti elektroninėmis priemonėmis suformuoti dokumentai;</w:t>
      </w:r>
    </w:p>
    <w:p w14:paraId="5207D451" w14:textId="03EC0DC3" w:rsidR="00AD4F1A" w:rsidRPr="0059027E" w:rsidRDefault="00AD4F1A" w:rsidP="0059027E">
      <w:pPr>
        <w:pStyle w:val="ListParagraph"/>
        <w:numPr>
          <w:ilvl w:val="2"/>
          <w:numId w:val="7"/>
        </w:numPr>
        <w:spacing w:line="240" w:lineRule="auto"/>
        <w:ind w:left="0" w:firstLine="709"/>
        <w:rPr>
          <w:rFonts w:cstheme="minorHAnsi"/>
          <w:sz w:val="26"/>
          <w:szCs w:val="26"/>
        </w:rPr>
      </w:pPr>
      <w:r w:rsidRPr="0059027E">
        <w:rPr>
          <w:rFonts w:eastAsia="Calibri" w:cstheme="minorHAnsi"/>
          <w:sz w:val="26"/>
          <w:szCs w:val="26"/>
        </w:rPr>
        <w:t>skaitmeninės dokumentų kopijos (fiziniu parašu tvirtinami dokumentai turi būti pateikiami pasirašyti ir nuskenuoti).</w:t>
      </w:r>
    </w:p>
    <w:p w14:paraId="25741C16" w14:textId="1474254F" w:rsidR="00EB0E73" w:rsidRPr="00E11D19" w:rsidRDefault="00D61DED" w:rsidP="006259FB">
      <w:pPr>
        <w:pStyle w:val="ListParagraph"/>
        <w:numPr>
          <w:ilvl w:val="1"/>
          <w:numId w:val="7"/>
        </w:numPr>
        <w:spacing w:line="240" w:lineRule="auto"/>
        <w:ind w:left="0" w:firstLine="709"/>
        <w:rPr>
          <w:rFonts w:cstheme="minorHAnsi"/>
          <w:sz w:val="26"/>
          <w:szCs w:val="26"/>
        </w:rPr>
      </w:pPr>
      <w:r w:rsidRPr="00E11D19">
        <w:rPr>
          <w:rFonts w:eastAsia="Arial" w:cstheme="minorHAnsi"/>
          <w:sz w:val="26"/>
          <w:szCs w:val="26"/>
        </w:rPr>
        <w:t>Pasiūlyma</w:t>
      </w:r>
      <w:r w:rsidR="00543400" w:rsidRPr="00E11D19">
        <w:rPr>
          <w:rFonts w:eastAsia="Arial" w:cstheme="minorHAnsi"/>
          <w:sz w:val="26"/>
          <w:szCs w:val="26"/>
        </w:rPr>
        <w:t>s turi būti parengtas</w:t>
      </w:r>
      <w:r w:rsidRPr="00E11D19">
        <w:rPr>
          <w:rFonts w:eastAsia="Arial" w:cstheme="minorHAnsi"/>
          <w:sz w:val="26"/>
          <w:szCs w:val="26"/>
        </w:rPr>
        <w:t xml:space="preserve"> lietuvių </w:t>
      </w:r>
      <w:r w:rsidR="00E11D19" w:rsidRPr="00E11D19">
        <w:rPr>
          <w:rFonts w:eastAsia="Arial" w:cstheme="minorHAnsi"/>
          <w:sz w:val="26"/>
          <w:szCs w:val="26"/>
        </w:rPr>
        <w:t xml:space="preserve">kalba, išskyrus atitiktį nustatytiems tiekėjo kvalifikacijos reikalavimams ir, jeigu taikytina, kokybės vadybos sistemos ir (arba) aplinkos apsaugos vadybos sistemos standartų reikalavimams patvirtinančius dokumentus (sertifikatai, diplomai ir pan.), techninę </w:t>
      </w:r>
      <w:r w:rsidR="00E11D19" w:rsidRPr="00773783">
        <w:rPr>
          <w:rFonts w:eastAsia="Arial" w:cstheme="minorHAnsi"/>
          <w:sz w:val="26"/>
          <w:szCs w:val="26"/>
        </w:rPr>
        <w:t xml:space="preserve">dokumentaciją jei </w:t>
      </w:r>
      <w:r w:rsidR="003E517E" w:rsidRPr="00773783">
        <w:rPr>
          <w:rFonts w:eastAsia="Arial" w:cstheme="minorHAnsi"/>
          <w:sz w:val="26"/>
          <w:szCs w:val="26"/>
        </w:rPr>
        <w:t xml:space="preserve">specialiųjų </w:t>
      </w:r>
      <w:r w:rsidR="003E517E" w:rsidRPr="00773783">
        <w:rPr>
          <w:rFonts w:eastAsia="Arial" w:cstheme="minorHAnsi"/>
          <w:sz w:val="26"/>
          <w:szCs w:val="26"/>
        </w:rPr>
        <w:fldChar w:fldCharType="begin"/>
      </w:r>
      <w:r w:rsidR="003E517E" w:rsidRPr="00773783">
        <w:rPr>
          <w:rFonts w:eastAsia="Arial" w:cstheme="minorHAnsi"/>
          <w:sz w:val="26"/>
          <w:szCs w:val="26"/>
        </w:rPr>
        <w:instrText xml:space="preserve"> REF _Ref215669517 \h </w:instrText>
      </w:r>
      <w:r w:rsidR="00773783">
        <w:rPr>
          <w:rFonts w:eastAsia="Arial" w:cstheme="minorHAnsi"/>
          <w:sz w:val="26"/>
          <w:szCs w:val="26"/>
        </w:rPr>
        <w:instrText xml:space="preserve"> \* MERGEFORMAT </w:instrText>
      </w:r>
      <w:r w:rsidR="003E517E" w:rsidRPr="00773783">
        <w:rPr>
          <w:rFonts w:eastAsia="Arial" w:cstheme="minorHAnsi"/>
          <w:sz w:val="26"/>
          <w:szCs w:val="26"/>
        </w:rPr>
      </w:r>
      <w:r w:rsidR="003E517E" w:rsidRPr="00773783">
        <w:rPr>
          <w:rFonts w:eastAsia="Arial" w:cstheme="minorHAnsi"/>
          <w:sz w:val="26"/>
          <w:szCs w:val="26"/>
        </w:rPr>
        <w:fldChar w:fldCharType="separate"/>
      </w:r>
      <w:r w:rsidR="003E517E" w:rsidRPr="00773783">
        <w:rPr>
          <w:rFonts w:cstheme="minorHAnsi"/>
          <w:sz w:val="26"/>
          <w:szCs w:val="26"/>
        </w:rPr>
        <w:t>Pirkimo sąlygų 4 priede „Techninė specifikacija“</w:t>
      </w:r>
      <w:r w:rsidR="003E517E" w:rsidRPr="00773783">
        <w:rPr>
          <w:rFonts w:eastAsia="Arial" w:cstheme="minorHAnsi"/>
          <w:sz w:val="26"/>
          <w:szCs w:val="26"/>
        </w:rPr>
        <w:fldChar w:fldCharType="end"/>
      </w:r>
      <w:r w:rsidR="00E11D19" w:rsidRPr="00E11D19">
        <w:rPr>
          <w:rFonts w:eastAsia="Arial" w:cstheme="minorHAnsi"/>
          <w:sz w:val="26"/>
          <w:szCs w:val="26"/>
        </w:rPr>
        <w:t xml:space="preserve"> nenurodyta kitaip, kurie gali būti pateikiami anglų kalba, jeigu jie taip sudaryti. Su užsienio kalbomis pateikiamais dokumentais, išskyrus šiame Pirkimo sąlygų punkte nurodytus dokumentus, pasiūlyme turi būti pateiktas jų vertimas į lietuvių kalbą. Perkančiajai organizacijai kilus įtarimų dėl pasiūlyme pateikto dokumento vertimo kokybės ir (ar) jo atitikimo dokumento originalo turiniui, perkančioji organizacija turi teisę prašyti dalyvio pateikti vertėjo parašu ir vertimų biuro anspaudu patvirtintą šio dokumento vertimą į lietuvių kalbą. </w:t>
      </w:r>
    </w:p>
    <w:p w14:paraId="5669A55B" w14:textId="13788513" w:rsidR="0032046A" w:rsidRPr="0059027E" w:rsidRDefault="0032046A" w:rsidP="0059027E">
      <w:pPr>
        <w:pStyle w:val="ListParagraph"/>
        <w:numPr>
          <w:ilvl w:val="1"/>
          <w:numId w:val="7"/>
        </w:numPr>
        <w:spacing w:line="240" w:lineRule="auto"/>
        <w:ind w:left="0" w:firstLine="709"/>
        <w:rPr>
          <w:rFonts w:cstheme="minorHAnsi"/>
          <w:sz w:val="26"/>
          <w:szCs w:val="26"/>
        </w:rPr>
      </w:pPr>
      <w:r w:rsidRPr="0059027E">
        <w:rPr>
          <w:rFonts w:cstheme="minorHAnsi"/>
          <w:sz w:val="26"/>
          <w:szCs w:val="26"/>
        </w:rPr>
        <w:t>Pasiūlym</w:t>
      </w:r>
      <w:r w:rsidR="00990A2D" w:rsidRPr="0059027E">
        <w:rPr>
          <w:rFonts w:cstheme="minorHAnsi"/>
          <w:sz w:val="26"/>
          <w:szCs w:val="26"/>
        </w:rPr>
        <w:t xml:space="preserve">uose nurodytos kainos </w:t>
      </w:r>
      <w:r w:rsidR="003C09C7" w:rsidRPr="0059027E">
        <w:rPr>
          <w:rFonts w:cstheme="minorHAnsi"/>
          <w:sz w:val="26"/>
          <w:szCs w:val="26"/>
        </w:rPr>
        <w:t xml:space="preserve">bus vertinamos </w:t>
      </w:r>
      <w:r w:rsidRPr="0059027E">
        <w:rPr>
          <w:rFonts w:cstheme="minorHAnsi"/>
          <w:sz w:val="26"/>
          <w:szCs w:val="26"/>
        </w:rPr>
        <w:t>eurais</w:t>
      </w:r>
      <w:r w:rsidRPr="0059027E">
        <w:rPr>
          <w:rFonts w:eastAsia="Calibri" w:cstheme="minorHAnsi"/>
          <w:sz w:val="26"/>
          <w:szCs w:val="26"/>
        </w:rPr>
        <w:t>.</w:t>
      </w:r>
      <w:r w:rsidRPr="0059027E">
        <w:rPr>
          <w:rFonts w:cstheme="minorHAnsi"/>
          <w:sz w:val="26"/>
          <w:szCs w:val="26"/>
        </w:rPr>
        <w:t xml:space="preserve"> Jeigu </w:t>
      </w:r>
      <w:r w:rsidR="005B57A2" w:rsidRPr="0059027E">
        <w:rPr>
          <w:rFonts w:cstheme="minorHAnsi"/>
          <w:sz w:val="26"/>
          <w:szCs w:val="26"/>
        </w:rPr>
        <w:t>p</w:t>
      </w:r>
      <w:r w:rsidRPr="0059027E">
        <w:rPr>
          <w:rFonts w:cstheme="minorHAnsi"/>
          <w:sz w:val="26"/>
          <w:szCs w:val="26"/>
        </w:rPr>
        <w:t xml:space="preserve">asiūlymuose kainos nurodytos užsienio valiuta, jos </w:t>
      </w:r>
      <w:r w:rsidR="003C09C7" w:rsidRPr="0059027E">
        <w:rPr>
          <w:rFonts w:cstheme="minorHAnsi"/>
          <w:sz w:val="26"/>
          <w:szCs w:val="26"/>
        </w:rPr>
        <w:t>bus</w:t>
      </w:r>
      <w:r w:rsidRPr="0059027E">
        <w:rPr>
          <w:rFonts w:cstheme="minorHAnsi"/>
          <w:sz w:val="26"/>
          <w:szCs w:val="26"/>
        </w:rPr>
        <w:t xml:space="preserve"> perskaičiuojamos </w:t>
      </w:r>
      <w:r w:rsidR="003C09C7" w:rsidRPr="0059027E">
        <w:rPr>
          <w:rFonts w:cstheme="minorHAnsi"/>
          <w:sz w:val="26"/>
          <w:szCs w:val="26"/>
        </w:rPr>
        <w:t>eurais</w:t>
      </w:r>
      <w:r w:rsidRPr="0059027E">
        <w:rPr>
          <w:rFonts w:cstheme="minorHAnsi"/>
          <w:sz w:val="26"/>
          <w:szCs w:val="26"/>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027E">
        <w:rPr>
          <w:rFonts w:cstheme="minorHAnsi"/>
          <w:sz w:val="26"/>
          <w:szCs w:val="26"/>
        </w:rPr>
        <w:t>.</w:t>
      </w:r>
    </w:p>
    <w:p w14:paraId="4CC36FFA" w14:textId="685E3418" w:rsidR="006A6A5B" w:rsidRPr="0059027E" w:rsidRDefault="006A6A5B" w:rsidP="0059027E">
      <w:pPr>
        <w:pStyle w:val="ListParagraph"/>
        <w:numPr>
          <w:ilvl w:val="1"/>
          <w:numId w:val="7"/>
        </w:numPr>
        <w:spacing w:after="160" w:line="240" w:lineRule="auto"/>
        <w:ind w:left="0" w:firstLine="709"/>
        <w:rPr>
          <w:rFonts w:eastAsia="Arial" w:cstheme="minorHAnsi"/>
          <w:color w:val="7030A0"/>
          <w:sz w:val="26"/>
          <w:szCs w:val="26"/>
        </w:rPr>
      </w:pPr>
      <w:r w:rsidRPr="0059027E">
        <w:rPr>
          <w:rFonts w:eastAsia="Arial" w:cstheme="minorHAnsi"/>
          <w:sz w:val="26"/>
          <w:szCs w:val="26"/>
        </w:rPr>
        <w:t xml:space="preserve">Bendra pasiūlymo kaina (sąnaudos) su PVM  turi būti nurodoma dviejų </w:t>
      </w:r>
      <w:r w:rsidR="00EE7D60" w:rsidRPr="0059027E">
        <w:rPr>
          <w:rFonts w:eastAsia="Arial" w:cstheme="minorHAnsi"/>
          <w:sz w:val="26"/>
          <w:szCs w:val="26"/>
        </w:rPr>
        <w:t>skaitmenų</w:t>
      </w:r>
      <w:r w:rsidRPr="0059027E">
        <w:rPr>
          <w:rFonts w:eastAsia="Arial" w:cstheme="minorHAnsi"/>
          <w:sz w:val="26"/>
          <w:szCs w:val="26"/>
        </w:rPr>
        <w:t xml:space="preserve"> po kablelio tikslumu. Šią kainą sudarančios kainos sudedamosios dalys ar įkainiai gali būti išreikšt</w:t>
      </w:r>
      <w:r w:rsidR="00EE7D60" w:rsidRPr="0059027E">
        <w:rPr>
          <w:rFonts w:eastAsia="Arial" w:cstheme="minorHAnsi"/>
          <w:sz w:val="26"/>
          <w:szCs w:val="26"/>
        </w:rPr>
        <w:t>i</w:t>
      </w:r>
      <w:r w:rsidRPr="0059027E">
        <w:rPr>
          <w:rFonts w:eastAsia="Arial" w:cstheme="minorHAnsi"/>
          <w:sz w:val="26"/>
          <w:szCs w:val="26"/>
        </w:rPr>
        <w:t xml:space="preserve"> neribojant </w:t>
      </w:r>
      <w:r w:rsidR="00EE7D60" w:rsidRPr="0059027E">
        <w:rPr>
          <w:rFonts w:eastAsia="Arial" w:cstheme="minorHAnsi"/>
          <w:sz w:val="26"/>
          <w:szCs w:val="26"/>
        </w:rPr>
        <w:t>skaitmenų</w:t>
      </w:r>
      <w:r w:rsidRPr="0059027E">
        <w:rPr>
          <w:rFonts w:eastAsia="Arial" w:cstheme="minorHAnsi"/>
          <w:sz w:val="26"/>
          <w:szCs w:val="26"/>
        </w:rPr>
        <w:t xml:space="preserve"> po kablelio kiekio. </w:t>
      </w:r>
    </w:p>
    <w:p w14:paraId="129309B3" w14:textId="166004DF" w:rsidR="009C66EF" w:rsidRPr="0059027E" w:rsidRDefault="009C66EF" w:rsidP="0059027E">
      <w:pPr>
        <w:pStyle w:val="ListParagraph"/>
        <w:numPr>
          <w:ilvl w:val="1"/>
          <w:numId w:val="7"/>
        </w:numPr>
        <w:spacing w:after="160" w:line="240" w:lineRule="auto"/>
        <w:ind w:left="0" w:firstLine="709"/>
        <w:rPr>
          <w:rFonts w:cstheme="minorHAnsi"/>
          <w:sz w:val="26"/>
          <w:szCs w:val="26"/>
        </w:rPr>
      </w:pPr>
      <w:r w:rsidRPr="0059027E">
        <w:rPr>
          <w:rFonts w:eastAsia="Arial" w:cstheme="minorHAnsi"/>
          <w:sz w:val="26"/>
          <w:szCs w:val="26"/>
        </w:rPr>
        <w:lastRenderedPageBreak/>
        <w:t xml:space="preserve">Tiekėjų pasiūlymuose nurodytos kainos bus vertinamos </w:t>
      </w:r>
      <w:r w:rsidRPr="0059027E">
        <w:rPr>
          <w:rFonts w:cstheme="minorHAnsi"/>
          <w:sz w:val="26"/>
          <w:szCs w:val="26"/>
        </w:rPr>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513EE65C" w:rsidR="00F527B1" w:rsidRPr="00E62E95" w:rsidRDefault="00E62E95" w:rsidP="00A81B03">
      <w:pPr>
        <w:pStyle w:val="Heading1"/>
        <w:numPr>
          <w:ilvl w:val="0"/>
          <w:numId w:val="7"/>
        </w:numPr>
        <w:spacing w:before="0" w:after="0" w:line="300" w:lineRule="auto"/>
        <w:rPr>
          <w:rFonts w:asciiTheme="minorHAnsi" w:hAnsiTheme="minorHAnsi" w:cstheme="minorHAnsi"/>
          <w:color w:val="auto"/>
        </w:rPr>
      </w:pPr>
      <w:bookmarkStart w:id="19" w:name="_Toc215671620"/>
      <w:r w:rsidRPr="00E62E95">
        <w:rPr>
          <w:rFonts w:asciiTheme="minorHAnsi" w:hAnsiTheme="minorHAnsi" w:cstheme="minorHAnsi"/>
          <w:color w:val="auto"/>
        </w:rPr>
        <w:t>Pasiūlymo galiojimo užtikrinimas</w:t>
      </w:r>
      <w:bookmarkEnd w:id="19"/>
    </w:p>
    <w:p w14:paraId="7A210472" w14:textId="77777777" w:rsidR="003D73C2" w:rsidRPr="000261FD" w:rsidRDefault="003D73C2" w:rsidP="00C17335">
      <w:pPr>
        <w:ind w:firstLine="0"/>
        <w:rPr>
          <w:rFonts w:ascii="Arial" w:hAnsi="Arial" w:cs="Arial"/>
          <w:i/>
          <w:iCs/>
          <w:color w:val="7030A0"/>
        </w:rPr>
      </w:pPr>
    </w:p>
    <w:p w14:paraId="7203423F" w14:textId="4418FD9D" w:rsidR="00F527B1" w:rsidRPr="00A81B03" w:rsidRDefault="00504AD9" w:rsidP="00A81B03">
      <w:pPr>
        <w:pStyle w:val="ListParagraph"/>
        <w:numPr>
          <w:ilvl w:val="1"/>
          <w:numId w:val="7"/>
        </w:numPr>
        <w:spacing w:line="240" w:lineRule="auto"/>
        <w:ind w:left="0" w:firstLine="709"/>
        <w:rPr>
          <w:sz w:val="26"/>
          <w:szCs w:val="26"/>
        </w:rPr>
      </w:pPr>
      <w:r w:rsidRPr="00A81B03">
        <w:rPr>
          <w:rFonts w:eastAsia="Calibri"/>
          <w:sz w:val="26"/>
          <w:szCs w:val="26"/>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7F5047">
      <w:pPr>
        <w:pStyle w:val="Heading1"/>
        <w:numPr>
          <w:ilvl w:val="0"/>
          <w:numId w:val="7"/>
        </w:numPr>
        <w:spacing w:before="0" w:after="0" w:line="300" w:lineRule="auto"/>
        <w:rPr>
          <w:rFonts w:ascii="Arial" w:hAnsi="Arial" w:cs="Arial"/>
        </w:rPr>
      </w:pPr>
      <w:bookmarkStart w:id="20" w:name="_Toc15392775"/>
      <w:bookmarkStart w:id="21" w:name="_Toc215671621"/>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p>
    <w:p w14:paraId="1705ACEB" w14:textId="77777777" w:rsidR="00B01A31" w:rsidRPr="00B01A31" w:rsidRDefault="00B01A31" w:rsidP="00B01A31">
      <w:pPr>
        <w:spacing w:line="276" w:lineRule="auto"/>
        <w:ind w:left="567" w:firstLine="0"/>
        <w:rPr>
          <w:rFonts w:ascii="Calibri" w:eastAsia="Calibri" w:hAnsi="Calibri" w:cs="Calibri"/>
          <w:sz w:val="26"/>
          <w:szCs w:val="26"/>
        </w:rPr>
      </w:pPr>
    </w:p>
    <w:p w14:paraId="59F0845D" w14:textId="2A6C3253" w:rsidR="00B01A31" w:rsidRPr="003153FF" w:rsidRDefault="00B01A31" w:rsidP="00B01A31">
      <w:pPr>
        <w:pStyle w:val="ListParagraph"/>
        <w:numPr>
          <w:ilvl w:val="1"/>
          <w:numId w:val="7"/>
        </w:numPr>
        <w:spacing w:line="276" w:lineRule="auto"/>
        <w:ind w:left="0" w:firstLine="567"/>
        <w:rPr>
          <w:rFonts w:ascii="Calibri" w:eastAsia="Calibri" w:hAnsi="Calibri" w:cs="Calibri"/>
          <w:sz w:val="26"/>
          <w:szCs w:val="26"/>
        </w:rPr>
      </w:pPr>
      <w:r w:rsidRPr="00B01A31">
        <w:rPr>
          <w:rFonts w:ascii="Calibri" w:hAnsi="Calibri" w:cs="Calibri"/>
          <w:sz w:val="26"/>
          <w:szCs w:val="26"/>
        </w:rPr>
        <w:t>Perkančioji organizacija</w:t>
      </w:r>
      <w:r w:rsidRPr="00B01A31">
        <w:rPr>
          <w:rFonts w:ascii="Calibri" w:eastAsia="Calibri" w:hAnsi="Calibri" w:cs="Calibri"/>
          <w:sz w:val="26"/>
          <w:szCs w:val="26"/>
        </w:rPr>
        <w:t xml:space="preserve"> ekonomiškai naudingiausią pasiūlymą išrenka pagal tiekėjo pasiūlyme nurodytą kainą, kuri turi būti apskaičiuota ir nurodyta taip, kaip reikalaujama </w:t>
      </w:r>
      <w:r w:rsidR="003153FF" w:rsidRPr="003153FF">
        <w:rPr>
          <w:rFonts w:ascii="Calibri" w:eastAsia="Calibri" w:hAnsi="Calibri" w:cs="Calibri"/>
          <w:color w:val="4472C4" w:themeColor="accent1"/>
          <w:sz w:val="26"/>
          <w:szCs w:val="26"/>
        </w:rPr>
        <w:fldChar w:fldCharType="begin"/>
      </w:r>
      <w:r w:rsidR="003153FF" w:rsidRPr="003153FF">
        <w:rPr>
          <w:rFonts w:ascii="Calibri" w:eastAsia="Calibri" w:hAnsi="Calibri" w:cs="Calibri"/>
          <w:sz w:val="26"/>
          <w:szCs w:val="26"/>
        </w:rPr>
        <w:instrText xml:space="preserve"> REF _Ref215822434 \h </w:instrText>
      </w:r>
      <w:r w:rsidR="003153FF">
        <w:rPr>
          <w:rFonts w:ascii="Calibri" w:eastAsia="Calibri" w:hAnsi="Calibri" w:cs="Calibri"/>
          <w:color w:val="4472C4" w:themeColor="accent1"/>
          <w:sz w:val="26"/>
          <w:szCs w:val="26"/>
        </w:rPr>
        <w:instrText xml:space="preserve"> \* MERGEFORMAT </w:instrText>
      </w:r>
      <w:r w:rsidR="003153FF" w:rsidRPr="003153FF">
        <w:rPr>
          <w:rFonts w:ascii="Calibri" w:eastAsia="Calibri" w:hAnsi="Calibri" w:cs="Calibri"/>
          <w:color w:val="4472C4" w:themeColor="accent1"/>
          <w:sz w:val="26"/>
          <w:szCs w:val="26"/>
        </w:rPr>
      </w:r>
      <w:r w:rsidR="003153FF" w:rsidRPr="003153FF">
        <w:rPr>
          <w:rFonts w:ascii="Calibri" w:eastAsia="Calibri" w:hAnsi="Calibri" w:cs="Calibri"/>
          <w:color w:val="4472C4" w:themeColor="accent1"/>
          <w:sz w:val="26"/>
          <w:szCs w:val="26"/>
        </w:rPr>
        <w:fldChar w:fldCharType="separate"/>
      </w:r>
      <w:r w:rsidR="003153FF" w:rsidRPr="003153FF">
        <w:rPr>
          <w:sz w:val="26"/>
          <w:szCs w:val="26"/>
        </w:rPr>
        <w:t>Pirkimo sąlygų 10 priedas „Pasiūlymo forma“</w:t>
      </w:r>
      <w:r w:rsidR="003153FF" w:rsidRPr="003153FF">
        <w:rPr>
          <w:rFonts w:ascii="Calibri" w:eastAsia="Calibri" w:hAnsi="Calibri" w:cs="Calibri"/>
          <w:color w:val="4472C4" w:themeColor="accent1"/>
          <w:sz w:val="26"/>
          <w:szCs w:val="26"/>
        </w:rPr>
        <w:fldChar w:fldCharType="end"/>
      </w:r>
      <w:r w:rsidRPr="003153FF">
        <w:rPr>
          <w:rFonts w:ascii="Calibri" w:eastAsia="Calibri" w:hAnsi="Calibri" w:cs="Calibri"/>
          <w:sz w:val="26"/>
          <w:szCs w:val="26"/>
        </w:rPr>
        <w:t>.</w:t>
      </w:r>
    </w:p>
    <w:p w14:paraId="7B12CA70" w14:textId="0AACDB9F" w:rsidR="00B01A31" w:rsidRPr="00B01A31" w:rsidRDefault="00B01A31" w:rsidP="00B01A31">
      <w:pPr>
        <w:numPr>
          <w:ilvl w:val="1"/>
          <w:numId w:val="7"/>
        </w:numPr>
        <w:spacing w:line="276" w:lineRule="auto"/>
        <w:ind w:left="0" w:firstLine="567"/>
        <w:contextualSpacing/>
        <w:rPr>
          <w:rFonts w:ascii="Calibri" w:eastAsiaTheme="minorHAnsi" w:hAnsi="Calibri" w:cs="Calibri"/>
          <w:bCs/>
          <w:i/>
          <w:iCs/>
          <w:color w:val="7030A0"/>
          <w:sz w:val="26"/>
          <w:szCs w:val="26"/>
        </w:rPr>
      </w:pPr>
      <w:r w:rsidRPr="00B01A31">
        <w:rPr>
          <w:rFonts w:ascii="Calibri" w:hAnsi="Calibri" w:cs="Calibri"/>
          <w:color w:val="000000" w:themeColor="text1"/>
          <w:sz w:val="26"/>
          <w:szCs w:val="26"/>
        </w:rPr>
        <w:t>Laimėjusiu pasiūlymu galės būti pripažintas tik 1 (vienas) ekonomiškai naudingiausias pasiūlymas, esantis pasiūlymų eilės pirmojoje vietoje</w:t>
      </w:r>
      <w:r w:rsidR="00D54380">
        <w:rPr>
          <w:rFonts w:ascii="Calibri" w:hAnsi="Calibri" w:cs="Calibri"/>
          <w:color w:val="000000" w:themeColor="text1"/>
          <w:sz w:val="26"/>
          <w:szCs w:val="26"/>
        </w:rPr>
        <w:t xml:space="preserve"> I</w:t>
      </w:r>
      <w:r w:rsidR="003153FF">
        <w:rPr>
          <w:rFonts w:ascii="Calibri" w:hAnsi="Calibri" w:cs="Calibri"/>
          <w:color w:val="000000" w:themeColor="text1"/>
          <w:sz w:val="26"/>
          <w:szCs w:val="26"/>
        </w:rPr>
        <w:t xml:space="preserve"> </w:t>
      </w:r>
      <w:r w:rsidR="00D54380">
        <w:rPr>
          <w:rFonts w:ascii="Calibri" w:hAnsi="Calibri" w:cs="Calibri"/>
          <w:color w:val="000000" w:themeColor="text1"/>
          <w:sz w:val="26"/>
          <w:szCs w:val="26"/>
        </w:rPr>
        <w:t>(pirmai) ir</w:t>
      </w:r>
      <w:r w:rsidR="003153FF">
        <w:rPr>
          <w:rFonts w:ascii="Calibri" w:hAnsi="Calibri" w:cs="Calibri"/>
          <w:color w:val="000000" w:themeColor="text1"/>
          <w:sz w:val="26"/>
          <w:szCs w:val="26"/>
        </w:rPr>
        <w:t>/arba</w:t>
      </w:r>
      <w:r w:rsidR="00D54380">
        <w:rPr>
          <w:rFonts w:ascii="Calibri" w:hAnsi="Calibri" w:cs="Calibri"/>
          <w:color w:val="000000" w:themeColor="text1"/>
          <w:sz w:val="26"/>
          <w:szCs w:val="26"/>
        </w:rPr>
        <w:t xml:space="preserve"> II (antrai) pirkimo dali</w:t>
      </w:r>
      <w:r w:rsidR="003153FF">
        <w:rPr>
          <w:rFonts w:ascii="Calibri" w:hAnsi="Calibri" w:cs="Calibri"/>
          <w:color w:val="000000" w:themeColor="text1"/>
          <w:sz w:val="26"/>
          <w:szCs w:val="26"/>
        </w:rPr>
        <w:t>ai/ims</w:t>
      </w:r>
      <w:r w:rsidRPr="00B01A31">
        <w:rPr>
          <w:rFonts w:ascii="Calibri" w:hAnsi="Calibri" w:cs="Calibri"/>
          <w:color w:val="000000" w:themeColor="text1"/>
          <w:sz w:val="26"/>
          <w:szCs w:val="26"/>
        </w:rPr>
        <w:t>.</w:t>
      </w:r>
    </w:p>
    <w:p w14:paraId="1AED15B0" w14:textId="77777777" w:rsidR="00B01A31" w:rsidRPr="00B01A31" w:rsidRDefault="00B01A31" w:rsidP="00D54380">
      <w:pPr>
        <w:numPr>
          <w:ilvl w:val="1"/>
          <w:numId w:val="7"/>
        </w:numPr>
        <w:spacing w:line="276" w:lineRule="auto"/>
        <w:ind w:left="0" w:firstLine="709"/>
        <w:contextualSpacing/>
        <w:rPr>
          <w:rFonts w:ascii="Calibri" w:eastAsiaTheme="minorHAnsi" w:hAnsi="Calibri" w:cs="Calibri"/>
          <w:bCs/>
          <w:sz w:val="26"/>
          <w:szCs w:val="26"/>
        </w:rPr>
      </w:pPr>
      <w:r w:rsidRPr="00B01A31">
        <w:rPr>
          <w:rFonts w:ascii="Calibri" w:eastAsiaTheme="minorHAnsi" w:hAnsi="Calibri" w:cs="Calibri"/>
          <w:bCs/>
          <w:sz w:val="26"/>
          <w:szCs w:val="26"/>
        </w:rPr>
        <w:t>Perkančioji organizacija atmes tiekėjo pasiūlymą, jeigu kartu su pasiūlymu nebus:</w:t>
      </w:r>
    </w:p>
    <w:p w14:paraId="1465C31A" w14:textId="0A68AA18" w:rsidR="00B01A31" w:rsidRPr="00005566" w:rsidRDefault="00B01A31" w:rsidP="00D54380">
      <w:pPr>
        <w:numPr>
          <w:ilvl w:val="2"/>
          <w:numId w:val="7"/>
        </w:numPr>
        <w:spacing w:line="276" w:lineRule="auto"/>
        <w:ind w:left="0" w:firstLine="709"/>
        <w:contextualSpacing/>
        <w:rPr>
          <w:rFonts w:ascii="Calibri" w:eastAsiaTheme="minorHAnsi" w:hAnsi="Calibri" w:cs="Calibri"/>
          <w:bCs/>
          <w:sz w:val="26"/>
          <w:szCs w:val="26"/>
        </w:rPr>
      </w:pPr>
      <w:r w:rsidRPr="00005566">
        <w:rPr>
          <w:rFonts w:ascii="Calibri" w:eastAsiaTheme="minorHAnsi" w:hAnsi="Calibri" w:cs="Calibri"/>
          <w:bCs/>
          <w:sz w:val="26"/>
          <w:szCs w:val="26"/>
        </w:rPr>
        <w:t xml:space="preserve">pateiktas tiekėjo pasirašytas pasiūlymas, parengtas pagal </w:t>
      </w:r>
      <w:r w:rsidR="00E974FE" w:rsidRPr="00005566">
        <w:rPr>
          <w:rFonts w:ascii="Calibri" w:eastAsiaTheme="minorHAnsi" w:hAnsi="Calibri" w:cs="Calibri"/>
          <w:bCs/>
          <w:sz w:val="26"/>
          <w:szCs w:val="26"/>
        </w:rPr>
        <w:t xml:space="preserve">specialiųjų </w:t>
      </w:r>
      <w:r w:rsidR="00005566" w:rsidRPr="00005566">
        <w:rPr>
          <w:rFonts w:ascii="Calibri" w:eastAsiaTheme="minorHAnsi" w:hAnsi="Calibri" w:cs="Calibri"/>
          <w:bCs/>
          <w:sz w:val="26"/>
          <w:szCs w:val="26"/>
        </w:rPr>
        <w:fldChar w:fldCharType="begin"/>
      </w:r>
      <w:r w:rsidR="00005566" w:rsidRPr="00005566">
        <w:rPr>
          <w:rFonts w:ascii="Calibri" w:eastAsiaTheme="minorHAnsi" w:hAnsi="Calibri" w:cs="Calibri"/>
          <w:bCs/>
          <w:sz w:val="26"/>
          <w:szCs w:val="26"/>
        </w:rPr>
        <w:instrText xml:space="preserve"> REF _Ref215822766 \h </w:instrText>
      </w:r>
      <w:r w:rsidR="00005566">
        <w:rPr>
          <w:rFonts w:ascii="Calibri" w:eastAsiaTheme="minorHAnsi" w:hAnsi="Calibri" w:cs="Calibri"/>
          <w:bCs/>
          <w:sz w:val="26"/>
          <w:szCs w:val="26"/>
        </w:rPr>
        <w:instrText xml:space="preserve"> \* MERGEFORMAT </w:instrText>
      </w:r>
      <w:r w:rsidR="00005566" w:rsidRPr="00005566">
        <w:rPr>
          <w:rFonts w:ascii="Calibri" w:eastAsiaTheme="minorHAnsi" w:hAnsi="Calibri" w:cs="Calibri"/>
          <w:bCs/>
          <w:sz w:val="26"/>
          <w:szCs w:val="26"/>
        </w:rPr>
      </w:r>
      <w:r w:rsidR="00005566" w:rsidRPr="00005566">
        <w:rPr>
          <w:rFonts w:ascii="Calibri" w:eastAsiaTheme="minorHAnsi" w:hAnsi="Calibri" w:cs="Calibri"/>
          <w:bCs/>
          <w:sz w:val="26"/>
          <w:szCs w:val="26"/>
        </w:rPr>
        <w:fldChar w:fldCharType="separate"/>
      </w:r>
      <w:r w:rsidR="00005566" w:rsidRPr="00005566">
        <w:rPr>
          <w:sz w:val="26"/>
          <w:szCs w:val="26"/>
        </w:rPr>
        <w:t>Pirkimo sąlygų 10 pried</w:t>
      </w:r>
      <w:r w:rsidR="00005566">
        <w:rPr>
          <w:sz w:val="26"/>
          <w:szCs w:val="26"/>
        </w:rPr>
        <w:t>e</w:t>
      </w:r>
      <w:r w:rsidR="00005566" w:rsidRPr="00005566">
        <w:rPr>
          <w:sz w:val="26"/>
          <w:szCs w:val="26"/>
        </w:rPr>
        <w:t xml:space="preserve"> „Pasiūlymo forma“</w:t>
      </w:r>
      <w:r w:rsidR="00005566" w:rsidRPr="00005566">
        <w:rPr>
          <w:rFonts w:ascii="Calibri" w:eastAsiaTheme="minorHAnsi" w:hAnsi="Calibri" w:cs="Calibri"/>
          <w:bCs/>
          <w:sz w:val="26"/>
          <w:szCs w:val="26"/>
        </w:rPr>
        <w:fldChar w:fldCharType="end"/>
      </w:r>
      <w:r w:rsidRPr="00005566">
        <w:rPr>
          <w:rFonts w:ascii="Calibri" w:eastAsiaTheme="minorHAnsi" w:hAnsi="Calibri" w:cs="Calibri"/>
          <w:bCs/>
          <w:sz w:val="26"/>
          <w:szCs w:val="26"/>
        </w:rPr>
        <w:t xml:space="preserve"> pateiktą pasiūlymo formą (turi būti užpildyta visa pasiūlymo formoje nurodyta reikalaujama informacija, reikalinga pasiūlymui įvertinti); </w:t>
      </w:r>
    </w:p>
    <w:p w14:paraId="42D5A189" w14:textId="41A0B402" w:rsidR="00D54380" w:rsidRPr="00E974FE" w:rsidRDefault="00D54380" w:rsidP="00D54380">
      <w:pPr>
        <w:numPr>
          <w:ilvl w:val="2"/>
          <w:numId w:val="7"/>
        </w:numPr>
        <w:spacing w:line="276" w:lineRule="auto"/>
        <w:ind w:left="0" w:firstLine="709"/>
        <w:contextualSpacing/>
        <w:rPr>
          <w:rFonts w:ascii="Calibri" w:eastAsiaTheme="minorHAnsi" w:hAnsi="Calibri" w:cs="Calibri"/>
          <w:bCs/>
          <w:sz w:val="26"/>
          <w:szCs w:val="26"/>
        </w:rPr>
      </w:pPr>
      <w:r w:rsidRPr="00E974FE">
        <w:rPr>
          <w:rFonts w:ascii="Calibri" w:eastAsiaTheme="minorHAnsi" w:hAnsi="Calibri" w:cs="Calibri"/>
          <w:bCs/>
          <w:sz w:val="26"/>
          <w:szCs w:val="26"/>
        </w:rPr>
        <w:t xml:space="preserve"> </w:t>
      </w:r>
      <w:bookmarkStart w:id="22" w:name="_Hlk162949519"/>
      <w:r w:rsidRPr="00E974FE">
        <w:rPr>
          <w:rFonts w:ascii="Calibri" w:eastAsiaTheme="minorHAnsi" w:hAnsi="Calibri" w:cs="Calibri"/>
          <w:bCs/>
          <w:sz w:val="26"/>
          <w:szCs w:val="26"/>
        </w:rPr>
        <w:t>pateiktas Europos bendrasis viešųjų pirkimų dokumentas, aktuali deklaracija (EBVPD);</w:t>
      </w:r>
    </w:p>
    <w:p w14:paraId="2DEA6AD0" w14:textId="7FB61079" w:rsidR="00D54380" w:rsidRPr="00E974FE" w:rsidRDefault="00D54380" w:rsidP="00D54380">
      <w:pPr>
        <w:pStyle w:val="ListParagraph"/>
        <w:numPr>
          <w:ilvl w:val="2"/>
          <w:numId w:val="7"/>
        </w:numPr>
        <w:ind w:left="0" w:firstLine="709"/>
        <w:rPr>
          <w:rFonts w:ascii="Calibri" w:eastAsiaTheme="minorHAnsi" w:hAnsi="Calibri" w:cs="Calibri"/>
          <w:bCs/>
          <w:sz w:val="26"/>
          <w:szCs w:val="26"/>
        </w:rPr>
      </w:pPr>
      <w:r w:rsidRPr="00E974FE">
        <w:rPr>
          <w:rFonts w:ascii="Calibri" w:eastAsiaTheme="minorHAnsi" w:hAnsi="Calibri" w:cs="Calibri"/>
          <w:bCs/>
          <w:sz w:val="26"/>
          <w:szCs w:val="26"/>
        </w:rPr>
        <w:t xml:space="preserve">pateiktas užpildytas </w:t>
      </w:r>
      <w:r w:rsidR="00E974FE" w:rsidRPr="00E974FE">
        <w:rPr>
          <w:rFonts w:ascii="Calibri" w:eastAsiaTheme="minorHAnsi" w:hAnsi="Calibri" w:cs="Calibri"/>
          <w:bCs/>
          <w:sz w:val="26"/>
          <w:szCs w:val="26"/>
        </w:rPr>
        <w:t xml:space="preserve">specialiųjų </w:t>
      </w:r>
      <w:r w:rsidR="00E974FE" w:rsidRPr="00E974FE">
        <w:rPr>
          <w:rFonts w:ascii="Calibri" w:eastAsiaTheme="minorHAnsi" w:hAnsi="Calibri" w:cs="Calibri"/>
          <w:bCs/>
          <w:sz w:val="26"/>
          <w:szCs w:val="26"/>
        </w:rPr>
        <w:fldChar w:fldCharType="begin"/>
      </w:r>
      <w:r w:rsidR="00E974FE" w:rsidRPr="00E974FE">
        <w:rPr>
          <w:rFonts w:ascii="Calibri" w:eastAsiaTheme="minorHAnsi" w:hAnsi="Calibri" w:cs="Calibri"/>
          <w:bCs/>
          <w:sz w:val="26"/>
          <w:szCs w:val="26"/>
        </w:rPr>
        <w:instrText xml:space="preserve"> REF _Ref39484039 \h  \* MERGEFORMAT </w:instrText>
      </w:r>
      <w:r w:rsidR="00E974FE" w:rsidRPr="00E974FE">
        <w:rPr>
          <w:rFonts w:ascii="Calibri" w:eastAsiaTheme="minorHAnsi" w:hAnsi="Calibri" w:cs="Calibri"/>
          <w:bCs/>
          <w:sz w:val="26"/>
          <w:szCs w:val="26"/>
        </w:rPr>
      </w:r>
      <w:r w:rsidR="00E974FE" w:rsidRPr="00E974FE">
        <w:rPr>
          <w:rFonts w:ascii="Calibri" w:eastAsiaTheme="minorHAnsi" w:hAnsi="Calibri" w:cs="Calibri"/>
          <w:bCs/>
          <w:sz w:val="26"/>
          <w:szCs w:val="26"/>
        </w:rPr>
        <w:fldChar w:fldCharType="separate"/>
      </w:r>
      <w:r w:rsidR="00E974FE" w:rsidRPr="00E974FE">
        <w:rPr>
          <w:rFonts w:cstheme="minorHAnsi"/>
          <w:sz w:val="26"/>
          <w:szCs w:val="26"/>
        </w:rPr>
        <w:t>Pirkimo sąlygų 13 priedas „Tiekėjo deklaracija dėl atitikties VPĮ 45 str. 2</w:t>
      </w:r>
      <w:r w:rsidR="00E974FE" w:rsidRPr="00E974FE">
        <w:rPr>
          <w:rFonts w:cstheme="minorHAnsi"/>
          <w:sz w:val="26"/>
          <w:szCs w:val="26"/>
          <w:vertAlign w:val="superscript"/>
        </w:rPr>
        <w:t>1</w:t>
      </w:r>
      <w:r w:rsidR="00E974FE" w:rsidRPr="00E974FE">
        <w:rPr>
          <w:rFonts w:cstheme="minorHAnsi"/>
          <w:sz w:val="26"/>
          <w:szCs w:val="26"/>
        </w:rPr>
        <w:t xml:space="preserve"> d.“</w:t>
      </w:r>
      <w:r w:rsidR="00E974FE" w:rsidRPr="00E974FE">
        <w:rPr>
          <w:rFonts w:ascii="Calibri" w:eastAsiaTheme="minorHAnsi" w:hAnsi="Calibri" w:cs="Calibri"/>
          <w:bCs/>
          <w:sz w:val="26"/>
          <w:szCs w:val="26"/>
        </w:rPr>
        <w:fldChar w:fldCharType="end"/>
      </w:r>
      <w:r w:rsidRPr="00E974FE">
        <w:rPr>
          <w:rFonts w:ascii="Calibri" w:eastAsiaTheme="minorHAnsi" w:hAnsi="Calibri" w:cs="Calibri"/>
          <w:bCs/>
          <w:sz w:val="26"/>
          <w:szCs w:val="26"/>
        </w:rPr>
        <w:t>.</w:t>
      </w:r>
    </w:p>
    <w:bookmarkEnd w:id="22"/>
    <w:p w14:paraId="5A3B72B1" w14:textId="03C5775B" w:rsidR="00E974FE" w:rsidRPr="001046C3" w:rsidRDefault="00D54380" w:rsidP="00A25784">
      <w:pPr>
        <w:numPr>
          <w:ilvl w:val="2"/>
          <w:numId w:val="7"/>
        </w:numPr>
        <w:spacing w:line="276" w:lineRule="auto"/>
        <w:ind w:left="0" w:firstLine="567"/>
        <w:contextualSpacing/>
        <w:rPr>
          <w:rFonts w:ascii="Calibri" w:eastAsiaTheme="minorHAnsi" w:hAnsi="Calibri" w:cs="Calibri"/>
          <w:bCs/>
          <w:sz w:val="26"/>
          <w:szCs w:val="26"/>
        </w:rPr>
      </w:pPr>
      <w:r w:rsidRPr="00A25784">
        <w:rPr>
          <w:rFonts w:ascii="Calibri" w:eastAsiaTheme="minorHAnsi" w:hAnsi="Calibri" w:cs="Calibri"/>
          <w:bCs/>
          <w:sz w:val="26"/>
          <w:szCs w:val="26"/>
        </w:rPr>
        <w:t xml:space="preserve"> </w:t>
      </w:r>
      <w:r w:rsidR="00B01A31" w:rsidRPr="001046C3">
        <w:rPr>
          <w:rFonts w:ascii="Calibri" w:eastAsiaTheme="minorHAnsi" w:hAnsi="Calibri" w:cs="Calibri"/>
          <w:bCs/>
          <w:sz w:val="26"/>
          <w:szCs w:val="26"/>
        </w:rPr>
        <w:t>pateikti dokumentai patvirtinantys</w:t>
      </w:r>
      <w:r w:rsidR="00A25784" w:rsidRPr="001046C3">
        <w:rPr>
          <w:rFonts w:ascii="Calibri" w:eastAsiaTheme="minorHAnsi" w:hAnsi="Calibri" w:cs="Calibri"/>
          <w:bCs/>
          <w:sz w:val="26"/>
          <w:szCs w:val="26"/>
        </w:rPr>
        <w:t xml:space="preserve"> </w:t>
      </w:r>
      <w:r w:rsidR="00B01A31" w:rsidRPr="001046C3">
        <w:rPr>
          <w:rFonts w:ascii="Calibri" w:eastAsiaTheme="minorHAnsi" w:hAnsi="Calibri" w:cs="Calibri"/>
          <w:bCs/>
          <w:sz w:val="26"/>
          <w:szCs w:val="26"/>
        </w:rPr>
        <w:t xml:space="preserve"> </w:t>
      </w:r>
      <w:r w:rsidR="00A25784" w:rsidRPr="001046C3">
        <w:rPr>
          <w:rFonts w:ascii="Calibri" w:eastAsiaTheme="minorHAnsi" w:hAnsi="Calibri" w:cs="Calibri"/>
          <w:bCs/>
          <w:sz w:val="26"/>
          <w:szCs w:val="26"/>
        </w:rPr>
        <w:t>(</w:t>
      </w:r>
      <w:r w:rsidR="00E974FE" w:rsidRPr="001046C3">
        <w:rPr>
          <w:rFonts w:ascii="Calibri" w:eastAsiaTheme="minorHAnsi" w:hAnsi="Calibri" w:cs="Calibri"/>
          <w:bCs/>
          <w:color w:val="4472C4" w:themeColor="accent1"/>
          <w:sz w:val="26"/>
          <w:szCs w:val="26"/>
        </w:rPr>
        <w:fldChar w:fldCharType="begin"/>
      </w:r>
      <w:r w:rsidR="00E974FE" w:rsidRPr="001046C3">
        <w:rPr>
          <w:rFonts w:ascii="Calibri" w:eastAsiaTheme="minorHAnsi" w:hAnsi="Calibri" w:cs="Calibri"/>
          <w:bCs/>
          <w:sz w:val="26"/>
          <w:szCs w:val="26"/>
        </w:rPr>
        <w:instrText xml:space="preserve"> REF _Ref215671551 \h </w:instrText>
      </w:r>
      <w:r w:rsidR="00A25784" w:rsidRPr="001046C3">
        <w:rPr>
          <w:rFonts w:ascii="Calibri" w:eastAsiaTheme="minorHAnsi" w:hAnsi="Calibri" w:cs="Calibri"/>
          <w:bCs/>
          <w:color w:val="4472C4" w:themeColor="accent1"/>
          <w:sz w:val="26"/>
          <w:szCs w:val="26"/>
        </w:rPr>
        <w:instrText xml:space="preserve"> \* MERGEFORMAT </w:instrText>
      </w:r>
      <w:r w:rsidR="00E974FE" w:rsidRPr="001046C3">
        <w:rPr>
          <w:rFonts w:ascii="Calibri" w:eastAsiaTheme="minorHAnsi" w:hAnsi="Calibri" w:cs="Calibri"/>
          <w:bCs/>
          <w:color w:val="4472C4" w:themeColor="accent1"/>
          <w:sz w:val="26"/>
          <w:szCs w:val="26"/>
        </w:rPr>
      </w:r>
      <w:r w:rsidR="00E974FE" w:rsidRPr="001046C3">
        <w:rPr>
          <w:rFonts w:ascii="Calibri" w:eastAsiaTheme="minorHAnsi" w:hAnsi="Calibri" w:cs="Calibri"/>
          <w:bCs/>
          <w:color w:val="4472C4" w:themeColor="accent1"/>
          <w:sz w:val="26"/>
          <w:szCs w:val="26"/>
        </w:rPr>
        <w:fldChar w:fldCharType="separate"/>
      </w:r>
      <w:r w:rsidR="00E974FE" w:rsidRPr="001046C3">
        <w:rPr>
          <w:rFonts w:cstheme="minorHAnsi"/>
          <w:sz w:val="26"/>
          <w:szCs w:val="26"/>
        </w:rPr>
        <w:t>Pirkimo sąlygų 2 priedas „Tiekėjų kvalifikacijos reikalavimai ir reikalaujami kokybės bei aplinkos apsaugos vadybos sistemų standartai“</w:t>
      </w:r>
      <w:r w:rsidR="00E974FE" w:rsidRPr="001046C3">
        <w:rPr>
          <w:rFonts w:ascii="Calibri" w:eastAsiaTheme="minorHAnsi" w:hAnsi="Calibri" w:cs="Calibri"/>
          <w:bCs/>
          <w:color w:val="4472C4" w:themeColor="accent1"/>
          <w:sz w:val="26"/>
          <w:szCs w:val="26"/>
        </w:rPr>
        <w:fldChar w:fldCharType="end"/>
      </w:r>
      <w:r w:rsidR="00A25784" w:rsidRPr="001046C3">
        <w:rPr>
          <w:rFonts w:ascii="Calibri" w:eastAsiaTheme="minorHAnsi" w:hAnsi="Calibri" w:cs="Calibri"/>
          <w:bCs/>
          <w:sz w:val="26"/>
          <w:szCs w:val="26"/>
        </w:rPr>
        <w:t xml:space="preserve">) </w:t>
      </w:r>
      <w:r w:rsidR="00B01A31" w:rsidRPr="001046C3">
        <w:rPr>
          <w:rFonts w:ascii="Calibri" w:eastAsiaTheme="minorHAnsi" w:hAnsi="Calibri" w:cs="Calibri"/>
          <w:bCs/>
          <w:sz w:val="26"/>
          <w:szCs w:val="26"/>
        </w:rPr>
        <w:t>nustatytus kvalifikacijos reikalavimus</w:t>
      </w:r>
      <w:r w:rsidR="00E974FE" w:rsidRPr="001046C3">
        <w:rPr>
          <w:rFonts w:ascii="Calibri" w:eastAsiaTheme="minorHAnsi" w:hAnsi="Calibri" w:cs="Calibri"/>
          <w:bCs/>
          <w:sz w:val="26"/>
          <w:szCs w:val="26"/>
        </w:rPr>
        <w:t xml:space="preserve">: </w:t>
      </w:r>
    </w:p>
    <w:p w14:paraId="0AE088AD" w14:textId="08B62649" w:rsidR="00B01A31" w:rsidRPr="00A25784" w:rsidRDefault="00E974FE" w:rsidP="00A25784">
      <w:pPr>
        <w:numPr>
          <w:ilvl w:val="3"/>
          <w:numId w:val="7"/>
        </w:numPr>
        <w:spacing w:line="276" w:lineRule="auto"/>
        <w:ind w:left="0" w:firstLine="567"/>
        <w:contextualSpacing/>
        <w:rPr>
          <w:rFonts w:ascii="Calibri" w:eastAsiaTheme="minorHAnsi" w:hAnsi="Calibri" w:cs="Calibri"/>
          <w:bCs/>
          <w:sz w:val="26"/>
          <w:szCs w:val="26"/>
        </w:rPr>
      </w:pPr>
      <w:r w:rsidRPr="00A25784">
        <w:rPr>
          <w:rFonts w:ascii="Calibri" w:eastAsiaTheme="minorHAnsi" w:hAnsi="Calibri" w:cs="Calibri"/>
          <w:bCs/>
          <w:sz w:val="26"/>
          <w:szCs w:val="26"/>
        </w:rPr>
        <w:t>I pirkimo daliai  – reikalavimai nustatyti 1 lentelės 1.1 punkte;</w:t>
      </w:r>
    </w:p>
    <w:p w14:paraId="20ED4B39" w14:textId="5078BEF4" w:rsidR="00E974FE" w:rsidRPr="00B01A31" w:rsidRDefault="00E974FE" w:rsidP="00A25784">
      <w:pPr>
        <w:numPr>
          <w:ilvl w:val="3"/>
          <w:numId w:val="7"/>
        </w:numPr>
        <w:spacing w:line="276" w:lineRule="auto"/>
        <w:ind w:left="0" w:firstLine="567"/>
        <w:contextualSpacing/>
        <w:rPr>
          <w:rFonts w:ascii="Calibri" w:eastAsiaTheme="minorHAnsi" w:hAnsi="Calibri" w:cs="Calibri"/>
          <w:bCs/>
          <w:sz w:val="26"/>
          <w:szCs w:val="26"/>
        </w:rPr>
      </w:pPr>
      <w:r w:rsidRPr="00A25784">
        <w:rPr>
          <w:rFonts w:ascii="Calibri" w:eastAsiaTheme="minorHAnsi" w:hAnsi="Calibri" w:cs="Calibri"/>
          <w:bCs/>
          <w:sz w:val="26"/>
          <w:szCs w:val="26"/>
        </w:rPr>
        <w:t>II pirkimo daliai – reikalavimai nustatyti 3 lentelės</w:t>
      </w:r>
      <w:r w:rsidR="00A25784" w:rsidRPr="00A25784">
        <w:rPr>
          <w:rFonts w:ascii="Calibri" w:eastAsiaTheme="minorHAnsi" w:hAnsi="Calibri" w:cs="Calibri"/>
          <w:bCs/>
          <w:sz w:val="26"/>
          <w:szCs w:val="26"/>
        </w:rPr>
        <w:t xml:space="preserve"> 1.1 punkte.</w:t>
      </w:r>
    </w:p>
    <w:p w14:paraId="5F28C774" w14:textId="62E7F969" w:rsidR="00F5411E" w:rsidRPr="00A84437" w:rsidRDefault="00F5411E" w:rsidP="00B01A31">
      <w:pPr>
        <w:spacing w:line="240" w:lineRule="auto"/>
        <w:ind w:firstLine="0"/>
        <w:rPr>
          <w:rFonts w:eastAsiaTheme="minorHAnsi" w:cstheme="minorHAnsi"/>
          <w:bCs/>
          <w:i/>
          <w:iCs/>
          <w:color w:val="7030A0"/>
        </w:rPr>
      </w:pPr>
    </w:p>
    <w:p w14:paraId="264C46A4" w14:textId="2DD6CD6D" w:rsidR="007E52DA" w:rsidRDefault="007E52DA" w:rsidP="00794681">
      <w:pPr>
        <w:pStyle w:val="Heading1"/>
        <w:numPr>
          <w:ilvl w:val="0"/>
          <w:numId w:val="6"/>
        </w:numPr>
        <w:tabs>
          <w:tab w:val="left" w:pos="567"/>
        </w:tabs>
        <w:spacing w:line="20" w:lineRule="atLeast"/>
        <w:contextualSpacing/>
        <w:rPr>
          <w:rFonts w:asciiTheme="minorHAnsi" w:hAnsiTheme="minorHAnsi" w:cstheme="minorHAnsi"/>
        </w:rPr>
      </w:pPr>
      <w:bookmarkStart w:id="23" w:name="_Toc215671622"/>
      <w:bookmarkStart w:id="24" w:name="_Ref39425999"/>
      <w:bookmarkStart w:id="25" w:name="_Ref39426005"/>
      <w:bookmarkStart w:id="26" w:name="_Toc126333937"/>
      <w:r>
        <w:rPr>
          <w:rFonts w:asciiTheme="minorHAnsi" w:hAnsiTheme="minorHAnsi" w:cstheme="minorHAnsi"/>
        </w:rPr>
        <w:lastRenderedPageBreak/>
        <w:t>Derybos</w:t>
      </w:r>
      <w:bookmarkEnd w:id="23"/>
    </w:p>
    <w:p w14:paraId="4606342C" w14:textId="77777777" w:rsidR="007E52DA" w:rsidRPr="007E52DA" w:rsidRDefault="007E52DA" w:rsidP="00551B7D">
      <w:pPr>
        <w:pStyle w:val="ListParagraph"/>
        <w:numPr>
          <w:ilvl w:val="1"/>
          <w:numId w:val="47"/>
        </w:numPr>
        <w:spacing w:line="20" w:lineRule="atLeast"/>
        <w:ind w:left="0" w:firstLine="709"/>
        <w:contextualSpacing w:val="0"/>
        <w:rPr>
          <w:rFonts w:cstheme="minorHAnsi"/>
          <w:sz w:val="26"/>
          <w:szCs w:val="26"/>
        </w:rPr>
      </w:pPr>
      <w:r w:rsidRPr="007E52DA">
        <w:rPr>
          <w:rFonts w:cstheme="minorHAnsi"/>
          <w:sz w:val="26"/>
          <w:szCs w:val="26"/>
        </w:rPr>
        <w:t>Perkančioji organizacija gali vykdyti derybas, jeigu visi pateikti pasiūlymai yra netinkami ar nepriimtini, o pirkimo sąlygos iš esmės nekeičiamos. Tokiu atveju į derybas kviečiami visi dalyviai atitinkantys pirkimo dokumentuose nustatytus reikalavimus dėl kvalifikacijos.</w:t>
      </w:r>
    </w:p>
    <w:p w14:paraId="770C639B" w14:textId="77777777" w:rsidR="007E52DA" w:rsidRPr="007E52DA" w:rsidRDefault="007E52DA" w:rsidP="00551B7D">
      <w:pPr>
        <w:pStyle w:val="ListParagraph"/>
        <w:numPr>
          <w:ilvl w:val="1"/>
          <w:numId w:val="47"/>
        </w:numPr>
        <w:spacing w:line="20" w:lineRule="atLeast"/>
        <w:ind w:left="0" w:firstLine="709"/>
        <w:contextualSpacing w:val="0"/>
        <w:rPr>
          <w:rFonts w:cstheme="minorHAnsi"/>
          <w:sz w:val="26"/>
          <w:szCs w:val="26"/>
        </w:rPr>
      </w:pPr>
      <w:r w:rsidRPr="007E52DA">
        <w:rPr>
          <w:rFonts w:cstheme="minorHAnsi"/>
          <w:sz w:val="26"/>
          <w:szCs w:val="26"/>
        </w:rPr>
        <w:t>Apie sprendimą vykdyti derybas dalyviai bus informuoti atskiru pranešimu, kartu nurodant derybų laiką ir būdą. Sprendimą, vykdyti derybas CVP IS priemonėmis ar kviečiant dalyvius į Komisijos posėdį, kiekvienu konkrečiu atveju priima Komisija, atsižvelgdama į pirkimo aplinkybes.</w:t>
      </w:r>
    </w:p>
    <w:p w14:paraId="31563988" w14:textId="77777777" w:rsidR="007E52DA" w:rsidRPr="007E52DA" w:rsidRDefault="007E52DA" w:rsidP="00551B7D">
      <w:pPr>
        <w:pStyle w:val="ListParagraph"/>
        <w:numPr>
          <w:ilvl w:val="1"/>
          <w:numId w:val="47"/>
        </w:numPr>
        <w:spacing w:line="20" w:lineRule="atLeast"/>
        <w:ind w:left="0" w:firstLine="709"/>
        <w:contextualSpacing w:val="0"/>
        <w:rPr>
          <w:rFonts w:cstheme="minorHAnsi"/>
          <w:sz w:val="26"/>
          <w:szCs w:val="26"/>
        </w:rPr>
      </w:pPr>
      <w:r w:rsidRPr="007E52DA">
        <w:rPr>
          <w:rFonts w:cstheme="minorHAnsi"/>
          <w:sz w:val="26"/>
          <w:szCs w:val="26"/>
        </w:rPr>
        <w:t>Derybos vykdomos, siekiant geriausio pirkimo dokumentuose nurodytus perkančiosios organizacijos poreikius atitinkančio rezultato ir laikantis Aprašo 24.3.12.8 papunktyje nurodytų sąlygų.</w:t>
      </w:r>
    </w:p>
    <w:p w14:paraId="53E9D293" w14:textId="77777777" w:rsidR="007E52DA" w:rsidRPr="007E52DA" w:rsidRDefault="007E52DA" w:rsidP="00551B7D">
      <w:pPr>
        <w:pStyle w:val="ListParagraph"/>
        <w:numPr>
          <w:ilvl w:val="1"/>
          <w:numId w:val="47"/>
        </w:numPr>
        <w:spacing w:line="20" w:lineRule="atLeast"/>
        <w:ind w:left="0" w:firstLine="709"/>
        <w:contextualSpacing w:val="0"/>
        <w:rPr>
          <w:rFonts w:cstheme="minorHAnsi"/>
          <w:sz w:val="26"/>
          <w:szCs w:val="26"/>
        </w:rPr>
      </w:pPr>
      <w:r w:rsidRPr="007E52DA">
        <w:rPr>
          <w:rFonts w:cstheme="minorHAnsi"/>
          <w:sz w:val="26"/>
          <w:szCs w:val="26"/>
        </w:rPr>
        <w:t>Perkančioji organizacija atskirai derasi su kiekvienu dalyviu.</w:t>
      </w:r>
    </w:p>
    <w:p w14:paraId="4C4025C5" w14:textId="77777777" w:rsidR="007E52DA" w:rsidRPr="007E52DA" w:rsidRDefault="007E52DA" w:rsidP="00551B7D">
      <w:pPr>
        <w:pStyle w:val="ListParagraph"/>
        <w:numPr>
          <w:ilvl w:val="1"/>
          <w:numId w:val="47"/>
        </w:numPr>
        <w:spacing w:line="20" w:lineRule="atLeast"/>
        <w:ind w:left="0" w:firstLine="709"/>
        <w:contextualSpacing w:val="0"/>
        <w:rPr>
          <w:rFonts w:cstheme="minorHAnsi"/>
          <w:sz w:val="26"/>
          <w:szCs w:val="26"/>
        </w:rPr>
      </w:pPr>
      <w:r w:rsidRPr="007E52DA">
        <w:rPr>
          <w:rFonts w:cstheme="minorHAnsi"/>
          <w:sz w:val="26"/>
          <w:szCs w:val="26"/>
        </w:rPr>
        <w:t>Jei derybos vykdomos ne CVP IS priemonėmis, jos protokoluojamos. Derybų protokolą pasirašo Komisijos pirmininkas ir dalyvio, su kuriuo derėtasi, atstovas.</w:t>
      </w:r>
    </w:p>
    <w:p w14:paraId="53F5E4A3" w14:textId="77777777" w:rsidR="007E52DA" w:rsidRPr="007E52DA" w:rsidRDefault="007E52DA" w:rsidP="00551B7D">
      <w:pPr>
        <w:pStyle w:val="ListParagraph"/>
        <w:numPr>
          <w:ilvl w:val="1"/>
          <w:numId w:val="47"/>
        </w:numPr>
        <w:spacing w:line="20" w:lineRule="atLeast"/>
        <w:ind w:left="0" w:firstLine="709"/>
        <w:contextualSpacing w:val="0"/>
        <w:rPr>
          <w:rFonts w:cstheme="minorHAnsi"/>
          <w:sz w:val="26"/>
          <w:szCs w:val="26"/>
        </w:rPr>
      </w:pPr>
      <w:r w:rsidRPr="007E52DA">
        <w:rPr>
          <w:rFonts w:cstheme="minorHAnsi"/>
          <w:sz w:val="26"/>
          <w:szCs w:val="26"/>
        </w:rPr>
        <w:t>Dalyvio galutinis pasiūlymas yra šalių pasirašytas derybų protokolas ir pirminis pasiūlymas, kiek jis nebuvo pakeistas derybų metu, arba dalyvio CVP IS priemonėmis pateiktas atnaujintas pasiūlymas.</w:t>
      </w:r>
    </w:p>
    <w:p w14:paraId="1B51148A" w14:textId="77777777" w:rsidR="007E52DA" w:rsidRPr="007E52DA" w:rsidRDefault="007E52DA" w:rsidP="00551B7D">
      <w:pPr>
        <w:pStyle w:val="ListParagraph"/>
        <w:numPr>
          <w:ilvl w:val="1"/>
          <w:numId w:val="47"/>
        </w:numPr>
        <w:spacing w:line="20" w:lineRule="atLeast"/>
        <w:ind w:left="0" w:firstLine="709"/>
        <w:contextualSpacing w:val="0"/>
        <w:rPr>
          <w:rFonts w:cstheme="minorHAnsi"/>
          <w:sz w:val="26"/>
          <w:szCs w:val="26"/>
        </w:rPr>
      </w:pPr>
      <w:r w:rsidRPr="007E52DA">
        <w:rPr>
          <w:rFonts w:cstheme="minorHAnsi"/>
          <w:sz w:val="26"/>
          <w:szCs w:val="26"/>
        </w:rPr>
        <w:t>Dalyvio, be pateisinamos priežasties neatvykusio į derybas, jei derybos vykdomos kviečiant dalyvį į Komisijos posėdį, ar nepateikusio CVP IS priemonėmis atnaujinto pasiūlymo, jei derybos vykdomos CVP IS priemonėmis, pasiūlymas atmetamas.</w:t>
      </w:r>
    </w:p>
    <w:p w14:paraId="2BD88E46" w14:textId="77777777" w:rsidR="007E52DA" w:rsidRPr="007E52DA" w:rsidRDefault="007E52DA" w:rsidP="007E52DA">
      <w:pPr>
        <w:ind w:firstLine="0"/>
        <w:rPr>
          <w:rFonts w:cstheme="minorHAnsi"/>
        </w:rPr>
      </w:pPr>
    </w:p>
    <w:p w14:paraId="4CFAC41F" w14:textId="5B2B46E9" w:rsidR="00D83C57" w:rsidRDefault="00D83C57" w:rsidP="00551B7D">
      <w:pPr>
        <w:pStyle w:val="Heading1"/>
        <w:numPr>
          <w:ilvl w:val="0"/>
          <w:numId w:val="47"/>
        </w:numPr>
        <w:tabs>
          <w:tab w:val="left" w:pos="567"/>
        </w:tabs>
        <w:spacing w:line="20" w:lineRule="atLeast"/>
        <w:contextualSpacing/>
        <w:rPr>
          <w:rFonts w:asciiTheme="minorHAnsi" w:hAnsiTheme="minorHAnsi" w:cstheme="minorHAnsi"/>
        </w:rPr>
      </w:pPr>
      <w:bookmarkStart w:id="27" w:name="_Toc215671623"/>
      <w:r>
        <w:rPr>
          <w:rFonts w:asciiTheme="minorHAnsi" w:hAnsiTheme="minorHAnsi" w:cstheme="minorHAnsi"/>
        </w:rPr>
        <w:t>Sutarties sudarymas</w:t>
      </w:r>
      <w:bookmarkEnd w:id="24"/>
      <w:bookmarkEnd w:id="25"/>
      <w:bookmarkEnd w:id="26"/>
      <w:bookmarkEnd w:id="27"/>
    </w:p>
    <w:p w14:paraId="4B42B3B3" w14:textId="00116B3B" w:rsidR="00D83C57" w:rsidRPr="00974236" w:rsidRDefault="00D83C57" w:rsidP="00974236">
      <w:pPr>
        <w:spacing w:line="240" w:lineRule="auto"/>
        <w:ind w:left="697" w:firstLine="0"/>
        <w:rPr>
          <w:rFonts w:cstheme="minorHAnsi"/>
          <w:color w:val="000000" w:themeColor="text1"/>
        </w:rPr>
      </w:pPr>
    </w:p>
    <w:p w14:paraId="4006AD6A" w14:textId="3554EE89" w:rsidR="00D83C57" w:rsidRPr="00A5700C" w:rsidRDefault="00D83C57" w:rsidP="00974236">
      <w:pPr>
        <w:pStyle w:val="ListParagraph"/>
        <w:numPr>
          <w:ilvl w:val="1"/>
          <w:numId w:val="16"/>
        </w:numPr>
        <w:spacing w:line="240" w:lineRule="auto"/>
        <w:ind w:left="0" w:firstLine="709"/>
        <w:rPr>
          <w:color w:val="000000" w:themeColor="text1"/>
          <w:sz w:val="26"/>
          <w:szCs w:val="26"/>
        </w:rPr>
      </w:pPr>
      <w:r w:rsidRPr="00A5700C">
        <w:rPr>
          <w:color w:val="000000" w:themeColor="text1"/>
          <w:sz w:val="26"/>
          <w:szCs w:val="26"/>
        </w:rPr>
        <w:t>Ši pirkimo procedūra atliekama siekiant sudaryti sutartį su tiekėju, kurio pasiūlymas, vadovaujantis pirkimo sąlygose</w:t>
      </w:r>
      <w:r w:rsidRPr="00A5700C">
        <w:rPr>
          <w:color w:val="0070C0"/>
          <w:sz w:val="26"/>
          <w:szCs w:val="26"/>
        </w:rPr>
        <w:t xml:space="preserve"> </w:t>
      </w:r>
      <w:r w:rsidRPr="00A5700C">
        <w:rPr>
          <w:color w:val="000000" w:themeColor="text1"/>
          <w:sz w:val="26"/>
          <w:szCs w:val="26"/>
        </w:rPr>
        <w:t xml:space="preserve">nustatyta tvarka, bus pripažintas laimėjęs, o jei pirkimas skaidomas į dalis – su tiekėjais, kurių pasiūlymai bus pripažinti laimėję. </w:t>
      </w:r>
      <w:r w:rsidRPr="00A5700C">
        <w:rPr>
          <w:sz w:val="26"/>
          <w:szCs w:val="26"/>
        </w:rPr>
        <w:t>Sutarties sąlygos pateikiamos</w:t>
      </w:r>
      <w:r w:rsidR="00F56579" w:rsidRPr="00A5700C">
        <w:rPr>
          <w:sz w:val="26"/>
          <w:szCs w:val="26"/>
        </w:rPr>
        <w:t xml:space="preserve"> </w:t>
      </w:r>
      <w:r w:rsidR="00A5700C" w:rsidRPr="00A5700C">
        <w:rPr>
          <w:sz w:val="26"/>
          <w:szCs w:val="26"/>
        </w:rPr>
        <w:fldChar w:fldCharType="begin"/>
      </w:r>
      <w:r w:rsidR="00A5700C" w:rsidRPr="00A5700C">
        <w:rPr>
          <w:sz w:val="26"/>
          <w:szCs w:val="26"/>
        </w:rPr>
        <w:instrText xml:space="preserve"> REF _Ref215822917 \h </w:instrText>
      </w:r>
      <w:r w:rsidR="00A5700C">
        <w:rPr>
          <w:sz w:val="26"/>
          <w:szCs w:val="26"/>
        </w:rPr>
        <w:instrText xml:space="preserve"> \* MERGEFORMAT </w:instrText>
      </w:r>
      <w:r w:rsidR="00A5700C" w:rsidRPr="00A5700C">
        <w:rPr>
          <w:sz w:val="26"/>
          <w:szCs w:val="26"/>
        </w:rPr>
      </w:r>
      <w:r w:rsidR="00A5700C" w:rsidRPr="00A5700C">
        <w:rPr>
          <w:sz w:val="26"/>
          <w:szCs w:val="26"/>
        </w:rPr>
        <w:fldChar w:fldCharType="separate"/>
      </w:r>
      <w:r w:rsidR="00A5700C" w:rsidRPr="00A5700C">
        <w:rPr>
          <w:rFonts w:cstheme="minorHAnsi"/>
          <w:sz w:val="26"/>
          <w:szCs w:val="26"/>
        </w:rPr>
        <w:t>Pirkimo sąlygų 14 priede „Sutarties projektas“</w:t>
      </w:r>
      <w:r w:rsidR="00A5700C" w:rsidRPr="00A5700C">
        <w:rPr>
          <w:sz w:val="26"/>
          <w:szCs w:val="26"/>
        </w:rPr>
        <w:fldChar w:fldCharType="end"/>
      </w:r>
      <w:r w:rsidR="00F56579" w:rsidRPr="00A5700C">
        <w:rPr>
          <w:rFonts w:cstheme="minorHAnsi"/>
          <w:sz w:val="26"/>
          <w:szCs w:val="26"/>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8" w:name="_Toc215671624"/>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8"/>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84BAE3F" w:rsidR="00E250DF" w:rsidRDefault="00EE7F0E" w:rsidP="00EE7F0E">
      <w:pPr>
        <w:pStyle w:val="NoSpacing"/>
        <w:numPr>
          <w:ilvl w:val="1"/>
          <w:numId w:val="16"/>
        </w:numPr>
        <w:spacing w:line="276" w:lineRule="auto"/>
        <w:contextualSpacing/>
        <w:rPr>
          <w:rFonts w:ascii="Arial" w:eastAsiaTheme="minorHAnsi" w:hAnsi="Arial" w:cs="Arial"/>
        </w:rPr>
      </w:pPr>
      <w:r w:rsidRPr="003F5400">
        <w:rPr>
          <w:rFonts w:ascii="Calibri" w:eastAsia="Times New Roman" w:hAnsi="Calibri" w:cs="Calibri"/>
          <w:sz w:val="26"/>
          <w:szCs w:val="26"/>
        </w:rPr>
        <w:t>Perkančioji organizacija nenustato kitų sąlygų.</w:t>
      </w:r>
      <w:r w:rsidR="00EE68F7">
        <w:rPr>
          <w:rFonts w:ascii="Arial" w:eastAsiaTheme="minorHAnsi" w:hAnsi="Arial" w:cs="Arial"/>
        </w:rPr>
        <w:br w:type="page"/>
      </w:r>
    </w:p>
    <w:p w14:paraId="5EF42E7D" w14:textId="5B9917FE" w:rsidR="00495D1D" w:rsidRPr="009821C3" w:rsidRDefault="00495D1D" w:rsidP="009821C3">
      <w:pPr>
        <w:pStyle w:val="Heading2"/>
        <w:ind w:left="4536" w:firstLine="0"/>
        <w:rPr>
          <w:rFonts w:asciiTheme="minorHAnsi" w:hAnsiTheme="minorHAnsi" w:cstheme="minorHAnsi"/>
          <w:color w:val="auto"/>
          <w:sz w:val="24"/>
          <w:szCs w:val="24"/>
        </w:rPr>
      </w:pPr>
      <w:bookmarkStart w:id="29" w:name="_Ref38285444"/>
      <w:bookmarkStart w:id="30" w:name="_Ref38291496"/>
      <w:bookmarkStart w:id="31" w:name="_Toc199751864"/>
      <w:bookmarkStart w:id="32" w:name="_Toc215671625"/>
      <w:r w:rsidRPr="009821C3">
        <w:rPr>
          <w:rFonts w:asciiTheme="minorHAnsi" w:hAnsiTheme="minorHAnsi" w:cstheme="minorHAnsi"/>
          <w:color w:val="auto"/>
          <w:sz w:val="24"/>
          <w:szCs w:val="24"/>
        </w:rPr>
        <w:lastRenderedPageBreak/>
        <w:t xml:space="preserve">Pirkimo sąlygų </w:t>
      </w:r>
      <w:r w:rsidR="0054737C" w:rsidRPr="009821C3">
        <w:rPr>
          <w:rFonts w:asciiTheme="minorHAnsi" w:hAnsiTheme="minorHAnsi" w:cstheme="minorHAnsi"/>
          <w:color w:val="auto"/>
          <w:sz w:val="24"/>
          <w:szCs w:val="24"/>
        </w:rPr>
        <w:t>1</w:t>
      </w:r>
      <w:r w:rsidRPr="009821C3">
        <w:rPr>
          <w:rFonts w:asciiTheme="minorHAnsi" w:hAnsiTheme="minorHAnsi" w:cstheme="minorHAnsi"/>
          <w:color w:val="auto"/>
          <w:sz w:val="24"/>
          <w:szCs w:val="24"/>
        </w:rPr>
        <w:t xml:space="preserve"> priedas „Tiekėjų pašalinimo pagrindai“</w:t>
      </w:r>
      <w:bookmarkEnd w:id="29"/>
      <w:bookmarkEnd w:id="30"/>
      <w:bookmarkEnd w:id="31"/>
      <w:bookmarkEnd w:id="32"/>
    </w:p>
    <w:p w14:paraId="58A86972" w14:textId="77777777" w:rsidR="00495D1D" w:rsidRPr="00495D1D" w:rsidRDefault="00495D1D" w:rsidP="00495D1D">
      <w:pPr>
        <w:spacing w:after="160" w:line="276" w:lineRule="auto"/>
        <w:ind w:firstLine="0"/>
        <w:jc w:val="center"/>
        <w:rPr>
          <w:rFonts w:cstheme="minorHAnsi"/>
          <w:b/>
          <w:bCs/>
          <w:smallCaps/>
          <w:sz w:val="22"/>
          <w:szCs w:val="22"/>
        </w:rPr>
      </w:pPr>
    </w:p>
    <w:p w14:paraId="4FE213CE" w14:textId="77777777" w:rsidR="00495D1D" w:rsidRPr="00495D1D" w:rsidRDefault="00495D1D" w:rsidP="00733FBF">
      <w:pPr>
        <w:numPr>
          <w:ilvl w:val="0"/>
          <w:numId w:val="17"/>
        </w:numPr>
        <w:spacing w:line="276" w:lineRule="auto"/>
        <w:ind w:left="0" w:firstLine="851"/>
        <w:jc w:val="left"/>
        <w:rPr>
          <w:rFonts w:cstheme="minorHAnsi"/>
          <w:sz w:val="24"/>
          <w:szCs w:val="24"/>
        </w:rPr>
      </w:pPr>
      <w:r w:rsidRPr="00495D1D">
        <w:rPr>
          <w:rFonts w:cstheme="minorHAns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F1E9410" w14:textId="77777777" w:rsidR="00495D1D" w:rsidRPr="00495D1D" w:rsidRDefault="00495D1D" w:rsidP="00733FBF">
      <w:pPr>
        <w:numPr>
          <w:ilvl w:val="0"/>
          <w:numId w:val="17"/>
        </w:numPr>
        <w:spacing w:line="276" w:lineRule="auto"/>
        <w:ind w:left="0" w:firstLine="851"/>
        <w:jc w:val="left"/>
        <w:rPr>
          <w:rFonts w:cstheme="minorHAnsi"/>
          <w:sz w:val="24"/>
          <w:szCs w:val="24"/>
        </w:rPr>
      </w:pPr>
      <w:r w:rsidRPr="00495D1D">
        <w:rPr>
          <w:rFonts w:cstheme="minorHAnsi"/>
          <w:sz w:val="24"/>
          <w:szCs w:val="24"/>
        </w:rPr>
        <w:t xml:space="preserve">Pašalinimo pagrindai taikomi tiekėjui (kai pasiūlymą teikia ūkio subjektų grupė – visiems tos grupės nariams) ir ūkio subjektams, kurių pajėgumais tiekėjas remiasi. </w:t>
      </w:r>
    </w:p>
    <w:p w14:paraId="4322F591" w14:textId="77777777" w:rsidR="00495D1D" w:rsidRPr="00495D1D" w:rsidRDefault="00495D1D" w:rsidP="00733FBF">
      <w:pPr>
        <w:numPr>
          <w:ilvl w:val="0"/>
          <w:numId w:val="17"/>
        </w:numPr>
        <w:spacing w:line="276" w:lineRule="auto"/>
        <w:ind w:left="0" w:firstLine="851"/>
        <w:jc w:val="left"/>
        <w:rPr>
          <w:rFonts w:eastAsia="Verdana" w:cstheme="minorHAnsi"/>
          <w:sz w:val="24"/>
          <w:szCs w:val="24"/>
        </w:rPr>
      </w:pPr>
      <w:r w:rsidRPr="00495D1D">
        <w:rPr>
          <w:rFonts w:cstheme="minorHAns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95D1D">
        <w:rPr>
          <w:rFonts w:eastAsia="Verdana" w:cstheme="minorHAnsi"/>
          <w:sz w:val="24"/>
          <w:szCs w:val="24"/>
        </w:rPr>
        <w:t xml:space="preserve">e nustatytų tiekėjo pašalinimo pagrindų, išskyrus VPĮ 46 straipsnio 10 dalyje nustatytus atvejus (tačiau atsižvelgiant į VPĮ 46 straipsnio 11 ir 12 dalių nuostatas). </w:t>
      </w:r>
    </w:p>
    <w:p w14:paraId="2F3387A8" w14:textId="77777777" w:rsidR="00495D1D" w:rsidRPr="00495D1D" w:rsidRDefault="00495D1D" w:rsidP="00733FBF">
      <w:pPr>
        <w:numPr>
          <w:ilvl w:val="0"/>
          <w:numId w:val="17"/>
        </w:numPr>
        <w:spacing w:line="276" w:lineRule="auto"/>
        <w:ind w:left="0" w:firstLine="851"/>
        <w:jc w:val="left"/>
        <w:rPr>
          <w:rFonts w:eastAsia="Verdana" w:cstheme="minorHAnsi"/>
          <w:sz w:val="24"/>
          <w:szCs w:val="24"/>
        </w:rPr>
      </w:pPr>
      <w:r w:rsidRPr="00495D1D">
        <w:rPr>
          <w:rFonts w:eastAsia="Verdana" w:cstheme="minorHAns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6E7F28C" w14:textId="77777777" w:rsidR="00495D1D" w:rsidRPr="00495D1D" w:rsidRDefault="00495D1D" w:rsidP="00733FBF">
      <w:pPr>
        <w:numPr>
          <w:ilvl w:val="0"/>
          <w:numId w:val="17"/>
        </w:numPr>
        <w:spacing w:line="276" w:lineRule="auto"/>
        <w:ind w:left="0" w:firstLine="851"/>
        <w:jc w:val="left"/>
        <w:rPr>
          <w:rFonts w:cstheme="minorHAnsi"/>
          <w:sz w:val="24"/>
          <w:szCs w:val="24"/>
        </w:rPr>
      </w:pPr>
      <w:r w:rsidRPr="00495D1D">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95D1D">
        <w:rPr>
          <w:rFonts w:cstheme="minorHAnsi"/>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95D1D">
          <w:rPr>
            <w:rFonts w:eastAsia="Calibri" w:cstheme="minorHAnsi"/>
            <w:sz w:val="24"/>
            <w:szCs w:val="24"/>
          </w:rPr>
          <w:t>https://ec.europa.eu/tools/ecertis/</w:t>
        </w:r>
      </w:hyperlink>
      <w:r w:rsidRPr="00495D1D">
        <w:rPr>
          <w:rFonts w:cstheme="minorHAnsi"/>
          <w:sz w:val="24"/>
          <w:szCs w:val="24"/>
        </w:rPr>
        <w:t xml:space="preserve">. </w:t>
      </w:r>
    </w:p>
    <w:p w14:paraId="6B50DFBD" w14:textId="77777777" w:rsidR="00495D1D" w:rsidRPr="00495D1D" w:rsidRDefault="00495D1D" w:rsidP="00733FBF">
      <w:pPr>
        <w:numPr>
          <w:ilvl w:val="0"/>
          <w:numId w:val="17"/>
        </w:numPr>
        <w:spacing w:line="276" w:lineRule="auto"/>
        <w:ind w:left="0" w:firstLine="851"/>
        <w:jc w:val="left"/>
        <w:rPr>
          <w:rFonts w:cstheme="minorHAnsi"/>
          <w:sz w:val="24"/>
          <w:szCs w:val="24"/>
        </w:rPr>
      </w:pPr>
      <w:r w:rsidRPr="00495D1D">
        <w:rPr>
          <w:rFonts w:cstheme="minorHAnsi"/>
          <w:sz w:val="24"/>
          <w:szCs w:val="24"/>
        </w:rPr>
        <w:t>Perkančioji organizacija nereikalauja iš tiekėjo pateikti dokumentų, patvirtinančių jo pašalinimo pagrindų nebuvimą, jeigu ji:</w:t>
      </w:r>
    </w:p>
    <w:p w14:paraId="18A451AB" w14:textId="77777777" w:rsidR="00495D1D" w:rsidRPr="00495D1D" w:rsidRDefault="00495D1D" w:rsidP="00733FBF">
      <w:pPr>
        <w:numPr>
          <w:ilvl w:val="1"/>
          <w:numId w:val="17"/>
        </w:numPr>
        <w:spacing w:line="276" w:lineRule="auto"/>
        <w:ind w:left="0" w:firstLine="851"/>
        <w:jc w:val="left"/>
        <w:rPr>
          <w:rFonts w:cstheme="minorHAnsi"/>
          <w:sz w:val="24"/>
          <w:szCs w:val="24"/>
        </w:rPr>
      </w:pPr>
      <w:r w:rsidRPr="00495D1D">
        <w:rPr>
          <w:rFonts w:cstheme="minorHAns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2DDD845" w14:textId="77777777" w:rsidR="00495D1D" w:rsidRDefault="00495D1D" w:rsidP="00733FBF">
      <w:pPr>
        <w:numPr>
          <w:ilvl w:val="1"/>
          <w:numId w:val="17"/>
        </w:numPr>
        <w:spacing w:line="276" w:lineRule="auto"/>
        <w:ind w:left="0" w:firstLine="851"/>
        <w:jc w:val="left"/>
        <w:rPr>
          <w:rFonts w:cstheme="minorHAnsi"/>
          <w:sz w:val="24"/>
          <w:szCs w:val="24"/>
        </w:rPr>
      </w:pPr>
      <w:r w:rsidRPr="00495D1D">
        <w:rPr>
          <w:rFonts w:cstheme="minorHAns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581BEC6" w14:textId="36BD43F3" w:rsidR="00733FBF" w:rsidRPr="00495D1D" w:rsidRDefault="00733FBF" w:rsidP="00733FBF">
      <w:pPr>
        <w:spacing w:line="276" w:lineRule="auto"/>
        <w:ind w:firstLine="720"/>
        <w:jc w:val="left"/>
        <w:rPr>
          <w:rFonts w:cstheme="minorHAnsi"/>
          <w:sz w:val="24"/>
          <w:szCs w:val="24"/>
        </w:rPr>
      </w:pPr>
      <w:r>
        <w:rPr>
          <w:rFonts w:cstheme="minorHAnsi"/>
          <w:sz w:val="24"/>
          <w:szCs w:val="24"/>
        </w:rPr>
        <w:t>6</w:t>
      </w:r>
      <w:r>
        <w:rPr>
          <w:rFonts w:cstheme="minorHAnsi"/>
          <w:sz w:val="24"/>
          <w:szCs w:val="24"/>
          <w:vertAlign w:val="superscript"/>
        </w:rPr>
        <w:t>1</w:t>
      </w:r>
      <w:r>
        <w:rPr>
          <w:rFonts w:cstheme="minorHAnsi"/>
          <w:sz w:val="24"/>
          <w:szCs w:val="24"/>
        </w:rPr>
        <w:t xml:space="preserve">. </w:t>
      </w:r>
      <w:r w:rsidRPr="00733FBF">
        <w:rPr>
          <w:rFonts w:cstheme="minorHAnsi"/>
          <w:sz w:val="24"/>
          <w:szCs w:val="24"/>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733FBF">
        <w:rPr>
          <w:rFonts w:cstheme="minorHAnsi"/>
          <w:sz w:val="24"/>
          <w:szCs w:val="24"/>
        </w:rPr>
        <w:lastRenderedPageBreak/>
        <w:t>nebuvimą, perkančioji organizacija gali reikalauti iš tiekėjų tik turėdama pagrįstų abejonių dėl šių tiekėjų patikimumo.</w:t>
      </w:r>
    </w:p>
    <w:p w14:paraId="43BED663" w14:textId="77777777" w:rsidR="00495D1D" w:rsidRPr="00495D1D" w:rsidRDefault="00495D1D" w:rsidP="00733FBF">
      <w:pPr>
        <w:numPr>
          <w:ilvl w:val="0"/>
          <w:numId w:val="17"/>
        </w:numPr>
        <w:spacing w:line="276" w:lineRule="auto"/>
        <w:ind w:left="0" w:firstLine="851"/>
        <w:jc w:val="left"/>
        <w:rPr>
          <w:rFonts w:cstheme="minorHAnsi"/>
          <w:sz w:val="24"/>
          <w:szCs w:val="24"/>
        </w:rPr>
      </w:pPr>
      <w:r w:rsidRPr="00495D1D">
        <w:rPr>
          <w:rFonts w:cstheme="minorHAns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336F9B" w14:textId="77777777" w:rsidR="00495D1D" w:rsidRPr="00495D1D" w:rsidRDefault="00495D1D" w:rsidP="00733FBF">
      <w:pPr>
        <w:numPr>
          <w:ilvl w:val="1"/>
          <w:numId w:val="17"/>
        </w:numPr>
        <w:spacing w:line="276" w:lineRule="auto"/>
        <w:ind w:left="0" w:firstLine="567"/>
        <w:jc w:val="left"/>
        <w:rPr>
          <w:rFonts w:cstheme="minorHAnsi"/>
          <w:sz w:val="24"/>
          <w:szCs w:val="24"/>
        </w:rPr>
      </w:pPr>
      <w:r w:rsidRPr="00495D1D">
        <w:rPr>
          <w:rFonts w:cstheme="minorHAnsi"/>
          <w:sz w:val="24"/>
          <w:szCs w:val="24"/>
        </w:rPr>
        <w:t>priesaikos deklaracija;</w:t>
      </w:r>
    </w:p>
    <w:p w14:paraId="4F4D4667" w14:textId="77777777" w:rsidR="00495D1D" w:rsidRPr="00495D1D" w:rsidRDefault="00495D1D" w:rsidP="00733FBF">
      <w:pPr>
        <w:numPr>
          <w:ilvl w:val="1"/>
          <w:numId w:val="17"/>
        </w:numPr>
        <w:spacing w:line="276" w:lineRule="auto"/>
        <w:ind w:left="0" w:firstLine="567"/>
        <w:contextualSpacing/>
        <w:jc w:val="left"/>
        <w:rPr>
          <w:rFonts w:cstheme="minorHAnsi"/>
          <w:sz w:val="24"/>
          <w:szCs w:val="24"/>
        </w:rPr>
      </w:pPr>
      <w:r w:rsidRPr="00495D1D">
        <w:rPr>
          <w:rFonts w:cstheme="minorHAns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92C6FD" w14:textId="77777777" w:rsidR="00495D1D" w:rsidRPr="00495D1D" w:rsidRDefault="00495D1D" w:rsidP="00733FBF">
      <w:pPr>
        <w:numPr>
          <w:ilvl w:val="0"/>
          <w:numId w:val="17"/>
        </w:numPr>
        <w:spacing w:line="276" w:lineRule="auto"/>
        <w:ind w:left="0" w:firstLine="567"/>
        <w:contextualSpacing/>
        <w:jc w:val="left"/>
        <w:rPr>
          <w:rFonts w:cstheme="minorHAnsi"/>
          <w:sz w:val="24"/>
          <w:szCs w:val="24"/>
        </w:rPr>
      </w:pPr>
      <w:r w:rsidRPr="00495D1D">
        <w:rPr>
          <w:rFonts w:cstheme="minorHAnsi"/>
          <w:sz w:val="24"/>
          <w:szCs w:val="24"/>
        </w:rPr>
        <w:t>Tiekėjo pašalinimo pagrindai ir jų nebuvimą patvirtinantys dokumentai:</w:t>
      </w:r>
    </w:p>
    <w:tbl>
      <w:tblPr>
        <w:tblW w:w="5000" w:type="pct"/>
        <w:tblLayout w:type="fixed"/>
        <w:tblCellMar>
          <w:left w:w="10" w:type="dxa"/>
          <w:right w:w="10" w:type="dxa"/>
        </w:tblCellMar>
        <w:tblLook w:val="04A0" w:firstRow="1" w:lastRow="0" w:firstColumn="1" w:lastColumn="0" w:noHBand="0" w:noVBand="1"/>
      </w:tblPr>
      <w:tblGrid>
        <w:gridCol w:w="561"/>
        <w:gridCol w:w="3256"/>
        <w:gridCol w:w="1307"/>
        <w:gridCol w:w="4838"/>
      </w:tblGrid>
      <w:tr w:rsidR="00495D1D" w:rsidRPr="00495D1D" w14:paraId="1282F776"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8D57E" w14:textId="77777777" w:rsidR="00495D1D" w:rsidRPr="00495D1D" w:rsidRDefault="00495D1D" w:rsidP="00733FBF">
            <w:pPr>
              <w:spacing w:line="240" w:lineRule="auto"/>
              <w:ind w:firstLine="0"/>
              <w:jc w:val="center"/>
              <w:rPr>
                <w:rFonts w:cstheme="minorHAnsi"/>
                <w:b/>
                <w:bCs/>
                <w:sz w:val="24"/>
                <w:szCs w:val="24"/>
              </w:rPr>
            </w:pPr>
            <w:r w:rsidRPr="00495D1D">
              <w:rPr>
                <w:rFonts w:cs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5306BD" w14:textId="77777777" w:rsidR="00495D1D" w:rsidRPr="00495D1D" w:rsidRDefault="00495D1D" w:rsidP="00733FBF">
            <w:pPr>
              <w:spacing w:line="240" w:lineRule="auto"/>
              <w:ind w:firstLine="0"/>
              <w:jc w:val="center"/>
              <w:rPr>
                <w:rFonts w:cstheme="minorHAnsi"/>
                <w:bCs/>
                <w:sz w:val="24"/>
                <w:szCs w:val="24"/>
                <w:lang w:eastAsia="en-US"/>
              </w:rPr>
            </w:pPr>
            <w:r w:rsidRPr="00495D1D">
              <w:rPr>
                <w:rFonts w:cstheme="minorHAnsi"/>
                <w:b/>
                <w:sz w:val="24"/>
                <w:szCs w:val="24"/>
              </w:rPr>
              <w:t>Tiekėjo pašalinimo pagrindai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362A79" w14:textId="77777777" w:rsidR="00495D1D" w:rsidRPr="00495D1D" w:rsidRDefault="00495D1D" w:rsidP="00733FBF">
            <w:pPr>
              <w:spacing w:line="240" w:lineRule="auto"/>
              <w:ind w:firstLine="0"/>
              <w:jc w:val="center"/>
              <w:rPr>
                <w:rFonts w:eastAsia="Yu Mincho" w:cstheme="minorHAnsi"/>
                <w:b/>
                <w:bCs/>
                <w:sz w:val="24"/>
                <w:szCs w:val="24"/>
              </w:rPr>
            </w:pPr>
            <w:r w:rsidRPr="00495D1D">
              <w:rPr>
                <w:rFonts w:eastAsia="Yu Mincho" w:cstheme="minorHAnsi"/>
                <w:b/>
                <w:bCs/>
                <w:sz w:val="24"/>
                <w:szCs w:val="24"/>
              </w:rPr>
              <w:t xml:space="preserve">VPĮ straipsnis,  dalis, punktas bei EBVPD formos dalis pildymui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082512" w14:textId="77777777" w:rsidR="00495D1D" w:rsidRPr="00495D1D" w:rsidRDefault="00495D1D" w:rsidP="00733FBF">
            <w:pPr>
              <w:spacing w:line="240" w:lineRule="auto"/>
              <w:ind w:firstLine="0"/>
              <w:jc w:val="center"/>
              <w:rPr>
                <w:rFonts w:cstheme="minorHAnsi"/>
                <w:bCs/>
                <w:iCs/>
                <w:sz w:val="24"/>
                <w:szCs w:val="24"/>
                <w:lang w:eastAsia="en-US"/>
              </w:rPr>
            </w:pPr>
            <w:r w:rsidRPr="00495D1D">
              <w:rPr>
                <w:rFonts w:cstheme="minorHAnsi"/>
                <w:b/>
                <w:sz w:val="24"/>
                <w:szCs w:val="24"/>
              </w:rPr>
              <w:t>Pašalinimo pagrindų nebuvimą įrodantys dokumentai</w:t>
            </w:r>
          </w:p>
        </w:tc>
      </w:tr>
      <w:tr w:rsidR="00495D1D" w:rsidRPr="00495D1D" w14:paraId="7C626DAB" w14:textId="77777777" w:rsidTr="00F10DF0">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C2E20"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b/>
                <w:bCs/>
                <w:color w:val="7030A0"/>
                <w:sz w:val="24"/>
                <w:szCs w:val="24"/>
                <w:lang w:eastAsia="en-US"/>
              </w:rPr>
              <w:t>Privalomi</w:t>
            </w:r>
            <w:r w:rsidRPr="00495D1D">
              <w:rPr>
                <w:rFonts w:cstheme="minorHAnsi"/>
                <w:b/>
                <w:bCs/>
                <w:color w:val="7030A0"/>
                <w:sz w:val="24"/>
                <w:szCs w:val="24"/>
                <w:vertAlign w:val="superscript"/>
                <w:lang w:eastAsia="en-US"/>
              </w:rPr>
              <w:footnoteReference w:id="2"/>
            </w:r>
            <w:r w:rsidRPr="00495D1D">
              <w:rPr>
                <w:rFonts w:cstheme="minorHAnsi"/>
                <w:b/>
                <w:bCs/>
                <w:color w:val="7030A0"/>
                <w:sz w:val="24"/>
                <w:szCs w:val="24"/>
                <w:lang w:eastAsia="en-US"/>
              </w:rPr>
              <w:t xml:space="preserve"> pašalinimo pagrindai pagal VPĮ 46 straipsnio 1 – 4 dalių nuostatas</w:t>
            </w:r>
          </w:p>
        </w:tc>
      </w:tr>
      <w:tr w:rsidR="00495D1D" w:rsidRPr="00495D1D" w14:paraId="0E321517"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63679" w14:textId="77777777" w:rsidR="00495D1D" w:rsidRPr="00495D1D" w:rsidRDefault="00495D1D" w:rsidP="00733FBF">
            <w:pPr>
              <w:numPr>
                <w:ilvl w:val="0"/>
                <w:numId w:val="21"/>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4BBD0"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sz w:val="24"/>
                <w:szCs w:val="24"/>
                <w:lang w:eastAsia="en-US"/>
              </w:rPr>
              <w:t>Tiekėjas arba jo atsakingas asmuo, nurodytas VPĮ 46 straipsnio 2 dalies 2 punkte, nuteistas už šią nusikalstamą veiką:</w:t>
            </w:r>
          </w:p>
          <w:p w14:paraId="3415FE11"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1) dalyvavimą nusikalstamame susivienijime, jo organizavimą ar vadovavimą jam;</w:t>
            </w:r>
          </w:p>
          <w:p w14:paraId="4AC0B468"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2) kyšininkavimą, prekybą poveikiu, papirkimą;</w:t>
            </w:r>
          </w:p>
          <w:p w14:paraId="5DD5D8A4"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 xml:space="preserve">3) sukčiavimą, turto pasisavinimą, turto iššvaistymą, apgaulingą pareiškimą apie juridinio asmens veiklą, kredito, </w:t>
            </w:r>
            <w:r w:rsidRPr="00495D1D">
              <w:rPr>
                <w:rFonts w:cstheme="minorHAnsi"/>
                <w:bCs/>
                <w:sz w:val="24"/>
                <w:szCs w:val="24"/>
                <w:lang w:eastAsia="en-US"/>
              </w:rPr>
              <w:lastRenderedPageBreak/>
              <w:t>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E4E3C4"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4) nusikalstamą bankrotą;</w:t>
            </w:r>
          </w:p>
          <w:p w14:paraId="3B02CE64"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5) teroristinį ir su teroristine veikla susijusį nusikaltimą;</w:t>
            </w:r>
          </w:p>
          <w:p w14:paraId="75B4934A"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6) nusikalstamu būdu gauto turto legalizavimą;</w:t>
            </w:r>
          </w:p>
          <w:p w14:paraId="2B836A3B"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7) prekybą žmonėmis, vaiko pirkimą arba pardavimą;</w:t>
            </w:r>
          </w:p>
          <w:p w14:paraId="6B8F2615"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DB4ECDC" w14:textId="77777777" w:rsidR="00495D1D" w:rsidRPr="00495D1D" w:rsidRDefault="00495D1D" w:rsidP="00733FBF">
            <w:pPr>
              <w:spacing w:line="240" w:lineRule="auto"/>
              <w:ind w:firstLine="0"/>
              <w:jc w:val="left"/>
              <w:rPr>
                <w:rFonts w:cstheme="minorHAnsi"/>
                <w:b/>
                <w:bCs/>
                <w:sz w:val="24"/>
                <w:szCs w:val="24"/>
                <w:lang w:eastAsia="en-US"/>
              </w:rPr>
            </w:pPr>
          </w:p>
          <w:p w14:paraId="50EFB03A"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Laikoma, kad tiekėjas arba jo atsakingas asmuo nuteistas už aukščiau nurodytą nusikalstamą veiką, kai dėl:</w:t>
            </w:r>
          </w:p>
          <w:p w14:paraId="16488819" w14:textId="77777777" w:rsidR="00495D1D" w:rsidRPr="00495D1D" w:rsidRDefault="00495D1D" w:rsidP="00733FBF">
            <w:pPr>
              <w:spacing w:line="240" w:lineRule="auto"/>
              <w:ind w:firstLine="0"/>
              <w:jc w:val="left"/>
              <w:rPr>
                <w:rFonts w:cstheme="minorHAnsi"/>
                <w:bCs/>
                <w:sz w:val="24"/>
                <w:szCs w:val="24"/>
                <w:lang w:eastAsia="en-US"/>
              </w:rPr>
            </w:pPr>
            <w:r w:rsidRPr="00495D1D">
              <w:rPr>
                <w:rFonts w:cstheme="minorHAnsi"/>
                <w:bCs/>
                <w:sz w:val="24"/>
                <w:szCs w:val="24"/>
                <w:lang w:eastAsia="en-US"/>
              </w:rPr>
              <w:t xml:space="preserve">1) tiekėjo, kuris yra fizinis asmuo, per pastaruosius 5 </w:t>
            </w:r>
            <w:r w:rsidRPr="00495D1D">
              <w:rPr>
                <w:rFonts w:cstheme="minorHAnsi"/>
                <w:bCs/>
                <w:sz w:val="24"/>
                <w:szCs w:val="24"/>
                <w:lang w:eastAsia="en-US"/>
              </w:rPr>
              <w:lastRenderedPageBreak/>
              <w:t>metus buvo priimtas ir įsiteisėjęs apkaltinamasis teismo nuosprendis ir šis asmuo turi neišnykusį ar nepanaikintą teistumą;</w:t>
            </w:r>
          </w:p>
          <w:p w14:paraId="7799F78D" w14:textId="77777777" w:rsidR="00495D1D" w:rsidRPr="00495D1D" w:rsidRDefault="00495D1D" w:rsidP="00733FBF">
            <w:pPr>
              <w:spacing w:line="240" w:lineRule="auto"/>
              <w:ind w:firstLine="0"/>
              <w:jc w:val="left"/>
              <w:rPr>
                <w:rFonts w:cstheme="minorHAnsi"/>
                <w:b/>
                <w:bCs/>
                <w:sz w:val="24"/>
                <w:szCs w:val="24"/>
                <w:lang w:eastAsia="en-US"/>
              </w:rPr>
            </w:pPr>
          </w:p>
          <w:p w14:paraId="68BADF92"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1FCDE9"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 xml:space="preserve">3) tiekėjo, kuris yra juridinis asmuo, kita organizacija ar jos </w:t>
            </w:r>
            <w:r w:rsidRPr="00495D1D">
              <w:rPr>
                <w:rFonts w:cstheme="minorHAnsi"/>
                <w:b/>
                <w:sz w:val="24"/>
                <w:szCs w:val="24"/>
                <w:lang w:eastAsia="en-US"/>
              </w:rPr>
              <w:t>struktūrinis</w:t>
            </w:r>
            <w:r w:rsidRPr="00495D1D">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B56BC" w14:textId="77777777" w:rsidR="00495D1D" w:rsidRPr="00495D1D" w:rsidRDefault="00495D1D" w:rsidP="00733FBF">
            <w:pPr>
              <w:spacing w:line="240" w:lineRule="auto"/>
              <w:ind w:firstLine="0"/>
              <w:rPr>
                <w:rFonts w:eastAsia="Yu Mincho" w:cstheme="minorHAnsi"/>
                <w:b/>
                <w:bCs/>
                <w:sz w:val="24"/>
                <w:szCs w:val="24"/>
                <w:lang w:eastAsia="en-US"/>
              </w:rPr>
            </w:pPr>
            <w:r w:rsidRPr="00495D1D">
              <w:rPr>
                <w:rFonts w:eastAsia="Yu Mincho" w:cstheme="minorHAnsi"/>
                <w:b/>
                <w:bCs/>
                <w:sz w:val="24"/>
                <w:szCs w:val="24"/>
                <w:lang w:eastAsia="en-US"/>
              </w:rPr>
              <w:lastRenderedPageBreak/>
              <w:t>VPĮ 46 straipsnio 1 dalis</w:t>
            </w:r>
          </w:p>
          <w:p w14:paraId="20AB4423" w14:textId="77777777" w:rsidR="00495D1D" w:rsidRPr="00495D1D" w:rsidRDefault="00495D1D" w:rsidP="00733FBF">
            <w:pPr>
              <w:spacing w:line="240" w:lineRule="auto"/>
              <w:ind w:firstLine="0"/>
              <w:rPr>
                <w:rFonts w:eastAsia="Yu Mincho" w:cstheme="minorHAnsi"/>
                <w:sz w:val="24"/>
                <w:szCs w:val="24"/>
                <w:lang w:eastAsia="en-US"/>
              </w:rPr>
            </w:pPr>
          </w:p>
          <w:p w14:paraId="6561C462"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lang w:eastAsia="en-US"/>
              </w:rPr>
              <w:t>EBVPD III dalies A1-A6 punktai</w:t>
            </w:r>
          </w:p>
          <w:p w14:paraId="72B7E35A" w14:textId="77777777" w:rsidR="00495D1D" w:rsidRPr="00495D1D" w:rsidRDefault="00495D1D" w:rsidP="00733FBF">
            <w:pPr>
              <w:spacing w:line="240" w:lineRule="auto"/>
              <w:ind w:firstLine="0"/>
              <w:rPr>
                <w:rFonts w:eastAsia="Yu Mincho" w:cstheme="minorHAnsi"/>
                <w:sz w:val="24"/>
                <w:szCs w:val="24"/>
                <w:lang w:eastAsia="en-US"/>
              </w:rPr>
            </w:pPr>
          </w:p>
          <w:p w14:paraId="1399E849"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lang w:eastAsia="en-US"/>
              </w:rPr>
              <w:t>EBVPD III dalies D1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10446" w14:textId="77777777" w:rsidR="00495D1D" w:rsidRPr="00495D1D" w:rsidRDefault="00495D1D" w:rsidP="00733FBF">
            <w:pPr>
              <w:spacing w:line="240" w:lineRule="auto"/>
              <w:ind w:firstLine="0"/>
              <w:rPr>
                <w:rFonts w:cstheme="minorHAnsi"/>
                <w:sz w:val="24"/>
                <w:szCs w:val="24"/>
              </w:rPr>
            </w:pPr>
            <w:r w:rsidRPr="00495D1D">
              <w:rPr>
                <w:rFonts w:cstheme="minorHAnsi"/>
                <w:sz w:val="24"/>
                <w:szCs w:val="24"/>
                <w:lang w:eastAsia="en-US"/>
              </w:rPr>
              <w:t>Iš Lietuvoje įsteigtų subjektų reikalaujama:</w:t>
            </w:r>
          </w:p>
          <w:p w14:paraId="14BDBD69" w14:textId="77777777" w:rsidR="00495D1D" w:rsidRPr="00495D1D" w:rsidRDefault="00495D1D" w:rsidP="00733FBF">
            <w:pPr>
              <w:numPr>
                <w:ilvl w:val="0"/>
                <w:numId w:val="20"/>
              </w:numPr>
              <w:spacing w:after="160" w:line="240" w:lineRule="auto"/>
              <w:ind w:left="0" w:firstLine="0"/>
              <w:jc w:val="left"/>
              <w:rPr>
                <w:rFonts w:cstheme="minorHAnsi"/>
                <w:b/>
                <w:bCs/>
                <w:sz w:val="24"/>
                <w:szCs w:val="24"/>
              </w:rPr>
            </w:pPr>
            <w:r w:rsidRPr="00495D1D">
              <w:rPr>
                <w:rFonts w:cstheme="minorHAnsi"/>
                <w:sz w:val="24"/>
                <w:szCs w:val="24"/>
              </w:rPr>
              <w:t>išrašo iš teismo sprendimo arba</w:t>
            </w:r>
          </w:p>
          <w:p w14:paraId="4E181FAA" w14:textId="77777777" w:rsidR="00495D1D" w:rsidRPr="00495D1D" w:rsidRDefault="00495D1D" w:rsidP="00733FBF">
            <w:pPr>
              <w:numPr>
                <w:ilvl w:val="0"/>
                <w:numId w:val="20"/>
              </w:numPr>
              <w:spacing w:after="160" w:line="240" w:lineRule="auto"/>
              <w:ind w:left="0" w:firstLine="0"/>
              <w:jc w:val="left"/>
              <w:rPr>
                <w:rFonts w:cstheme="minorHAnsi"/>
                <w:b/>
                <w:bCs/>
                <w:sz w:val="24"/>
                <w:szCs w:val="24"/>
              </w:rPr>
            </w:pPr>
            <w:r w:rsidRPr="00495D1D">
              <w:rPr>
                <w:rFonts w:cstheme="minorHAnsi"/>
                <w:sz w:val="24"/>
                <w:szCs w:val="24"/>
              </w:rPr>
              <w:t>Informatikos ir ryšių departamento prie Vidaus reikalų ministerijos pažymos, arba</w:t>
            </w:r>
          </w:p>
          <w:p w14:paraId="0E839148" w14:textId="77777777" w:rsidR="00495D1D" w:rsidRPr="00495D1D" w:rsidRDefault="00495D1D" w:rsidP="00733FBF">
            <w:pPr>
              <w:numPr>
                <w:ilvl w:val="0"/>
                <w:numId w:val="20"/>
              </w:numPr>
              <w:spacing w:after="160" w:line="240" w:lineRule="auto"/>
              <w:ind w:left="0" w:firstLine="0"/>
              <w:jc w:val="left"/>
              <w:rPr>
                <w:rFonts w:cstheme="minorHAnsi"/>
                <w:b/>
                <w:bCs/>
                <w:sz w:val="24"/>
                <w:szCs w:val="24"/>
              </w:rPr>
            </w:pPr>
            <w:r w:rsidRPr="00495D1D">
              <w:rPr>
                <w:rFonts w:cstheme="minorHAnsi"/>
                <w:sz w:val="24"/>
                <w:szCs w:val="24"/>
              </w:rPr>
              <w:t>valstybės įmonės Registrų centro Lietuvos Respublikos Vyriausybės nustatyta tvarka išduoto dokumento, patvirtinančio jungtinius kompetentingų institucijų tvarkomus duomenis.</w:t>
            </w:r>
          </w:p>
          <w:p w14:paraId="6869266F" w14:textId="77777777" w:rsidR="00495D1D" w:rsidRPr="00495D1D" w:rsidRDefault="00495D1D" w:rsidP="00733FBF">
            <w:pPr>
              <w:spacing w:line="240" w:lineRule="auto"/>
              <w:ind w:firstLine="0"/>
              <w:jc w:val="left"/>
              <w:rPr>
                <w:rFonts w:cstheme="minorHAnsi"/>
                <w:sz w:val="24"/>
                <w:szCs w:val="24"/>
                <w:lang w:eastAsia="en-US"/>
              </w:rPr>
            </w:pPr>
          </w:p>
          <w:p w14:paraId="24F461C5"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lang w:eastAsia="en-US"/>
              </w:rPr>
              <w:t>Iš ne Lietuvoje įsteigtų subjektų reikalaujama:</w:t>
            </w:r>
          </w:p>
          <w:p w14:paraId="4E577631" w14:textId="77777777" w:rsidR="00495D1D" w:rsidRPr="00495D1D" w:rsidRDefault="00495D1D" w:rsidP="00733FBF">
            <w:pPr>
              <w:numPr>
                <w:ilvl w:val="0"/>
                <w:numId w:val="20"/>
              </w:numPr>
              <w:spacing w:after="160" w:line="240" w:lineRule="auto"/>
              <w:ind w:left="0" w:firstLine="0"/>
              <w:jc w:val="left"/>
              <w:rPr>
                <w:rFonts w:cstheme="minorHAnsi"/>
                <w:b/>
                <w:bCs/>
                <w:sz w:val="24"/>
                <w:szCs w:val="24"/>
              </w:rPr>
            </w:pPr>
            <w:r w:rsidRPr="00495D1D">
              <w:rPr>
                <w:rFonts w:cstheme="minorHAnsi"/>
                <w:sz w:val="24"/>
                <w:szCs w:val="24"/>
              </w:rPr>
              <w:t>atitinkamos užsienio šalies institucijos dokumento</w:t>
            </w:r>
            <w:r w:rsidRPr="00495D1D">
              <w:rPr>
                <w:rFonts w:cstheme="minorHAnsi"/>
                <w:sz w:val="24"/>
                <w:szCs w:val="24"/>
                <w:vertAlign w:val="superscript"/>
              </w:rPr>
              <w:footnoteReference w:id="3"/>
            </w:r>
            <w:r w:rsidRPr="00495D1D">
              <w:rPr>
                <w:rFonts w:cstheme="minorHAnsi"/>
                <w:sz w:val="24"/>
                <w:szCs w:val="24"/>
              </w:rPr>
              <w:t>.</w:t>
            </w:r>
          </w:p>
          <w:p w14:paraId="0C5E156A" w14:textId="77777777" w:rsidR="00495D1D" w:rsidRPr="00495D1D" w:rsidRDefault="00495D1D" w:rsidP="00733FBF">
            <w:pPr>
              <w:spacing w:line="240" w:lineRule="auto"/>
              <w:ind w:firstLine="0"/>
              <w:jc w:val="left"/>
              <w:rPr>
                <w:rFonts w:cstheme="minorHAnsi"/>
                <w:sz w:val="24"/>
                <w:szCs w:val="24"/>
              </w:rPr>
            </w:pPr>
          </w:p>
          <w:p w14:paraId="10682E4C" w14:textId="77777777" w:rsidR="00495D1D" w:rsidRPr="00495D1D" w:rsidRDefault="00495D1D" w:rsidP="00733FBF">
            <w:pPr>
              <w:spacing w:line="240" w:lineRule="auto"/>
              <w:ind w:firstLine="0"/>
              <w:jc w:val="left"/>
              <w:rPr>
                <w:rFonts w:cstheme="minorHAnsi"/>
                <w:color w:val="7030A0"/>
                <w:sz w:val="24"/>
                <w:szCs w:val="24"/>
              </w:rPr>
            </w:pPr>
            <w:r w:rsidRPr="00495D1D">
              <w:rPr>
                <w:rFonts w:cstheme="minorHAnsi"/>
                <w:sz w:val="24"/>
                <w:szCs w:val="24"/>
              </w:rPr>
              <w:t xml:space="preserve">Nurodyti dokumentai turi būti išduoti ne anksčiau kaip 180 dienų iki </w:t>
            </w:r>
            <w:r w:rsidRPr="00495D1D">
              <w:rPr>
                <w:rFonts w:eastAsia="Times New Roman" w:cstheme="minorHAnsi"/>
                <w:i/>
                <w:iCs/>
                <w:sz w:val="24"/>
                <w:szCs w:val="24"/>
              </w:rPr>
              <w:t>tos dienos, kai tiekėjas perkančiosios organizacijos prašymu turės pateikti pašalinimo pagrindų nebuvimą patvirtinančius dok</w:t>
            </w:r>
            <w:r w:rsidRPr="00495D1D">
              <w:rPr>
                <w:rFonts w:eastAsia="Times New Roman" w:cstheme="minorHAnsi"/>
                <w:sz w:val="24"/>
                <w:szCs w:val="24"/>
              </w:rPr>
              <w:t>umentus</w:t>
            </w:r>
            <w:r w:rsidRPr="00495D1D">
              <w:rPr>
                <w:rFonts w:cstheme="minorHAnsi"/>
                <w:sz w:val="24"/>
                <w:szCs w:val="24"/>
              </w:rPr>
              <w:t xml:space="preserve">. </w:t>
            </w:r>
            <w:r w:rsidRPr="00495D1D">
              <w:rPr>
                <w:rFonts w:cstheme="minorHAnsi"/>
                <w:b/>
                <w:bCs/>
                <w:i/>
                <w:iCs/>
                <w:color w:val="000000" w:themeColor="text1"/>
                <w:sz w:val="24"/>
                <w:szCs w:val="24"/>
              </w:rPr>
              <w:t>Pavyzdys</w:t>
            </w:r>
            <w:r w:rsidRPr="00495D1D">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7C4C239" w14:textId="77777777" w:rsidR="00495D1D" w:rsidRPr="00495D1D" w:rsidRDefault="00495D1D" w:rsidP="00733FBF">
            <w:pPr>
              <w:spacing w:line="240" w:lineRule="auto"/>
              <w:ind w:firstLine="0"/>
              <w:jc w:val="left"/>
              <w:rPr>
                <w:rFonts w:cstheme="minorHAnsi"/>
                <w:b/>
                <w:bCs/>
                <w:sz w:val="24"/>
                <w:szCs w:val="24"/>
              </w:rPr>
            </w:pPr>
          </w:p>
          <w:p w14:paraId="225BC96B" w14:textId="77777777" w:rsidR="00495D1D" w:rsidRPr="00495D1D" w:rsidRDefault="00495D1D" w:rsidP="00733FBF">
            <w:pPr>
              <w:spacing w:line="240" w:lineRule="auto"/>
              <w:ind w:firstLine="0"/>
              <w:jc w:val="left"/>
              <w:rPr>
                <w:rFonts w:cstheme="minorHAnsi"/>
                <w:bCs/>
                <w:sz w:val="24"/>
                <w:szCs w:val="24"/>
              </w:rPr>
            </w:pPr>
            <w:r w:rsidRPr="00495D1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64AD701" w14:textId="77777777" w:rsidR="00495D1D" w:rsidRPr="00495D1D" w:rsidRDefault="00495D1D" w:rsidP="00733FBF">
            <w:pPr>
              <w:spacing w:line="240" w:lineRule="auto"/>
              <w:ind w:firstLine="0"/>
              <w:jc w:val="left"/>
              <w:rPr>
                <w:rFonts w:cstheme="minorHAnsi"/>
                <w:bCs/>
                <w:sz w:val="24"/>
                <w:szCs w:val="24"/>
              </w:rPr>
            </w:pPr>
          </w:p>
          <w:p w14:paraId="7026FFA0"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b/>
                <w:bCs/>
                <w:sz w:val="24"/>
                <w:szCs w:val="24"/>
              </w:rPr>
              <w:t>PASTABA</w:t>
            </w:r>
          </w:p>
          <w:p w14:paraId="23299B28"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p>
        </w:tc>
      </w:tr>
      <w:tr w:rsidR="00495D1D" w:rsidRPr="00495D1D" w14:paraId="2549A881"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FD8BD" w14:textId="77777777" w:rsidR="00495D1D" w:rsidRPr="00495D1D" w:rsidRDefault="00495D1D" w:rsidP="00733FBF">
            <w:pPr>
              <w:numPr>
                <w:ilvl w:val="0"/>
                <w:numId w:val="21"/>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AAC25" w14:textId="77777777" w:rsidR="00495D1D" w:rsidRPr="00495D1D" w:rsidRDefault="00495D1D" w:rsidP="00733FBF">
            <w:pPr>
              <w:spacing w:line="240" w:lineRule="auto"/>
              <w:ind w:firstLine="0"/>
              <w:jc w:val="left"/>
              <w:rPr>
                <w:rFonts w:cstheme="minorHAnsi"/>
                <w:sz w:val="24"/>
                <w:szCs w:val="24"/>
                <w:lang w:eastAsia="en-US"/>
              </w:rPr>
            </w:pPr>
            <w:r w:rsidRPr="00495D1D">
              <w:rPr>
                <w:rFonts w:cstheme="minorHAnsi"/>
                <w:sz w:val="24"/>
                <w:szCs w:val="24"/>
                <w:lang w:eastAsia="en-US"/>
              </w:rPr>
              <w:t>Tiekėjas yra neatlikęs jam paskirtos baudžiamojo poveikio priemonės – uždraudimo juridiniam asmeniui dalyvauti viešuosiuose pirkimuose.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AC6FC" w14:textId="77777777" w:rsidR="00495D1D" w:rsidRPr="00495D1D" w:rsidRDefault="00495D1D" w:rsidP="00733FBF">
            <w:pPr>
              <w:spacing w:line="240" w:lineRule="auto"/>
              <w:ind w:firstLine="0"/>
              <w:rPr>
                <w:rFonts w:eastAsia="Yu Mincho" w:cstheme="minorHAnsi"/>
                <w:b/>
                <w:bCs/>
                <w:sz w:val="24"/>
                <w:szCs w:val="24"/>
                <w:lang w:eastAsia="en-US"/>
              </w:rPr>
            </w:pPr>
            <w:r w:rsidRPr="00495D1D">
              <w:rPr>
                <w:rFonts w:eastAsia="Yu Mincho" w:cstheme="minorHAnsi"/>
                <w:b/>
                <w:bCs/>
                <w:sz w:val="24"/>
                <w:szCs w:val="24"/>
                <w:lang w:eastAsia="en-US"/>
              </w:rPr>
              <w:t>VPĮ 46 straipsnio 2¹ dalis</w:t>
            </w:r>
          </w:p>
          <w:p w14:paraId="17306639" w14:textId="77777777" w:rsidR="00495D1D" w:rsidRPr="00495D1D" w:rsidRDefault="00495D1D" w:rsidP="00733FBF">
            <w:pPr>
              <w:spacing w:line="240" w:lineRule="auto"/>
              <w:ind w:firstLine="0"/>
              <w:rPr>
                <w:rFonts w:eastAsia="Yu Mincho" w:cstheme="minorHAnsi"/>
                <w:b/>
                <w:bCs/>
                <w:sz w:val="24"/>
                <w:szCs w:val="24"/>
              </w:rPr>
            </w:pPr>
          </w:p>
          <w:p w14:paraId="36CE66C8"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sz w:val="24"/>
                <w:szCs w:val="24"/>
                <w:lang w:eastAsia="en-US"/>
              </w:rPr>
              <w:t>EBVPD III dalies D2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9EAD6"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59C2E7F6" w14:textId="77777777" w:rsidR="00495D1D" w:rsidRPr="00495D1D" w:rsidRDefault="00495D1D" w:rsidP="00733FBF">
            <w:pPr>
              <w:spacing w:line="240" w:lineRule="auto"/>
              <w:ind w:firstLine="0"/>
              <w:jc w:val="left"/>
              <w:rPr>
                <w:rFonts w:cstheme="minorHAnsi"/>
                <w:sz w:val="24"/>
                <w:szCs w:val="24"/>
              </w:rPr>
            </w:pPr>
          </w:p>
        </w:tc>
      </w:tr>
      <w:tr w:rsidR="00495D1D" w:rsidRPr="00495D1D" w14:paraId="0BC3E97F"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D21211" w14:textId="77777777" w:rsidR="00495D1D" w:rsidRPr="00495D1D" w:rsidRDefault="00495D1D" w:rsidP="00733FBF">
            <w:pPr>
              <w:numPr>
                <w:ilvl w:val="0"/>
                <w:numId w:val="21"/>
              </w:numPr>
              <w:spacing w:after="160" w:line="240" w:lineRule="auto"/>
              <w:ind w:left="0" w:firstLine="0"/>
              <w:jc w:val="left"/>
              <w:rPr>
                <w:rFonts w:cstheme="minorHAnsi"/>
                <w:b/>
                <w:bCs/>
                <w:sz w:val="24"/>
                <w:szCs w:val="24"/>
              </w:rPr>
            </w:pPr>
            <w:bookmarkStart w:id="33" w:name="_Hlk90887843"/>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BC84E"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sz w:val="24"/>
                <w:szCs w:val="24"/>
                <w:lang w:eastAsia="en-US"/>
              </w:rPr>
              <w:t xml:space="preserve">Tiekėjas yra nuteistas už įsipareigojimų, susijusių su mokesčių, įskaitant socialinio draudimo įmokas, mokėjimu, nevykdymą pagal šalies, kurioje registruotas tiekėjas, ar </w:t>
            </w:r>
            <w:r w:rsidRPr="00495D1D">
              <w:rPr>
                <w:rFonts w:cstheme="minorHAnsi"/>
                <w:sz w:val="24"/>
                <w:szCs w:val="24"/>
                <w:lang w:eastAsia="en-US"/>
              </w:rPr>
              <w:lastRenderedPageBreak/>
              <w:t xml:space="preserve">šalies, kurioje yra perkančioji organizacija, reikalavimus, kaip tai apibrėžta VPĮ 46 straipsnio 2 dalies 1 ir 3 punktuose, arba perkančioji organizacija turi kitų įrodymų apie šių įsipareigojimų nevykdymą. </w:t>
            </w:r>
          </w:p>
          <w:p w14:paraId="5A101FAB" w14:textId="77777777" w:rsidR="00495D1D" w:rsidRPr="00495D1D" w:rsidRDefault="00495D1D" w:rsidP="00733FBF">
            <w:pPr>
              <w:spacing w:line="240" w:lineRule="auto"/>
              <w:ind w:firstLine="0"/>
              <w:jc w:val="left"/>
              <w:rPr>
                <w:rFonts w:cstheme="minorHAnsi"/>
                <w:b/>
                <w:bCs/>
                <w:sz w:val="24"/>
                <w:szCs w:val="24"/>
                <w:lang w:eastAsia="en-US"/>
              </w:rPr>
            </w:pPr>
          </w:p>
          <w:p w14:paraId="379BB9F7"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Laikoma, kad tiekėjas nuteistas už aukščiau nurodytą nusikalstamą veiką, kai dėl:</w:t>
            </w:r>
          </w:p>
          <w:p w14:paraId="6C3A0036" w14:textId="77777777" w:rsidR="00495D1D" w:rsidRPr="00495D1D" w:rsidRDefault="00495D1D" w:rsidP="00733FBF">
            <w:pPr>
              <w:spacing w:line="240" w:lineRule="auto"/>
              <w:ind w:firstLine="0"/>
              <w:jc w:val="left"/>
              <w:rPr>
                <w:rFonts w:cstheme="minorHAnsi"/>
                <w:bCs/>
                <w:sz w:val="24"/>
                <w:szCs w:val="24"/>
                <w:lang w:eastAsia="en-US"/>
              </w:rPr>
            </w:pPr>
            <w:r w:rsidRPr="00495D1D">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826FC66" w14:textId="77777777" w:rsidR="00495D1D" w:rsidRPr="00495D1D" w:rsidRDefault="00495D1D" w:rsidP="00733FBF">
            <w:pPr>
              <w:spacing w:line="240" w:lineRule="auto"/>
              <w:ind w:firstLine="0"/>
              <w:jc w:val="left"/>
              <w:rPr>
                <w:rFonts w:cstheme="minorHAnsi"/>
                <w:b/>
                <w:bCs/>
                <w:sz w:val="24"/>
                <w:szCs w:val="24"/>
                <w:lang w:eastAsia="en-US"/>
              </w:rPr>
            </w:pPr>
          </w:p>
          <w:p w14:paraId="5AAD945E"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 xml:space="preserve">2) tiekėjo, kuris yra juridinis asmuo, kita organizacija ar jos </w:t>
            </w:r>
            <w:r w:rsidRPr="00495D1D">
              <w:rPr>
                <w:rFonts w:cstheme="minorHAnsi"/>
                <w:b/>
                <w:sz w:val="24"/>
                <w:szCs w:val="24"/>
                <w:lang w:eastAsia="en-US"/>
              </w:rPr>
              <w:t>struktūrinis</w:t>
            </w:r>
            <w:r w:rsidRPr="00495D1D">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21C6A5"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Tačiau ši nuostata netaikoma, jeigu:</w:t>
            </w:r>
          </w:p>
          <w:p w14:paraId="3ACE8261"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 xml:space="preserve">1) tiekėjas yra įsipareigojęs sumokėti mokesčius, įskaitant </w:t>
            </w:r>
            <w:r w:rsidRPr="00495D1D">
              <w:rPr>
                <w:rFonts w:cstheme="minorHAnsi"/>
                <w:bCs/>
                <w:sz w:val="24"/>
                <w:szCs w:val="24"/>
                <w:lang w:eastAsia="en-US"/>
              </w:rPr>
              <w:lastRenderedPageBreak/>
              <w:t>socialinio draudimo įmokas ir dėl to laikomas jau įvykdžiusiu šioje dalyje nurodytus įsipareigojimus;</w:t>
            </w:r>
          </w:p>
          <w:p w14:paraId="1F6CA64C"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2) įsiskolinimo suma neviršija 50 Eur (penkiasdešimt eurų);</w:t>
            </w:r>
          </w:p>
          <w:p w14:paraId="26346A08"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48621"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3 dalis</w:t>
            </w:r>
          </w:p>
          <w:p w14:paraId="4B2A75EE" w14:textId="77777777" w:rsidR="00495D1D" w:rsidRPr="00495D1D" w:rsidRDefault="00495D1D" w:rsidP="00733FBF">
            <w:pPr>
              <w:spacing w:line="240" w:lineRule="auto"/>
              <w:ind w:firstLine="0"/>
              <w:rPr>
                <w:rFonts w:eastAsia="Arial" w:cstheme="minorHAnsi"/>
                <w:sz w:val="24"/>
                <w:szCs w:val="24"/>
              </w:rPr>
            </w:pPr>
          </w:p>
          <w:p w14:paraId="36FB126A" w14:textId="77777777" w:rsidR="00495D1D" w:rsidRPr="00495D1D" w:rsidRDefault="00495D1D" w:rsidP="00733FBF">
            <w:pPr>
              <w:spacing w:line="240" w:lineRule="auto"/>
              <w:ind w:firstLine="0"/>
              <w:rPr>
                <w:rFonts w:eastAsia="Yu Mincho" w:cstheme="minorHAnsi"/>
                <w:sz w:val="24"/>
                <w:szCs w:val="24"/>
              </w:rPr>
            </w:pPr>
            <w:r w:rsidRPr="00495D1D">
              <w:rPr>
                <w:rFonts w:eastAsia="Arial" w:cstheme="minorHAnsi"/>
                <w:sz w:val="24"/>
                <w:szCs w:val="24"/>
              </w:rPr>
              <w:lastRenderedPageBreak/>
              <w:t>EBVPD III dalies B1 ir B2 punktai</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E3603"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lastRenderedPageBreak/>
              <w:t>1) Dėl įsipareigojimų, susijusių su mokesčių mokėjimu, įvykdymo i</w:t>
            </w:r>
            <w:r w:rsidRPr="00495D1D">
              <w:rPr>
                <w:rFonts w:cstheme="minorHAnsi"/>
                <w:sz w:val="24"/>
                <w:szCs w:val="24"/>
                <w:lang w:eastAsia="en-US"/>
              </w:rPr>
              <w:t xml:space="preserve">š Lietuvoje įsteigtų subjektų </w:t>
            </w:r>
            <w:r w:rsidRPr="00495D1D">
              <w:rPr>
                <w:rFonts w:cstheme="minorHAnsi"/>
                <w:sz w:val="24"/>
                <w:szCs w:val="24"/>
              </w:rPr>
              <w:t>prašoma:</w:t>
            </w:r>
          </w:p>
          <w:p w14:paraId="2B6AF233" w14:textId="77777777" w:rsidR="00495D1D" w:rsidRPr="00495D1D" w:rsidRDefault="00495D1D" w:rsidP="00733FBF">
            <w:pPr>
              <w:spacing w:line="240" w:lineRule="auto"/>
              <w:ind w:firstLine="0"/>
              <w:jc w:val="left"/>
              <w:rPr>
                <w:rFonts w:cstheme="minorHAnsi"/>
                <w:b/>
                <w:bCs/>
                <w:sz w:val="24"/>
                <w:szCs w:val="24"/>
              </w:rPr>
            </w:pPr>
          </w:p>
          <w:p w14:paraId="40DA5197" w14:textId="77777777" w:rsidR="00495D1D" w:rsidRPr="00495D1D" w:rsidRDefault="00495D1D" w:rsidP="00733FBF">
            <w:pPr>
              <w:numPr>
                <w:ilvl w:val="0"/>
                <w:numId w:val="19"/>
              </w:numPr>
              <w:spacing w:after="160" w:line="240" w:lineRule="auto"/>
              <w:ind w:left="0" w:firstLine="0"/>
              <w:jc w:val="left"/>
              <w:rPr>
                <w:rFonts w:cstheme="minorHAnsi"/>
                <w:sz w:val="24"/>
                <w:szCs w:val="24"/>
              </w:rPr>
            </w:pPr>
            <w:r w:rsidRPr="00495D1D">
              <w:rPr>
                <w:rFonts w:cstheme="minorHAnsi"/>
                <w:sz w:val="24"/>
                <w:szCs w:val="24"/>
              </w:rPr>
              <w:t xml:space="preserve">išrašo iš teismo sprendimo (jei toks yra) arba Valstybinės mokesčių inspekcijos prie </w:t>
            </w:r>
            <w:r w:rsidRPr="00495D1D">
              <w:rPr>
                <w:rFonts w:cstheme="minorHAnsi"/>
                <w:sz w:val="24"/>
                <w:szCs w:val="24"/>
              </w:rPr>
              <w:lastRenderedPageBreak/>
              <w:t>Lietuvos Respublikos finansų ministerijos išduoto dokumento,</w:t>
            </w:r>
          </w:p>
          <w:p w14:paraId="1278D723" w14:textId="77777777" w:rsidR="00495D1D" w:rsidRPr="00495D1D" w:rsidRDefault="00495D1D" w:rsidP="00733FBF">
            <w:pPr>
              <w:numPr>
                <w:ilvl w:val="0"/>
                <w:numId w:val="18"/>
              </w:numPr>
              <w:spacing w:after="160" w:line="240" w:lineRule="auto"/>
              <w:ind w:left="0" w:firstLine="0"/>
              <w:jc w:val="left"/>
              <w:rPr>
                <w:rFonts w:cstheme="minorHAnsi"/>
                <w:sz w:val="24"/>
                <w:szCs w:val="24"/>
              </w:rPr>
            </w:pPr>
            <w:r w:rsidRPr="00495D1D">
              <w:rPr>
                <w:rFonts w:cstheme="minorHAnsi"/>
                <w:sz w:val="24"/>
                <w:szCs w:val="24"/>
              </w:rPr>
              <w:t>arba valstybės įmonės Registrų centro Lietuvos Respublikos Vyriausybės nustatyta tvarka išduoto dokumento, patvirtinančio jungtinius kompetentingų institucijų tvarkomus duomenis.</w:t>
            </w:r>
          </w:p>
          <w:p w14:paraId="40E225EB" w14:textId="77777777" w:rsidR="00495D1D" w:rsidRPr="00495D1D" w:rsidRDefault="00495D1D" w:rsidP="00733FBF">
            <w:pPr>
              <w:spacing w:line="240" w:lineRule="auto"/>
              <w:ind w:firstLine="0"/>
              <w:jc w:val="left"/>
              <w:rPr>
                <w:rFonts w:cstheme="minorHAnsi"/>
                <w:sz w:val="24"/>
                <w:szCs w:val="24"/>
              </w:rPr>
            </w:pPr>
          </w:p>
          <w:p w14:paraId="3ED577CC"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lang w:eastAsia="en-US"/>
              </w:rPr>
              <w:t>Iš ne Lietuvoje įsteigtų subjektų reikalaujama:</w:t>
            </w:r>
          </w:p>
          <w:p w14:paraId="1E619545" w14:textId="77777777" w:rsidR="00495D1D" w:rsidRPr="00495D1D" w:rsidRDefault="00495D1D" w:rsidP="00733FBF">
            <w:pPr>
              <w:numPr>
                <w:ilvl w:val="0"/>
                <w:numId w:val="20"/>
              </w:numPr>
              <w:spacing w:after="160" w:line="240" w:lineRule="auto"/>
              <w:ind w:left="0" w:firstLine="0"/>
              <w:jc w:val="left"/>
              <w:rPr>
                <w:rFonts w:cstheme="minorHAnsi"/>
                <w:b/>
                <w:bCs/>
                <w:sz w:val="24"/>
                <w:szCs w:val="24"/>
              </w:rPr>
            </w:pPr>
            <w:r w:rsidRPr="00495D1D">
              <w:rPr>
                <w:rFonts w:cstheme="minorHAnsi"/>
                <w:sz w:val="24"/>
                <w:szCs w:val="24"/>
              </w:rPr>
              <w:t>atitinkamos užsienio šalies institucijos dokumento</w:t>
            </w:r>
            <w:r w:rsidRPr="00495D1D">
              <w:rPr>
                <w:rFonts w:cstheme="minorHAnsi"/>
                <w:sz w:val="24"/>
                <w:szCs w:val="24"/>
                <w:vertAlign w:val="superscript"/>
              </w:rPr>
              <w:footnoteReference w:id="4"/>
            </w:r>
            <w:r w:rsidRPr="00495D1D">
              <w:rPr>
                <w:rFonts w:cstheme="minorHAnsi"/>
                <w:sz w:val="24"/>
                <w:szCs w:val="24"/>
              </w:rPr>
              <w:t>.</w:t>
            </w:r>
          </w:p>
          <w:p w14:paraId="20A82879" w14:textId="77777777" w:rsidR="00495D1D" w:rsidRPr="00495D1D" w:rsidRDefault="00495D1D" w:rsidP="00733FBF">
            <w:pPr>
              <w:spacing w:line="240" w:lineRule="auto"/>
              <w:ind w:firstLine="0"/>
              <w:jc w:val="left"/>
              <w:rPr>
                <w:rFonts w:eastAsia="Yu Mincho" w:cstheme="minorHAnsi"/>
                <w:sz w:val="24"/>
                <w:szCs w:val="24"/>
              </w:rPr>
            </w:pPr>
          </w:p>
          <w:p w14:paraId="6E256A78" w14:textId="77777777" w:rsidR="00495D1D" w:rsidRPr="00495D1D" w:rsidRDefault="00495D1D" w:rsidP="00733FBF">
            <w:pPr>
              <w:spacing w:line="240" w:lineRule="auto"/>
              <w:ind w:firstLine="0"/>
              <w:jc w:val="left"/>
              <w:rPr>
                <w:rFonts w:cstheme="minorHAnsi"/>
                <w:i/>
                <w:iCs/>
                <w:color w:val="000000" w:themeColor="text1"/>
                <w:sz w:val="24"/>
                <w:szCs w:val="24"/>
              </w:rPr>
            </w:pPr>
            <w:r w:rsidRPr="00495D1D">
              <w:rPr>
                <w:rFonts w:cstheme="minorHAnsi"/>
                <w:sz w:val="24"/>
                <w:szCs w:val="24"/>
              </w:rPr>
              <w:t xml:space="preserve">Nurodyti dokumentai turi būti  išduoti ne anksčiau kaip 120 dienų iki </w:t>
            </w:r>
            <w:r w:rsidRPr="00495D1D">
              <w:rPr>
                <w:rFonts w:eastAsia="Times New Roman" w:cstheme="minorHAnsi"/>
                <w:i/>
                <w:iCs/>
                <w:sz w:val="24"/>
                <w:szCs w:val="24"/>
              </w:rPr>
              <w:t>tos dienos, kai tiekėjas perkančiosios organizacijos prašymu turės pateikti pašalinimo pagrindų nebuvimą patvirtinančius dok</w:t>
            </w:r>
            <w:r w:rsidRPr="00495D1D">
              <w:rPr>
                <w:rFonts w:eastAsia="Times New Roman" w:cstheme="minorHAnsi"/>
                <w:sz w:val="24"/>
                <w:szCs w:val="24"/>
              </w:rPr>
              <w:t>umentus</w:t>
            </w:r>
            <w:r w:rsidRPr="00495D1D">
              <w:rPr>
                <w:rFonts w:cstheme="minorHAnsi"/>
                <w:sz w:val="24"/>
                <w:szCs w:val="24"/>
              </w:rPr>
              <w:t xml:space="preserve">. </w:t>
            </w:r>
            <w:r w:rsidRPr="00495D1D">
              <w:rPr>
                <w:rFonts w:cstheme="minorHAnsi"/>
                <w:b/>
                <w:bCs/>
                <w:i/>
                <w:iCs/>
                <w:color w:val="000000" w:themeColor="text1"/>
                <w:sz w:val="24"/>
                <w:szCs w:val="24"/>
              </w:rPr>
              <w:t>Pavyzdys</w:t>
            </w:r>
            <w:r w:rsidRPr="00495D1D">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C72667F" w14:textId="77777777" w:rsidR="00495D1D" w:rsidRPr="00495D1D" w:rsidRDefault="00495D1D" w:rsidP="00733FBF">
            <w:pPr>
              <w:spacing w:line="240" w:lineRule="auto"/>
              <w:ind w:firstLine="0"/>
              <w:jc w:val="left"/>
              <w:rPr>
                <w:rFonts w:cstheme="minorHAnsi"/>
                <w:i/>
                <w:iCs/>
                <w:color w:val="7030A0"/>
                <w:sz w:val="24"/>
                <w:szCs w:val="24"/>
              </w:rPr>
            </w:pPr>
          </w:p>
          <w:p w14:paraId="3BD2D501"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2424A0D" w14:textId="77777777" w:rsidR="00495D1D" w:rsidRPr="00495D1D" w:rsidRDefault="00495D1D" w:rsidP="00733FBF">
            <w:pPr>
              <w:spacing w:line="240" w:lineRule="auto"/>
              <w:ind w:firstLine="0"/>
              <w:jc w:val="left"/>
              <w:rPr>
                <w:rFonts w:cstheme="minorHAnsi"/>
                <w:b/>
                <w:bCs/>
                <w:sz w:val="24"/>
                <w:szCs w:val="24"/>
              </w:rPr>
            </w:pPr>
          </w:p>
          <w:p w14:paraId="641FA186"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bCs/>
                <w:sz w:val="24"/>
                <w:szCs w:val="24"/>
              </w:rPr>
              <w:t>2) Dėl įsipareigojimų, susijusių su socialinio draudimo įmokų mokėjimu, įvykdymo i</w:t>
            </w:r>
            <w:r w:rsidRPr="00495D1D">
              <w:rPr>
                <w:rFonts w:cstheme="minorHAnsi"/>
                <w:sz w:val="24"/>
                <w:szCs w:val="24"/>
                <w:lang w:eastAsia="en-US"/>
              </w:rPr>
              <w:t xml:space="preserve">š Lietuvoje įsteigtų subjektų </w:t>
            </w:r>
            <w:r w:rsidRPr="00495D1D">
              <w:rPr>
                <w:rFonts w:cstheme="minorHAnsi"/>
                <w:bCs/>
                <w:sz w:val="24"/>
                <w:szCs w:val="24"/>
              </w:rPr>
              <w:t>prašoma:</w:t>
            </w:r>
          </w:p>
          <w:p w14:paraId="2C84727D" w14:textId="77777777" w:rsidR="00495D1D" w:rsidRPr="00495D1D" w:rsidRDefault="00495D1D" w:rsidP="00733FBF">
            <w:pPr>
              <w:spacing w:line="240" w:lineRule="auto"/>
              <w:ind w:firstLine="0"/>
              <w:jc w:val="left"/>
              <w:rPr>
                <w:rFonts w:cstheme="minorHAnsi"/>
                <w:bCs/>
                <w:sz w:val="24"/>
                <w:szCs w:val="24"/>
              </w:rPr>
            </w:pPr>
            <w:r w:rsidRPr="00495D1D">
              <w:rPr>
                <w:rFonts w:cstheme="minorHAnsi"/>
                <w:bCs/>
                <w:sz w:val="24"/>
                <w:szCs w:val="24"/>
              </w:rPr>
              <w:t xml:space="preserve">2.1) Jeigu tiekėjas yra juridinis asmuo, registruotas Lietuvos Respublikoje, iš jo </w:t>
            </w:r>
            <w:r w:rsidRPr="00495D1D">
              <w:rPr>
                <w:rFonts w:cstheme="minorHAnsi"/>
                <w:bCs/>
                <w:sz w:val="24"/>
                <w:szCs w:val="24"/>
              </w:rPr>
              <w:lastRenderedPageBreak/>
              <w:t xml:space="preserve">nereikalaujama pateikti jokių šį reikalavimą įrodančių dokumentų. Perkančioji organizacija savarankiškai patikrina duomenis nacionalinėje duomenų bazėje,  adresu </w:t>
            </w:r>
            <w:hyperlink r:id="rId17" w:history="1">
              <w:r w:rsidRPr="00495D1D">
                <w:rPr>
                  <w:rFonts w:cstheme="minorHAnsi"/>
                  <w:bCs/>
                  <w:sz w:val="24"/>
                  <w:szCs w:val="24"/>
                  <w:u w:val="single"/>
                </w:rPr>
                <w:t>http://draudejai.sodra.lt/draudeju_viesi_duomenys/</w:t>
              </w:r>
            </w:hyperlink>
            <w:r w:rsidRPr="00495D1D">
              <w:rPr>
                <w:rFonts w:cstheme="minorHAnsi"/>
                <w:bCs/>
                <w:sz w:val="24"/>
                <w:szCs w:val="24"/>
              </w:rPr>
              <w:t>.</w:t>
            </w:r>
          </w:p>
          <w:p w14:paraId="7028F2F5" w14:textId="77777777" w:rsidR="00495D1D" w:rsidRPr="00495D1D" w:rsidRDefault="00495D1D" w:rsidP="00733FBF">
            <w:pPr>
              <w:spacing w:line="240" w:lineRule="auto"/>
              <w:ind w:firstLine="0"/>
              <w:jc w:val="left"/>
              <w:rPr>
                <w:rFonts w:cstheme="minorHAnsi"/>
                <w:b/>
                <w:bCs/>
                <w:sz w:val="24"/>
                <w:szCs w:val="24"/>
              </w:rPr>
            </w:pPr>
          </w:p>
          <w:p w14:paraId="6DFDA121"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1B6035" w14:textId="77777777" w:rsidR="00495D1D" w:rsidRPr="00495D1D" w:rsidRDefault="00495D1D" w:rsidP="00733FBF">
            <w:pPr>
              <w:spacing w:line="240" w:lineRule="auto"/>
              <w:ind w:firstLine="0"/>
              <w:jc w:val="left"/>
              <w:rPr>
                <w:rFonts w:cstheme="minorHAnsi"/>
                <w:b/>
                <w:bCs/>
                <w:sz w:val="24"/>
                <w:szCs w:val="24"/>
              </w:rPr>
            </w:pPr>
          </w:p>
          <w:p w14:paraId="53469669"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052D15" w14:textId="77777777" w:rsidR="00495D1D" w:rsidRPr="00495D1D" w:rsidRDefault="00495D1D" w:rsidP="00733FBF">
            <w:pPr>
              <w:spacing w:line="240" w:lineRule="auto"/>
              <w:ind w:firstLine="0"/>
              <w:jc w:val="left"/>
              <w:rPr>
                <w:rFonts w:cstheme="minorHAnsi"/>
                <w:b/>
                <w:bCs/>
                <w:sz w:val="24"/>
                <w:szCs w:val="24"/>
              </w:rPr>
            </w:pPr>
          </w:p>
          <w:p w14:paraId="1F9F70E6"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lang w:eastAsia="en-US"/>
              </w:rPr>
              <w:t>Iš ne Lietuvoje įsteigtų subjektų reikalaujama:</w:t>
            </w:r>
          </w:p>
          <w:p w14:paraId="42BADB1B" w14:textId="77777777" w:rsidR="00495D1D" w:rsidRPr="00495D1D" w:rsidRDefault="00495D1D" w:rsidP="00733FBF">
            <w:pPr>
              <w:numPr>
                <w:ilvl w:val="0"/>
                <w:numId w:val="20"/>
              </w:numPr>
              <w:spacing w:after="160" w:line="240" w:lineRule="auto"/>
              <w:ind w:left="0" w:firstLine="0"/>
              <w:jc w:val="left"/>
              <w:rPr>
                <w:rFonts w:cstheme="minorHAnsi"/>
                <w:b/>
                <w:bCs/>
                <w:sz w:val="24"/>
                <w:szCs w:val="24"/>
              </w:rPr>
            </w:pPr>
            <w:r w:rsidRPr="00495D1D">
              <w:rPr>
                <w:rFonts w:cstheme="minorHAnsi"/>
                <w:sz w:val="24"/>
                <w:szCs w:val="24"/>
              </w:rPr>
              <w:t>atitinkamos užsienio šalies kompetentingos institucijos dokumento</w:t>
            </w:r>
            <w:r w:rsidRPr="00495D1D">
              <w:rPr>
                <w:rFonts w:cstheme="minorHAnsi"/>
                <w:sz w:val="24"/>
                <w:szCs w:val="24"/>
                <w:vertAlign w:val="superscript"/>
              </w:rPr>
              <w:footnoteReference w:id="5"/>
            </w:r>
            <w:r w:rsidRPr="00495D1D">
              <w:rPr>
                <w:rFonts w:cstheme="minorHAnsi"/>
                <w:sz w:val="24"/>
                <w:szCs w:val="24"/>
              </w:rPr>
              <w:t>.</w:t>
            </w:r>
          </w:p>
          <w:p w14:paraId="15747374" w14:textId="77777777" w:rsidR="00495D1D" w:rsidRPr="00495D1D" w:rsidRDefault="00495D1D" w:rsidP="00733FBF">
            <w:pPr>
              <w:spacing w:line="240" w:lineRule="auto"/>
              <w:ind w:firstLine="0"/>
              <w:jc w:val="left"/>
              <w:rPr>
                <w:rFonts w:cstheme="minorHAnsi"/>
                <w:b/>
                <w:bCs/>
                <w:sz w:val="24"/>
                <w:szCs w:val="24"/>
              </w:rPr>
            </w:pPr>
          </w:p>
          <w:p w14:paraId="2F7DD80C" w14:textId="77777777" w:rsidR="00495D1D" w:rsidRPr="00495D1D" w:rsidRDefault="00495D1D" w:rsidP="00733FBF">
            <w:pPr>
              <w:spacing w:line="240" w:lineRule="auto"/>
              <w:ind w:firstLine="0"/>
              <w:jc w:val="left"/>
              <w:rPr>
                <w:rFonts w:cstheme="minorHAnsi"/>
                <w:i/>
                <w:iCs/>
                <w:color w:val="7030A0"/>
                <w:sz w:val="24"/>
                <w:szCs w:val="24"/>
              </w:rPr>
            </w:pPr>
            <w:r w:rsidRPr="00495D1D">
              <w:rPr>
                <w:rFonts w:cstheme="minorHAnsi"/>
                <w:sz w:val="24"/>
                <w:szCs w:val="24"/>
              </w:rPr>
              <w:t xml:space="preserve">Nurodyti dokumentai turi būti  išduoti ne anksčiau kaip 120 dienų iki </w:t>
            </w:r>
            <w:r w:rsidRPr="00495D1D">
              <w:rPr>
                <w:rFonts w:eastAsia="Times New Roman" w:cstheme="minorHAnsi"/>
                <w:i/>
                <w:iCs/>
                <w:sz w:val="24"/>
                <w:szCs w:val="24"/>
              </w:rPr>
              <w:t>tos dienos, kai tiekėjas perkančiosios organizacijos prašymu turės pateikti pašalinimo pagrindų nebuvimą patvirtinančius dok</w:t>
            </w:r>
            <w:r w:rsidRPr="00495D1D">
              <w:rPr>
                <w:rFonts w:eastAsia="Times New Roman" w:cstheme="minorHAnsi"/>
                <w:sz w:val="24"/>
                <w:szCs w:val="24"/>
              </w:rPr>
              <w:t>umentus</w:t>
            </w:r>
            <w:r w:rsidRPr="00495D1D">
              <w:rPr>
                <w:rFonts w:cstheme="minorHAnsi"/>
                <w:sz w:val="24"/>
                <w:szCs w:val="24"/>
              </w:rPr>
              <w:t xml:space="preserve">. </w:t>
            </w:r>
            <w:r w:rsidRPr="00495D1D">
              <w:rPr>
                <w:rFonts w:cstheme="minorHAnsi"/>
                <w:b/>
                <w:bCs/>
                <w:i/>
                <w:iCs/>
                <w:color w:val="000000" w:themeColor="text1"/>
                <w:sz w:val="24"/>
                <w:szCs w:val="24"/>
              </w:rPr>
              <w:t>Pavyzdys</w:t>
            </w:r>
            <w:r w:rsidRPr="00495D1D">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9D612F6" w14:textId="77777777" w:rsidR="00495D1D" w:rsidRPr="00495D1D" w:rsidRDefault="00495D1D" w:rsidP="00733FBF">
            <w:pPr>
              <w:spacing w:line="240" w:lineRule="auto"/>
              <w:ind w:firstLine="0"/>
              <w:jc w:val="left"/>
              <w:rPr>
                <w:rFonts w:cstheme="minorHAnsi"/>
                <w:b/>
                <w:bCs/>
                <w:sz w:val="24"/>
                <w:szCs w:val="24"/>
              </w:rPr>
            </w:pPr>
          </w:p>
          <w:p w14:paraId="74A22F98"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D08DE52"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b/>
                <w:bCs/>
                <w:sz w:val="24"/>
                <w:szCs w:val="24"/>
              </w:rPr>
              <w:t>PASTABA</w:t>
            </w:r>
          </w:p>
          <w:p w14:paraId="2845AC42" w14:textId="77777777" w:rsidR="00495D1D" w:rsidRPr="00495D1D" w:rsidRDefault="00495D1D" w:rsidP="00733FBF">
            <w:pPr>
              <w:spacing w:line="240" w:lineRule="auto"/>
              <w:ind w:firstLine="0"/>
              <w:jc w:val="left"/>
              <w:rPr>
                <w:rFonts w:cstheme="minorHAnsi"/>
                <w:sz w:val="24"/>
                <w:szCs w:val="24"/>
              </w:rPr>
            </w:pPr>
            <w:r w:rsidRPr="00495D1D">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r w:rsidRPr="00495D1D">
              <w:rPr>
                <w:rFonts w:cstheme="minorHAnsi"/>
                <w:sz w:val="24"/>
                <w:szCs w:val="24"/>
              </w:rPr>
              <w:t>.</w:t>
            </w:r>
          </w:p>
          <w:p w14:paraId="13EE29DC" w14:textId="77777777" w:rsidR="00495D1D" w:rsidRPr="00495D1D" w:rsidRDefault="00495D1D" w:rsidP="00733FBF">
            <w:pPr>
              <w:spacing w:line="240" w:lineRule="auto"/>
              <w:ind w:firstLine="0"/>
              <w:jc w:val="left"/>
              <w:rPr>
                <w:rFonts w:cstheme="minorHAnsi"/>
                <w:sz w:val="24"/>
                <w:szCs w:val="24"/>
              </w:rPr>
            </w:pPr>
          </w:p>
          <w:p w14:paraId="32C89425" w14:textId="77777777" w:rsidR="00495D1D" w:rsidRPr="00495D1D" w:rsidRDefault="00495D1D" w:rsidP="00733FBF">
            <w:pPr>
              <w:spacing w:line="240" w:lineRule="auto"/>
              <w:ind w:firstLine="0"/>
              <w:jc w:val="left"/>
              <w:rPr>
                <w:rFonts w:cstheme="minorHAnsi"/>
                <w:b/>
                <w:bCs/>
                <w:sz w:val="24"/>
                <w:szCs w:val="24"/>
              </w:rPr>
            </w:pPr>
          </w:p>
          <w:p w14:paraId="53E82442" w14:textId="77777777" w:rsidR="00495D1D" w:rsidRPr="00495D1D" w:rsidRDefault="00495D1D" w:rsidP="00733FBF">
            <w:pPr>
              <w:spacing w:line="240" w:lineRule="auto"/>
              <w:ind w:firstLine="0"/>
              <w:jc w:val="left"/>
              <w:rPr>
                <w:rFonts w:cstheme="minorHAnsi"/>
                <w:b/>
                <w:bCs/>
                <w:sz w:val="24"/>
                <w:szCs w:val="24"/>
              </w:rPr>
            </w:pPr>
          </w:p>
        </w:tc>
      </w:tr>
      <w:bookmarkEnd w:id="33"/>
      <w:tr w:rsidR="00495D1D" w:rsidRPr="00495D1D" w14:paraId="5CC2160E"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167BA" w14:textId="77777777" w:rsidR="00495D1D" w:rsidRPr="00495D1D" w:rsidRDefault="00495D1D" w:rsidP="00733FBF">
            <w:pPr>
              <w:numPr>
                <w:ilvl w:val="0"/>
                <w:numId w:val="21"/>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4C6B"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t>Tiekėjas su kitais tiekėjais yra sudaręs susitarimų, kuriais siekiama iškreipti konkurenciją atliekamame pirkime, ir perkančioji organizacija dėl to turi įtikinamų duomenų.</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19CD4" w14:textId="77777777" w:rsidR="00495D1D" w:rsidRPr="00495D1D" w:rsidRDefault="00495D1D" w:rsidP="00733FBF">
            <w:pPr>
              <w:spacing w:line="240" w:lineRule="auto"/>
              <w:ind w:firstLine="0"/>
              <w:jc w:val="left"/>
              <w:rPr>
                <w:rFonts w:eastAsia="Yu Mincho" w:cstheme="minorHAnsi"/>
                <w:b/>
                <w:bCs/>
                <w:sz w:val="24"/>
                <w:szCs w:val="24"/>
              </w:rPr>
            </w:pPr>
            <w:r w:rsidRPr="00495D1D">
              <w:rPr>
                <w:rFonts w:eastAsia="Yu Mincho" w:cstheme="minorHAnsi"/>
                <w:b/>
                <w:bCs/>
                <w:sz w:val="24"/>
                <w:szCs w:val="24"/>
              </w:rPr>
              <w:t>VPĮ 46 straipsnio 4 dalies 1 punktas</w:t>
            </w:r>
          </w:p>
          <w:p w14:paraId="6DCA69CC" w14:textId="77777777" w:rsidR="00495D1D" w:rsidRPr="00495D1D" w:rsidRDefault="00495D1D" w:rsidP="00733FBF">
            <w:pPr>
              <w:spacing w:line="240" w:lineRule="auto"/>
              <w:ind w:firstLine="0"/>
              <w:jc w:val="left"/>
              <w:rPr>
                <w:rFonts w:eastAsia="Yu Mincho" w:cstheme="minorHAnsi"/>
                <w:sz w:val="24"/>
                <w:szCs w:val="24"/>
              </w:rPr>
            </w:pPr>
          </w:p>
          <w:p w14:paraId="0949AFD3" w14:textId="77777777" w:rsidR="00495D1D" w:rsidRPr="00495D1D" w:rsidRDefault="00495D1D" w:rsidP="00733FBF">
            <w:pPr>
              <w:spacing w:line="240" w:lineRule="auto"/>
              <w:ind w:firstLine="0"/>
              <w:jc w:val="left"/>
              <w:rPr>
                <w:rFonts w:eastAsia="Yu Mincho" w:cstheme="minorHAnsi"/>
                <w:sz w:val="24"/>
                <w:szCs w:val="24"/>
                <w:lang w:eastAsia="en-US"/>
              </w:rPr>
            </w:pPr>
            <w:r w:rsidRPr="00495D1D">
              <w:rPr>
                <w:rFonts w:eastAsia="Yu Mincho" w:cstheme="minorHAnsi"/>
                <w:sz w:val="24"/>
                <w:szCs w:val="24"/>
              </w:rPr>
              <w:t>EBVPD III dalies C10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AD6BD" w14:textId="77777777" w:rsidR="00495D1D" w:rsidRPr="00495D1D" w:rsidRDefault="00495D1D" w:rsidP="00733FBF">
            <w:pPr>
              <w:spacing w:line="240" w:lineRule="auto"/>
              <w:ind w:firstLine="0"/>
              <w:jc w:val="left"/>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4E3D0D7D" w14:textId="77777777" w:rsidR="00495D1D" w:rsidRPr="00495D1D" w:rsidRDefault="00495D1D" w:rsidP="00733FBF">
            <w:pPr>
              <w:spacing w:line="240" w:lineRule="auto"/>
              <w:ind w:firstLine="0"/>
              <w:jc w:val="left"/>
              <w:rPr>
                <w:rFonts w:cstheme="minorHAnsi"/>
                <w:bCs/>
                <w:iCs/>
                <w:sz w:val="24"/>
                <w:szCs w:val="24"/>
                <w:lang w:eastAsia="en-US"/>
              </w:rPr>
            </w:pPr>
          </w:p>
          <w:p w14:paraId="173B65EE" w14:textId="77777777" w:rsidR="00495D1D" w:rsidRPr="00495D1D" w:rsidRDefault="00495D1D" w:rsidP="00733FBF">
            <w:pPr>
              <w:spacing w:line="240" w:lineRule="auto"/>
              <w:ind w:firstLine="0"/>
              <w:jc w:val="left"/>
              <w:rPr>
                <w:rFonts w:cstheme="minorHAnsi"/>
                <w:b/>
                <w:bCs/>
                <w:iCs/>
                <w:sz w:val="24"/>
                <w:szCs w:val="24"/>
                <w:lang w:eastAsia="en-US"/>
              </w:rPr>
            </w:pPr>
          </w:p>
        </w:tc>
      </w:tr>
      <w:tr w:rsidR="00495D1D" w:rsidRPr="00495D1D" w14:paraId="16F742DC"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4F293" w14:textId="77777777" w:rsidR="00495D1D" w:rsidRPr="00495D1D" w:rsidRDefault="00495D1D" w:rsidP="00733FBF">
            <w:pPr>
              <w:numPr>
                <w:ilvl w:val="0"/>
                <w:numId w:val="21"/>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AC2ED"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t xml:space="preserve">Tiekėjas pirkimo metu pateko į interesų konflikto situaciją, kaip apibrėžta VPĮ 21 straipsnyje, ir atitinkamos padėties negalima ištaisyti. </w:t>
            </w:r>
          </w:p>
          <w:p w14:paraId="0AC4C98E"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t xml:space="preserve">Laikoma, kad atitinkamos padėties dėl interesų konflikto negalima ištaisyti, jeigu į interesų konfliktą patekę asmenys nulėmė viešojo </w:t>
            </w:r>
            <w:r w:rsidRPr="00495D1D">
              <w:rPr>
                <w:rFonts w:cstheme="minorHAnsi"/>
                <w:sz w:val="24"/>
                <w:szCs w:val="24"/>
              </w:rPr>
              <w:lastRenderedPageBreak/>
              <w:t>pirkimo komisijos ar perkančiosios organizacijos sprendimus ir šių sprendimų pakeitimas prieštarautų VPĮ nuostatoms.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4FCB1" w14:textId="77777777" w:rsidR="00495D1D" w:rsidRPr="00495D1D" w:rsidRDefault="00495D1D" w:rsidP="00733FBF">
            <w:pPr>
              <w:spacing w:line="240" w:lineRule="auto"/>
              <w:ind w:firstLine="0"/>
              <w:jc w:val="left"/>
              <w:rPr>
                <w:rFonts w:eastAsia="Yu Mincho" w:cstheme="minorHAnsi"/>
                <w:b/>
                <w:bCs/>
                <w:sz w:val="24"/>
                <w:szCs w:val="24"/>
              </w:rPr>
            </w:pPr>
            <w:r w:rsidRPr="00495D1D">
              <w:rPr>
                <w:rFonts w:eastAsia="Yu Mincho" w:cstheme="minorHAnsi"/>
                <w:b/>
                <w:bCs/>
                <w:sz w:val="24"/>
                <w:szCs w:val="24"/>
              </w:rPr>
              <w:lastRenderedPageBreak/>
              <w:t>VPĮ 46 straipsnio 4 dalies 2 punktas</w:t>
            </w:r>
          </w:p>
          <w:p w14:paraId="350EDD4E" w14:textId="77777777" w:rsidR="00495D1D" w:rsidRPr="00495D1D" w:rsidRDefault="00495D1D" w:rsidP="00733FBF">
            <w:pPr>
              <w:spacing w:line="240" w:lineRule="auto"/>
              <w:ind w:firstLine="0"/>
              <w:jc w:val="left"/>
              <w:rPr>
                <w:rFonts w:eastAsia="Yu Mincho" w:cstheme="minorHAnsi"/>
                <w:sz w:val="24"/>
                <w:szCs w:val="24"/>
              </w:rPr>
            </w:pPr>
          </w:p>
          <w:p w14:paraId="164CCC5C" w14:textId="77777777" w:rsidR="00495D1D" w:rsidRPr="00495D1D" w:rsidRDefault="00495D1D" w:rsidP="00733FBF">
            <w:pPr>
              <w:spacing w:line="240" w:lineRule="auto"/>
              <w:ind w:firstLine="0"/>
              <w:jc w:val="left"/>
              <w:rPr>
                <w:rFonts w:eastAsia="Yu Mincho" w:cstheme="minorHAnsi"/>
                <w:sz w:val="24"/>
                <w:szCs w:val="24"/>
              </w:rPr>
            </w:pPr>
            <w:r w:rsidRPr="00495D1D">
              <w:rPr>
                <w:rFonts w:eastAsia="Yu Mincho" w:cstheme="minorHAnsi"/>
                <w:sz w:val="24"/>
                <w:szCs w:val="24"/>
              </w:rPr>
              <w:t>EBVPD III dalies C12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8A2CA" w14:textId="77777777" w:rsidR="00495D1D" w:rsidRPr="00495D1D" w:rsidRDefault="00495D1D" w:rsidP="00733FBF">
            <w:pPr>
              <w:spacing w:line="240" w:lineRule="auto"/>
              <w:ind w:firstLine="0"/>
              <w:jc w:val="left"/>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4C99F028" w14:textId="77777777" w:rsidR="00495D1D" w:rsidRPr="00495D1D" w:rsidRDefault="00495D1D" w:rsidP="00733FBF">
            <w:pPr>
              <w:spacing w:line="240" w:lineRule="auto"/>
              <w:ind w:firstLine="0"/>
              <w:jc w:val="left"/>
              <w:rPr>
                <w:rFonts w:cstheme="minorHAnsi"/>
                <w:bCs/>
                <w:iCs/>
                <w:sz w:val="24"/>
                <w:szCs w:val="24"/>
                <w:lang w:eastAsia="en-US"/>
              </w:rPr>
            </w:pPr>
          </w:p>
          <w:p w14:paraId="489F0107" w14:textId="77777777" w:rsidR="00495D1D" w:rsidRPr="00495D1D" w:rsidRDefault="00495D1D" w:rsidP="00733FBF">
            <w:pPr>
              <w:spacing w:line="240" w:lineRule="auto"/>
              <w:ind w:firstLine="0"/>
              <w:jc w:val="left"/>
              <w:rPr>
                <w:rFonts w:cstheme="minorHAnsi"/>
                <w:b/>
                <w:bCs/>
                <w:iCs/>
                <w:sz w:val="24"/>
                <w:szCs w:val="24"/>
                <w:lang w:eastAsia="en-US"/>
              </w:rPr>
            </w:pPr>
          </w:p>
        </w:tc>
      </w:tr>
      <w:tr w:rsidR="00495D1D" w:rsidRPr="00495D1D" w14:paraId="4404615F"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CB92E" w14:textId="77777777" w:rsidR="00495D1D" w:rsidRPr="00495D1D" w:rsidRDefault="00495D1D" w:rsidP="00733FBF">
            <w:pPr>
              <w:numPr>
                <w:ilvl w:val="0"/>
                <w:numId w:val="21"/>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E8E996"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t>Pažeista konkurencija, kaip nustatyta VPĮ 27 straipsnio 3 ir 4 dalyse, ir atitinkamos padėties negalima ištaisyti.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55EB19"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3 punktas</w:t>
            </w:r>
          </w:p>
          <w:p w14:paraId="7B28DC1F" w14:textId="77777777" w:rsidR="00495D1D" w:rsidRPr="00495D1D" w:rsidRDefault="00495D1D" w:rsidP="00733FBF">
            <w:pPr>
              <w:spacing w:line="240" w:lineRule="auto"/>
              <w:ind w:firstLine="0"/>
              <w:rPr>
                <w:rFonts w:eastAsia="Yu Mincho" w:cstheme="minorHAnsi"/>
                <w:sz w:val="24"/>
                <w:szCs w:val="24"/>
              </w:rPr>
            </w:pPr>
          </w:p>
          <w:p w14:paraId="69917A63"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C13 punktas</w:t>
            </w:r>
            <w:r w:rsidRPr="00495D1D">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10A33"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61C0FF06" w14:textId="77777777" w:rsidR="00495D1D" w:rsidRPr="00495D1D" w:rsidRDefault="00495D1D" w:rsidP="00733FBF">
            <w:pPr>
              <w:spacing w:line="240" w:lineRule="auto"/>
              <w:ind w:firstLine="0"/>
              <w:rPr>
                <w:rFonts w:cstheme="minorHAnsi"/>
                <w:b/>
                <w:bCs/>
                <w:iCs/>
                <w:sz w:val="24"/>
                <w:szCs w:val="24"/>
                <w:lang w:eastAsia="en-US"/>
              </w:rPr>
            </w:pPr>
          </w:p>
        </w:tc>
      </w:tr>
      <w:tr w:rsidR="00495D1D" w:rsidRPr="00495D1D" w14:paraId="50EA3189"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84B55" w14:textId="77777777" w:rsidR="00495D1D" w:rsidRPr="00495D1D" w:rsidRDefault="00495D1D" w:rsidP="00733FBF">
            <w:pPr>
              <w:numPr>
                <w:ilvl w:val="0"/>
                <w:numId w:val="21"/>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0EE334"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2F2E50" w14:textId="77777777" w:rsidR="00495D1D" w:rsidRPr="00495D1D" w:rsidRDefault="00495D1D" w:rsidP="00733FBF">
            <w:pPr>
              <w:spacing w:line="240" w:lineRule="auto"/>
              <w:ind w:firstLine="0"/>
              <w:jc w:val="left"/>
              <w:rPr>
                <w:rFonts w:cstheme="minorHAnsi"/>
                <w:bCs/>
                <w:sz w:val="24"/>
                <w:szCs w:val="24"/>
              </w:rPr>
            </w:pPr>
            <w:r w:rsidRPr="00495D1D">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495D1D">
              <w:rPr>
                <w:rFonts w:cstheme="minorHAnsi"/>
                <w:bCs/>
                <w:sz w:val="24"/>
                <w:szCs w:val="24"/>
              </w:rPr>
              <w:lastRenderedPageBreak/>
              <w:t xml:space="preserve">dokumentų, reikalaujamų pagal VPĮ 50 straipsnį, dėl ko per pastaruosius vienus metus buvo pašalintas iš pirkimo ar koncesijos suteikimo procedūrų. </w:t>
            </w:r>
          </w:p>
          <w:p w14:paraId="3510869C" w14:textId="77777777" w:rsidR="00495D1D" w:rsidRPr="00495D1D" w:rsidRDefault="00495D1D" w:rsidP="00733FBF">
            <w:pPr>
              <w:spacing w:line="240" w:lineRule="auto"/>
              <w:ind w:firstLine="0"/>
              <w:jc w:val="left"/>
              <w:rPr>
                <w:rFonts w:cstheme="minorHAnsi"/>
                <w:bCs/>
                <w:sz w:val="24"/>
                <w:szCs w:val="24"/>
              </w:rPr>
            </w:pPr>
            <w:r w:rsidRPr="00495D1D">
              <w:rPr>
                <w:rFont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8D674"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4 dalies 4 punktas</w:t>
            </w:r>
          </w:p>
          <w:p w14:paraId="2C17FA6E" w14:textId="77777777" w:rsidR="00495D1D" w:rsidRPr="00495D1D" w:rsidRDefault="00495D1D" w:rsidP="00733FBF">
            <w:pPr>
              <w:spacing w:line="240" w:lineRule="auto"/>
              <w:ind w:firstLine="0"/>
              <w:rPr>
                <w:rFonts w:eastAsia="Yu Mincho" w:cstheme="minorHAnsi"/>
                <w:sz w:val="24"/>
                <w:szCs w:val="24"/>
              </w:rPr>
            </w:pPr>
          </w:p>
          <w:p w14:paraId="2EEF2315"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C15 punktas</w:t>
            </w:r>
            <w:r w:rsidRPr="00495D1D">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9D4B"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4F9C16B8" w14:textId="77777777" w:rsidR="00495D1D" w:rsidRPr="00495D1D" w:rsidRDefault="00495D1D" w:rsidP="00733FBF">
            <w:pPr>
              <w:spacing w:line="240" w:lineRule="auto"/>
              <w:ind w:firstLine="0"/>
              <w:rPr>
                <w:rFonts w:cstheme="minorHAnsi"/>
                <w:bCs/>
                <w:iCs/>
                <w:sz w:val="24"/>
                <w:szCs w:val="24"/>
                <w:lang w:eastAsia="en-US"/>
              </w:rPr>
            </w:pPr>
          </w:p>
          <w:p w14:paraId="32206DD5" w14:textId="77777777" w:rsidR="00495D1D" w:rsidRPr="00495D1D" w:rsidRDefault="00495D1D" w:rsidP="00733FBF">
            <w:pPr>
              <w:spacing w:line="240" w:lineRule="auto"/>
              <w:ind w:firstLine="0"/>
              <w:rPr>
                <w:rFonts w:cstheme="minorHAnsi"/>
                <w:bCs/>
                <w:iCs/>
                <w:sz w:val="24"/>
                <w:szCs w:val="24"/>
                <w:lang w:eastAsia="en-US"/>
              </w:rPr>
            </w:pPr>
          </w:p>
          <w:p w14:paraId="212247D1" w14:textId="77777777" w:rsidR="00495D1D" w:rsidRPr="00495D1D" w:rsidRDefault="00495D1D" w:rsidP="00733FBF">
            <w:pPr>
              <w:spacing w:line="240" w:lineRule="auto"/>
              <w:ind w:firstLine="0"/>
              <w:rPr>
                <w:rFonts w:cstheme="minorHAnsi"/>
                <w:b/>
                <w:bCs/>
                <w:sz w:val="24"/>
                <w:szCs w:val="24"/>
              </w:rPr>
            </w:pPr>
            <w:r w:rsidRPr="00495D1D">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29E2AF" w14:textId="77777777" w:rsidR="00495D1D" w:rsidRPr="00495D1D" w:rsidRDefault="00495D1D" w:rsidP="00733FBF">
            <w:pPr>
              <w:spacing w:line="240" w:lineRule="auto"/>
              <w:ind w:firstLine="0"/>
              <w:rPr>
                <w:rFonts w:cstheme="minorHAnsi"/>
                <w:sz w:val="24"/>
                <w:szCs w:val="24"/>
              </w:rPr>
            </w:pPr>
            <w:hyperlink r:id="rId18" w:history="1">
              <w:r w:rsidRPr="00495D1D">
                <w:rPr>
                  <w:rFonts w:cstheme="minorHAnsi"/>
                  <w:sz w:val="24"/>
                  <w:szCs w:val="24"/>
                </w:rPr>
                <w:t>https://vpt.lrv.lt/lt/nuorodos/kiti-duomenys/powerbi/melaginga-informacija-pateikusiu-tiekeju-sarasas-3/</w:t>
              </w:r>
            </w:hyperlink>
          </w:p>
        </w:tc>
      </w:tr>
      <w:tr w:rsidR="00495D1D" w:rsidRPr="00495D1D" w14:paraId="0F902E78"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B2611" w14:textId="77777777" w:rsidR="00495D1D" w:rsidRPr="00495D1D" w:rsidRDefault="00495D1D" w:rsidP="00733FBF">
            <w:pPr>
              <w:numPr>
                <w:ilvl w:val="0"/>
                <w:numId w:val="21"/>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03716"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9D2"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5 punktas</w:t>
            </w:r>
          </w:p>
          <w:p w14:paraId="26974D89" w14:textId="77777777" w:rsidR="00495D1D" w:rsidRPr="00495D1D" w:rsidRDefault="00495D1D" w:rsidP="00733FBF">
            <w:pPr>
              <w:spacing w:line="240" w:lineRule="auto"/>
              <w:ind w:firstLine="0"/>
              <w:rPr>
                <w:rFonts w:eastAsia="Yu Mincho" w:cstheme="minorHAnsi"/>
                <w:sz w:val="24"/>
                <w:szCs w:val="24"/>
              </w:rPr>
            </w:pPr>
          </w:p>
          <w:p w14:paraId="15863825" w14:textId="77777777" w:rsidR="00495D1D" w:rsidRPr="00495D1D" w:rsidRDefault="00495D1D" w:rsidP="00733FBF">
            <w:pPr>
              <w:spacing w:line="240" w:lineRule="auto"/>
              <w:ind w:firstLine="0"/>
              <w:rPr>
                <w:rFonts w:eastAsia="Yu Mincho" w:cstheme="minorHAnsi"/>
                <w:sz w:val="24"/>
                <w:szCs w:val="24"/>
              </w:rPr>
            </w:pPr>
            <w:r w:rsidRPr="00495D1D">
              <w:rPr>
                <w:rFonts w:eastAsia="Yu Mincho" w:cstheme="minorHAnsi"/>
                <w:sz w:val="24"/>
                <w:szCs w:val="24"/>
              </w:rPr>
              <w:t>EBVPD</w:t>
            </w:r>
            <w:r w:rsidRPr="00495D1D">
              <w:rPr>
                <w:rFonts w:eastAsia="Arial" w:cstheme="minorHAnsi"/>
                <w:sz w:val="24"/>
                <w:szCs w:val="24"/>
              </w:rPr>
              <w:t xml:space="preserve"> III dalies C15 punktas</w:t>
            </w:r>
          </w:p>
          <w:p w14:paraId="59249FD5" w14:textId="77777777" w:rsidR="00495D1D" w:rsidRPr="00495D1D" w:rsidRDefault="00495D1D" w:rsidP="00733FBF">
            <w:pPr>
              <w:spacing w:line="240" w:lineRule="auto"/>
              <w:ind w:firstLine="0"/>
              <w:rPr>
                <w:rFonts w:eastAsia="Yu Mincho" w:cstheme="minorHAnsi"/>
                <w:sz w:val="24"/>
                <w:szCs w:val="24"/>
                <w:lang w:eastAsia="en-US"/>
              </w:rPr>
            </w:pPr>
          </w:p>
          <w:p w14:paraId="6D1497A7" w14:textId="77777777" w:rsidR="00495D1D" w:rsidRPr="00495D1D" w:rsidRDefault="00495D1D" w:rsidP="00733FBF">
            <w:pPr>
              <w:spacing w:line="240" w:lineRule="auto"/>
              <w:ind w:firstLine="0"/>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AC360" w14:textId="77777777" w:rsidR="00495D1D" w:rsidRPr="00495D1D" w:rsidRDefault="00495D1D" w:rsidP="00733FBF">
            <w:pPr>
              <w:spacing w:line="240" w:lineRule="auto"/>
              <w:ind w:firstLine="0"/>
              <w:jc w:val="left"/>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19F60E52" w14:textId="77777777" w:rsidR="00495D1D" w:rsidRPr="00495D1D" w:rsidRDefault="00495D1D" w:rsidP="00733FBF">
            <w:pPr>
              <w:spacing w:line="240" w:lineRule="auto"/>
              <w:ind w:firstLine="0"/>
              <w:rPr>
                <w:rFonts w:cstheme="minorHAnsi"/>
                <w:b/>
                <w:bCs/>
                <w:iCs/>
                <w:sz w:val="24"/>
                <w:szCs w:val="24"/>
                <w:lang w:eastAsia="en-US"/>
              </w:rPr>
            </w:pPr>
          </w:p>
        </w:tc>
      </w:tr>
      <w:tr w:rsidR="00495D1D" w:rsidRPr="00495D1D" w14:paraId="12FB6D40"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35A6E" w14:textId="77777777" w:rsidR="00495D1D" w:rsidRPr="00495D1D" w:rsidRDefault="00495D1D" w:rsidP="00733FBF">
            <w:pPr>
              <w:numPr>
                <w:ilvl w:val="0"/>
                <w:numId w:val="21"/>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C10792"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 xml:space="preserve">Tiekėjas yra neįvykdęs sutarties, sudarytos vadovaujantis VPĮ, Viešųjų pirkimų, atliekamų gynybos ir saugumo srityje, įstatymu ar </w:t>
            </w:r>
            <w:r w:rsidRPr="00495D1D">
              <w:rPr>
                <w:rFonts w:cstheme="minorHAnsi"/>
                <w:sz w:val="24"/>
                <w:szCs w:val="24"/>
              </w:rPr>
              <w:lastRenderedPageBreak/>
              <w:t xml:space="preserve">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4C7588"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w:t>
            </w:r>
            <w:r w:rsidRPr="00495D1D">
              <w:rPr>
                <w:rFonts w:cstheme="minorHAnsi"/>
                <w:sz w:val="24"/>
                <w:szCs w:val="24"/>
              </w:rPr>
              <w:lastRenderedPageBreak/>
              <w:t>vykdė su dideliais arba nuolatiniais trūkumais ir dėl to ta ankstesnė sutartis buvo nutraukta anksčiau, negu toje sutartyje nustatytas jos galiojimo terminas, buvo pareikalauta atlyginti žalą ar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5C83C"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4 dalies 6 punktas</w:t>
            </w:r>
          </w:p>
          <w:p w14:paraId="191F79F2" w14:textId="77777777" w:rsidR="00495D1D" w:rsidRPr="00495D1D" w:rsidRDefault="00495D1D" w:rsidP="00733FBF">
            <w:pPr>
              <w:spacing w:line="240" w:lineRule="auto"/>
              <w:ind w:firstLine="0"/>
              <w:rPr>
                <w:rFonts w:eastAsia="Yu Mincho" w:cstheme="minorHAnsi"/>
                <w:sz w:val="24"/>
                <w:szCs w:val="24"/>
              </w:rPr>
            </w:pPr>
          </w:p>
          <w:p w14:paraId="6795EBB7" w14:textId="77777777" w:rsidR="00495D1D" w:rsidRPr="00495D1D" w:rsidRDefault="00495D1D" w:rsidP="00733FBF">
            <w:pPr>
              <w:spacing w:line="240" w:lineRule="auto"/>
              <w:ind w:firstLine="0"/>
              <w:rPr>
                <w:rFonts w:eastAsia="Yu Mincho" w:cstheme="minorHAnsi"/>
                <w:sz w:val="24"/>
                <w:szCs w:val="24"/>
              </w:rPr>
            </w:pPr>
            <w:r w:rsidRPr="00495D1D">
              <w:rPr>
                <w:rFonts w:eastAsia="Yu Mincho" w:cstheme="minorHAnsi"/>
                <w:sz w:val="24"/>
                <w:szCs w:val="24"/>
              </w:rPr>
              <w:lastRenderedPageBreak/>
              <w:t>EBVPD</w:t>
            </w:r>
            <w:r w:rsidRPr="00495D1D">
              <w:rPr>
                <w:rFonts w:eastAsia="Arial" w:cstheme="minorHAnsi"/>
                <w:sz w:val="24"/>
                <w:szCs w:val="24"/>
              </w:rPr>
              <w:t xml:space="preserve"> III dalies C14 punktas</w:t>
            </w:r>
          </w:p>
          <w:p w14:paraId="7D80AB29" w14:textId="77777777" w:rsidR="00495D1D" w:rsidRPr="00495D1D" w:rsidRDefault="00495D1D" w:rsidP="00733FBF">
            <w:pPr>
              <w:spacing w:line="240" w:lineRule="auto"/>
              <w:ind w:firstLine="0"/>
              <w:rPr>
                <w:rFonts w:eastAsia="Yu Mincho" w:cstheme="minorHAnsi"/>
                <w:sz w:val="24"/>
                <w:szCs w:val="24"/>
                <w:lang w:eastAsia="en-US"/>
              </w:rPr>
            </w:pPr>
          </w:p>
          <w:p w14:paraId="4C334260" w14:textId="77777777" w:rsidR="00495D1D" w:rsidRPr="00495D1D" w:rsidRDefault="00495D1D" w:rsidP="00733FBF">
            <w:pPr>
              <w:spacing w:line="240" w:lineRule="auto"/>
              <w:ind w:firstLine="0"/>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627BA"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lastRenderedPageBreak/>
              <w:t>Iš Lietuvoje įsteigtų subjektų įrodančių dokumentų nereikalaujama. Užtenka pateikto EBVPD.</w:t>
            </w:r>
          </w:p>
          <w:p w14:paraId="66AEF604" w14:textId="77777777" w:rsidR="00495D1D" w:rsidRPr="00495D1D" w:rsidRDefault="00495D1D" w:rsidP="00733FBF">
            <w:pPr>
              <w:spacing w:line="240" w:lineRule="auto"/>
              <w:ind w:firstLine="0"/>
              <w:rPr>
                <w:rFonts w:cstheme="minorHAnsi"/>
                <w:bCs/>
                <w:iCs/>
                <w:sz w:val="24"/>
                <w:szCs w:val="24"/>
                <w:lang w:eastAsia="en-US"/>
              </w:rPr>
            </w:pPr>
          </w:p>
          <w:p w14:paraId="6120E36C" w14:textId="77777777" w:rsidR="00495D1D" w:rsidRPr="00495D1D" w:rsidRDefault="00495D1D" w:rsidP="00733FBF">
            <w:pPr>
              <w:spacing w:line="240" w:lineRule="auto"/>
              <w:ind w:firstLine="0"/>
              <w:rPr>
                <w:rFonts w:cstheme="minorHAnsi"/>
                <w:b/>
                <w:bCs/>
                <w:sz w:val="24"/>
                <w:szCs w:val="24"/>
              </w:rPr>
            </w:pPr>
            <w:r w:rsidRPr="00495D1D">
              <w:rPr>
                <w:rFonts w:cstheme="minorHAns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5C19C9F" w14:textId="77777777" w:rsidR="00495D1D" w:rsidRPr="00495D1D" w:rsidRDefault="00495D1D" w:rsidP="00733FBF">
            <w:pPr>
              <w:spacing w:line="240" w:lineRule="auto"/>
              <w:ind w:firstLine="0"/>
              <w:rPr>
                <w:rFonts w:cstheme="minorHAnsi"/>
                <w:sz w:val="24"/>
                <w:szCs w:val="24"/>
              </w:rPr>
            </w:pPr>
          </w:p>
          <w:p w14:paraId="2FA2594D" w14:textId="77777777" w:rsidR="00495D1D" w:rsidRPr="00495D1D" w:rsidRDefault="00495D1D" w:rsidP="00733FBF">
            <w:pPr>
              <w:spacing w:line="240" w:lineRule="auto"/>
              <w:ind w:firstLine="0"/>
              <w:rPr>
                <w:rFonts w:cstheme="minorHAnsi"/>
                <w:sz w:val="24"/>
                <w:szCs w:val="24"/>
              </w:rPr>
            </w:pPr>
            <w:hyperlink r:id="rId19" w:history="1">
              <w:r w:rsidRPr="00495D1D">
                <w:rPr>
                  <w:rFonts w:cstheme="minorHAnsi"/>
                  <w:sz w:val="24"/>
                  <w:szCs w:val="24"/>
                </w:rPr>
                <w:t>https://vpt.lrv.lt/lt/nuorodos/kiti-duomenys/powerbi/nepatikimi-tiekejai-1/</w:t>
              </w:r>
            </w:hyperlink>
          </w:p>
          <w:p w14:paraId="0248BB23" w14:textId="77777777" w:rsidR="00495D1D" w:rsidRPr="00495D1D" w:rsidRDefault="00495D1D" w:rsidP="00733FBF">
            <w:pPr>
              <w:spacing w:line="240" w:lineRule="auto"/>
              <w:ind w:firstLine="0"/>
              <w:rPr>
                <w:rFonts w:cstheme="minorHAnsi"/>
                <w:sz w:val="24"/>
                <w:szCs w:val="24"/>
              </w:rPr>
            </w:pPr>
          </w:p>
          <w:p w14:paraId="3B3FF13A" w14:textId="77777777" w:rsidR="00495D1D" w:rsidRPr="00495D1D" w:rsidRDefault="00495D1D" w:rsidP="00733FBF">
            <w:pPr>
              <w:spacing w:line="240" w:lineRule="auto"/>
              <w:ind w:firstLine="0"/>
              <w:rPr>
                <w:rFonts w:cstheme="minorHAnsi"/>
                <w:sz w:val="24"/>
                <w:szCs w:val="24"/>
              </w:rPr>
            </w:pPr>
            <w:hyperlink r:id="rId20" w:history="1">
              <w:r w:rsidRPr="00495D1D">
                <w:rPr>
                  <w:rFonts w:cstheme="minorHAnsi"/>
                  <w:sz w:val="24"/>
                  <w:szCs w:val="24"/>
                </w:rPr>
                <w:t>https://vpt.lrv.lt/lt/pasalinimo-pagrindai-1/nepatikimu-koncesininku-sarasas-1/nepatikimu-koncesininku-sarasas/</w:t>
              </w:r>
            </w:hyperlink>
          </w:p>
          <w:p w14:paraId="1F160ACD" w14:textId="77777777" w:rsidR="00495D1D" w:rsidRPr="00495D1D" w:rsidRDefault="00495D1D" w:rsidP="00733FBF">
            <w:pPr>
              <w:spacing w:line="240" w:lineRule="auto"/>
              <w:ind w:firstLine="0"/>
              <w:rPr>
                <w:rFonts w:cstheme="minorHAnsi"/>
                <w:bCs/>
                <w:sz w:val="24"/>
                <w:szCs w:val="24"/>
              </w:rPr>
            </w:pPr>
          </w:p>
          <w:p w14:paraId="2BA924F4" w14:textId="77777777" w:rsidR="00495D1D" w:rsidRPr="00495D1D" w:rsidRDefault="00495D1D" w:rsidP="00733FBF">
            <w:pPr>
              <w:spacing w:line="240" w:lineRule="auto"/>
              <w:ind w:firstLine="0"/>
              <w:rPr>
                <w:rFonts w:cstheme="minorHAnsi"/>
                <w:b/>
                <w:bCs/>
                <w:sz w:val="24"/>
                <w:szCs w:val="24"/>
              </w:rPr>
            </w:pPr>
          </w:p>
        </w:tc>
      </w:tr>
      <w:tr w:rsidR="00495D1D" w:rsidRPr="00495D1D" w14:paraId="284BC208"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AE419" w14:textId="77777777" w:rsidR="00495D1D" w:rsidRPr="00495D1D" w:rsidRDefault="00495D1D" w:rsidP="00733FBF">
            <w:pPr>
              <w:numPr>
                <w:ilvl w:val="0"/>
                <w:numId w:val="21"/>
              </w:numPr>
              <w:spacing w:after="160" w:line="240" w:lineRule="auto"/>
              <w:ind w:left="0" w:firstLine="0"/>
              <w:jc w:val="left"/>
              <w:rPr>
                <w:rFonts w:cstheme="minorHAnsi"/>
                <w:sz w:val="24"/>
                <w:szCs w:val="24"/>
              </w:rPr>
            </w:pPr>
          </w:p>
          <w:p w14:paraId="1B2D8799" w14:textId="77777777" w:rsidR="00495D1D" w:rsidRPr="00495D1D" w:rsidRDefault="00495D1D" w:rsidP="00733FBF">
            <w:pPr>
              <w:spacing w:line="240" w:lineRule="auto"/>
              <w:ind w:firstLine="0"/>
              <w:jc w:val="left"/>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7BD5E"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Tiekėjas yra padaręs rimtą profesinį pažeidimą, dėl kurio perkančioji organizacija abejoja tiekėjo sąžiningumu, kai jis</w:t>
            </w:r>
            <w:bookmarkStart w:id="34" w:name="part_030e6c6c64ba4f96a23474e439d1b80c"/>
            <w:bookmarkEnd w:id="34"/>
            <w:r w:rsidRPr="00495D1D">
              <w:rPr>
                <w:rFonts w:cstheme="minorHAnsi"/>
                <w:sz w:val="24"/>
                <w:szCs w:val="24"/>
              </w:rPr>
              <w:t xml:space="preserve"> yra padaręs finansinės atskaitomybės ir audito teisės aktų pažeidimą ir nuo jo padarymo dienos praėjo mažiau kaip vieni metai.</w:t>
            </w:r>
          </w:p>
          <w:p w14:paraId="6FE88F3F" w14:textId="77777777" w:rsidR="00495D1D" w:rsidRPr="00495D1D" w:rsidRDefault="00495D1D" w:rsidP="00733FBF">
            <w:pPr>
              <w:spacing w:line="240" w:lineRule="auto"/>
              <w:ind w:firstLine="0"/>
              <w:jc w:val="left"/>
              <w:rPr>
                <w:rFonts w:cstheme="minorHAnsi"/>
                <w:b/>
                <w:sz w:val="24"/>
                <w:szCs w:val="24"/>
              </w:rPr>
            </w:pP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C4465"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7 punkto a papunktis</w:t>
            </w:r>
          </w:p>
          <w:p w14:paraId="0268AEBC" w14:textId="77777777" w:rsidR="00495D1D" w:rsidRPr="00495D1D" w:rsidRDefault="00495D1D" w:rsidP="00733FBF">
            <w:pPr>
              <w:spacing w:line="240" w:lineRule="auto"/>
              <w:ind w:firstLine="0"/>
              <w:rPr>
                <w:rFonts w:eastAsia="Yu Mincho" w:cstheme="minorHAnsi"/>
                <w:sz w:val="24"/>
                <w:szCs w:val="24"/>
              </w:rPr>
            </w:pPr>
          </w:p>
          <w:p w14:paraId="05042630" w14:textId="77777777" w:rsidR="00495D1D" w:rsidRPr="00495D1D" w:rsidRDefault="00495D1D" w:rsidP="00733FBF">
            <w:pPr>
              <w:spacing w:line="240" w:lineRule="auto"/>
              <w:ind w:firstLine="0"/>
              <w:rPr>
                <w:rFonts w:eastAsia="Yu Mincho" w:cstheme="minorHAnsi"/>
                <w:sz w:val="24"/>
                <w:szCs w:val="24"/>
              </w:rPr>
            </w:pPr>
            <w:r w:rsidRPr="00495D1D">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9A249" w14:textId="77777777" w:rsidR="00495D1D" w:rsidRPr="00495D1D" w:rsidRDefault="00495D1D" w:rsidP="00733FBF">
            <w:pPr>
              <w:spacing w:line="240" w:lineRule="auto"/>
              <w:ind w:firstLine="0"/>
              <w:rPr>
                <w:rFonts w:cstheme="minorHAnsi"/>
                <w:sz w:val="24"/>
                <w:szCs w:val="24"/>
              </w:rPr>
            </w:pPr>
            <w:r w:rsidRPr="00495D1D">
              <w:rPr>
                <w:rFonts w:cstheme="minorHAnsi"/>
                <w:sz w:val="24"/>
                <w:szCs w:val="24"/>
                <w:lang w:eastAsia="en-US"/>
              </w:rPr>
              <w:t xml:space="preserve">Iš Lietuvoje įsteigtų subjektų įrodančių dokumentų nereikalaujama. Užtenka pateikto EBVPD. </w:t>
            </w:r>
            <w:r w:rsidRPr="00495D1D">
              <w:rPr>
                <w:rFonts w:cstheme="minorHAnsi"/>
                <w:sz w:val="24"/>
                <w:szCs w:val="24"/>
              </w:rPr>
              <w:t>Priimant sprendimus dėl tiekėjo pašalinimo iš pirkimo procedūros šiame punkte nurodytu pašalinimo pagrindu, be kita ko, atsižvelgiama į</w:t>
            </w:r>
            <w:r w:rsidRPr="00495D1D">
              <w:rPr>
                <w:rFonts w:cstheme="minorHAnsi"/>
                <w:b/>
                <w:bCs/>
                <w:sz w:val="24"/>
                <w:szCs w:val="24"/>
              </w:rPr>
              <w:t xml:space="preserve"> </w:t>
            </w:r>
            <w:r w:rsidRPr="00495D1D">
              <w:rPr>
                <w:rFonts w:cstheme="minorHAnsi"/>
                <w:sz w:val="24"/>
                <w:szCs w:val="24"/>
              </w:rPr>
              <w:t xml:space="preserve">nacionalinėje duomenų bazėje adresu: </w:t>
            </w:r>
            <w:hyperlink r:id="rId21" w:history="1">
              <w:r w:rsidRPr="00495D1D">
                <w:rPr>
                  <w:rFonts w:cstheme="minorHAnsi"/>
                  <w:sz w:val="24"/>
                  <w:szCs w:val="24"/>
                  <w:u w:val="single"/>
                </w:rPr>
                <w:t>https://www.registrucentras.lt/jar/p/index.php</w:t>
              </w:r>
            </w:hyperlink>
          </w:p>
          <w:p w14:paraId="3D138062" w14:textId="77777777" w:rsidR="00495D1D" w:rsidRPr="00495D1D" w:rsidRDefault="00495D1D" w:rsidP="00733FBF">
            <w:pPr>
              <w:spacing w:line="240" w:lineRule="auto"/>
              <w:ind w:firstLine="0"/>
              <w:rPr>
                <w:rFonts w:cstheme="minorHAnsi"/>
                <w:sz w:val="24"/>
                <w:szCs w:val="24"/>
              </w:rPr>
            </w:pPr>
            <w:r w:rsidRPr="00495D1D">
              <w:rPr>
                <w:rFonts w:cstheme="minorHAnsi"/>
                <w:sz w:val="24"/>
                <w:szCs w:val="24"/>
              </w:rPr>
              <w:t>paskelbtą informaciją, taip pat į šiame informaciniame pranešime pateiktą informaciją:</w:t>
            </w:r>
          </w:p>
          <w:p w14:paraId="30311130" w14:textId="77777777" w:rsidR="00495D1D" w:rsidRPr="00495D1D" w:rsidRDefault="00495D1D" w:rsidP="00733FBF">
            <w:pPr>
              <w:spacing w:line="240" w:lineRule="auto"/>
              <w:ind w:firstLine="0"/>
              <w:rPr>
                <w:rFonts w:cstheme="minorHAnsi"/>
                <w:sz w:val="24"/>
                <w:szCs w:val="24"/>
              </w:rPr>
            </w:pPr>
            <w:hyperlink r:id="rId22" w:history="1">
              <w:r w:rsidRPr="00495D1D">
                <w:rPr>
                  <w:rFonts w:cstheme="minorHAnsi"/>
                  <w:sz w:val="24"/>
                  <w:szCs w:val="24"/>
                </w:rPr>
                <w:t>https://vpt.lrv.lt/lt/naujienos-3/finansiniu-ataskaitu-nepateikimas-gali-tapti-kliutimi-dalyvauti-viesuosiuose-pirkimuose/</w:t>
              </w:r>
            </w:hyperlink>
          </w:p>
          <w:p w14:paraId="656D2C5C" w14:textId="77777777" w:rsidR="00495D1D" w:rsidRPr="00495D1D" w:rsidRDefault="00495D1D" w:rsidP="00733FBF">
            <w:pPr>
              <w:spacing w:line="240" w:lineRule="auto"/>
              <w:ind w:firstLine="0"/>
              <w:rPr>
                <w:rFonts w:cstheme="minorHAnsi"/>
                <w:b/>
                <w:bCs/>
                <w:iCs/>
                <w:sz w:val="24"/>
                <w:szCs w:val="24"/>
              </w:rPr>
            </w:pPr>
          </w:p>
        </w:tc>
      </w:tr>
      <w:tr w:rsidR="00495D1D" w:rsidRPr="00495D1D" w14:paraId="70333D22"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5F6300" w14:textId="77777777" w:rsidR="00495D1D" w:rsidRPr="00495D1D" w:rsidRDefault="00495D1D" w:rsidP="00733FBF">
            <w:pPr>
              <w:numPr>
                <w:ilvl w:val="0"/>
                <w:numId w:val="21"/>
              </w:numPr>
              <w:spacing w:after="160" w:line="240" w:lineRule="auto"/>
              <w:ind w:left="0" w:firstLine="0"/>
              <w:jc w:val="left"/>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65FCBF"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t xml:space="preserve">Tiekėjas yra padaręs rimtą profesinį pažeidimą, dėl kurio perkančioji organizacija abejoja tiekėjo sąžiningumu, </w:t>
            </w:r>
            <w:r w:rsidRPr="00495D1D">
              <w:rPr>
                <w:rFonts w:eastAsia="Times New Roman" w:cstheme="minorHAnsi"/>
                <w:sz w:val="24"/>
                <w:szCs w:val="24"/>
              </w:rPr>
              <w:t xml:space="preserve"> kai jis (tiekėjas) neatitinka minimalių patikimo mokesčių mokėtojo kriterijų, nustatytų Lietuvos Respublikos mokesčių administravimo įstatymo 40</w:t>
            </w:r>
            <w:r w:rsidRPr="00495D1D">
              <w:rPr>
                <w:rFonts w:eastAsia="Times New Roman" w:cstheme="minorHAnsi"/>
                <w:sz w:val="24"/>
                <w:szCs w:val="24"/>
                <w:vertAlign w:val="superscript"/>
              </w:rPr>
              <w:t>1</w:t>
            </w:r>
            <w:r w:rsidRPr="00495D1D">
              <w:rPr>
                <w:rFonts w:eastAsia="Times New Roman" w:cstheme="minorHAnsi"/>
                <w:sz w:val="24"/>
                <w:szCs w:val="24"/>
              </w:rPr>
              <w:t xml:space="preserve"> straipsnio 1 dalyje.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E0E12"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7 punkto b papunktis</w:t>
            </w:r>
          </w:p>
          <w:p w14:paraId="488E847B" w14:textId="77777777" w:rsidR="00495D1D" w:rsidRPr="00495D1D" w:rsidRDefault="00495D1D" w:rsidP="00733FBF">
            <w:pPr>
              <w:spacing w:line="240" w:lineRule="auto"/>
              <w:ind w:firstLine="0"/>
              <w:rPr>
                <w:rFonts w:eastAsia="Yu Mincho" w:cstheme="minorHAnsi"/>
                <w:sz w:val="24"/>
                <w:szCs w:val="24"/>
              </w:rPr>
            </w:pPr>
          </w:p>
          <w:p w14:paraId="1E7D4883"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39DA9"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6DD42E97" w14:textId="77777777" w:rsidR="00495D1D" w:rsidRPr="00495D1D" w:rsidRDefault="00495D1D" w:rsidP="00733FBF">
            <w:pPr>
              <w:spacing w:line="240" w:lineRule="auto"/>
              <w:ind w:firstLine="0"/>
              <w:rPr>
                <w:rFonts w:cstheme="minorHAnsi"/>
                <w:b/>
                <w:bCs/>
                <w:iCs/>
                <w:sz w:val="24"/>
                <w:szCs w:val="24"/>
                <w:lang w:eastAsia="en-US"/>
              </w:rPr>
            </w:pPr>
          </w:p>
          <w:p w14:paraId="000C3AAA" w14:textId="77777777" w:rsidR="00495D1D" w:rsidRPr="00495D1D" w:rsidRDefault="00495D1D" w:rsidP="00733FBF">
            <w:pPr>
              <w:spacing w:line="240" w:lineRule="auto"/>
              <w:ind w:firstLine="0"/>
              <w:rPr>
                <w:rFonts w:cstheme="minorHAnsi"/>
                <w:b/>
                <w:bCs/>
                <w:sz w:val="24"/>
                <w:szCs w:val="24"/>
              </w:rPr>
            </w:pPr>
            <w:r w:rsidRPr="00495D1D">
              <w:rPr>
                <w:rFonts w:cstheme="minorHAnsi"/>
                <w:sz w:val="24"/>
                <w:szCs w:val="24"/>
              </w:rPr>
              <w:t>Priimant sprendimus dėl tiekėjo pašalinimo iš pirkimo procedūros šiame punkte nurodytu pašalinimo pagrindu, be kita ko, atsižvelgiama į</w:t>
            </w:r>
            <w:r w:rsidRPr="00495D1D">
              <w:rPr>
                <w:rFonts w:cstheme="minorHAnsi"/>
                <w:b/>
                <w:bCs/>
                <w:sz w:val="24"/>
                <w:szCs w:val="24"/>
              </w:rPr>
              <w:t xml:space="preserve"> </w:t>
            </w:r>
            <w:r w:rsidRPr="00495D1D">
              <w:rPr>
                <w:rFonts w:cstheme="minorHAnsi"/>
                <w:sz w:val="24"/>
                <w:szCs w:val="24"/>
              </w:rPr>
              <w:t xml:space="preserve">nacionalinėje duomenų bazėje adresu </w:t>
            </w:r>
            <w:hyperlink r:id="rId23">
              <w:r w:rsidRPr="00495D1D">
                <w:rPr>
                  <w:rFonts w:cstheme="minorHAnsi"/>
                  <w:sz w:val="24"/>
                  <w:szCs w:val="24"/>
                  <w:u w:val="single"/>
                </w:rPr>
                <w:t>https://www.vmi.lt/evmi/mokesciu-moketoju-informacija</w:t>
              </w:r>
            </w:hyperlink>
            <w:r w:rsidRPr="00495D1D">
              <w:rPr>
                <w:rFonts w:cstheme="minorHAnsi"/>
                <w:sz w:val="24"/>
                <w:szCs w:val="24"/>
              </w:rPr>
              <w:t xml:space="preserve"> skelbiamą informaciją.</w:t>
            </w:r>
          </w:p>
        </w:tc>
      </w:tr>
      <w:tr w:rsidR="00495D1D" w:rsidRPr="00495D1D" w14:paraId="0123AA26" w14:textId="77777777" w:rsidTr="00F10DF0">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D3617" w14:textId="77777777" w:rsidR="00495D1D" w:rsidRPr="00495D1D" w:rsidRDefault="00495D1D" w:rsidP="00733FBF">
            <w:pPr>
              <w:numPr>
                <w:ilvl w:val="0"/>
                <w:numId w:val="21"/>
              </w:numPr>
              <w:spacing w:after="160" w:line="240" w:lineRule="auto"/>
              <w:ind w:left="0" w:firstLine="0"/>
              <w:jc w:val="left"/>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0F7D6"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Tiekėjas yra padaręs rimtą profesinį pažeidimą, dėl kurio perkančioji organizacija abejoja tiekėjo sąžiningumu,</w:t>
            </w:r>
            <w:r w:rsidRPr="00495D1D">
              <w:rPr>
                <w:rFonts w:eastAsia="Times New Roman" w:cstheme="minorHAnsi"/>
                <w:sz w:val="24"/>
                <w:szCs w:val="24"/>
              </w:rPr>
              <w:t xml:space="preserve"> kai jis </w:t>
            </w:r>
            <w:r w:rsidRPr="00495D1D">
              <w:rPr>
                <w:rFonts w:cstheme="minorHAnsi"/>
                <w:color w:val="000000" w:themeColor="text1"/>
                <w:sz w:val="24"/>
                <w:szCs w:val="24"/>
              </w:rPr>
              <w:t xml:space="preserve">yra padaręs draudimo sudaryti draudžiamus susitarimus, įtvirtinto Lietuvos Respublikos konkurencijos įstatyme ar panašaus pobūdžio kitos valstybės teisės akte, </w:t>
            </w:r>
            <w:r w:rsidRPr="00495D1D">
              <w:rPr>
                <w:rFonts w:cstheme="minorHAnsi"/>
                <w:color w:val="000000" w:themeColor="text1"/>
                <w:sz w:val="24"/>
                <w:szCs w:val="24"/>
              </w:rPr>
              <w:lastRenderedPageBreak/>
              <w:t>pažeidimą ir nuo jo padarymo dienos praėjo mažiau kaip 3 metai.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07A60"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4 dalies 7 punkto c papunktis</w:t>
            </w:r>
          </w:p>
          <w:p w14:paraId="0723801B" w14:textId="77777777" w:rsidR="00495D1D" w:rsidRPr="00495D1D" w:rsidRDefault="00495D1D" w:rsidP="00733FBF">
            <w:pPr>
              <w:spacing w:line="240" w:lineRule="auto"/>
              <w:ind w:firstLine="0"/>
              <w:rPr>
                <w:rFonts w:eastAsia="Yu Mincho" w:cstheme="minorHAnsi"/>
                <w:sz w:val="24"/>
                <w:szCs w:val="24"/>
              </w:rPr>
            </w:pPr>
          </w:p>
          <w:p w14:paraId="77F64D5E"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30CE1"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7311E5C8" w14:textId="77777777" w:rsidR="00495D1D" w:rsidRPr="00495D1D" w:rsidRDefault="00495D1D" w:rsidP="00733FBF">
            <w:pPr>
              <w:spacing w:line="240" w:lineRule="auto"/>
              <w:ind w:firstLine="0"/>
              <w:rPr>
                <w:rFonts w:cstheme="minorHAnsi"/>
                <w:bCs/>
                <w:iCs/>
                <w:sz w:val="24"/>
                <w:szCs w:val="24"/>
                <w:lang w:eastAsia="en-US"/>
              </w:rPr>
            </w:pPr>
          </w:p>
          <w:p w14:paraId="10A925E4" w14:textId="77777777" w:rsidR="00495D1D" w:rsidRPr="00495D1D" w:rsidRDefault="00495D1D" w:rsidP="00733FBF">
            <w:pPr>
              <w:spacing w:after="160" w:line="276" w:lineRule="auto"/>
              <w:ind w:firstLine="0"/>
              <w:jc w:val="left"/>
              <w:rPr>
                <w:rFonts w:cstheme="minorHAnsi"/>
                <w:b/>
                <w:bCs/>
                <w:sz w:val="24"/>
                <w:szCs w:val="24"/>
              </w:rPr>
            </w:pPr>
            <w:r w:rsidRPr="00495D1D">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441F5599" w14:textId="77777777" w:rsidR="00495D1D" w:rsidRPr="00495D1D" w:rsidRDefault="00495D1D" w:rsidP="00733FBF">
            <w:pPr>
              <w:spacing w:after="160" w:line="276" w:lineRule="auto"/>
              <w:ind w:firstLine="0"/>
              <w:jc w:val="left"/>
              <w:rPr>
                <w:rFonts w:cstheme="minorHAnsi"/>
                <w:bCs/>
                <w:iCs/>
                <w:sz w:val="24"/>
                <w:szCs w:val="24"/>
                <w:lang w:eastAsia="en-US"/>
              </w:rPr>
            </w:pPr>
            <w:hyperlink r:id="rId24" w:history="1">
              <w:r w:rsidRPr="00495D1D">
                <w:rPr>
                  <w:rFonts w:cstheme="minorHAnsi"/>
                  <w:sz w:val="24"/>
                  <w:szCs w:val="24"/>
                  <w:u w:val="single"/>
                </w:rPr>
                <w:t>https://kt.gov.lt/lt/atviri-duomenys/diskvalifikavimas-is-viesuju-pirkimu</w:t>
              </w:r>
            </w:hyperlink>
            <w:r w:rsidRPr="00495D1D">
              <w:rPr>
                <w:rFonts w:cstheme="minorHAnsi"/>
                <w:sz w:val="24"/>
                <w:szCs w:val="24"/>
              </w:rPr>
              <w:t xml:space="preserve"> skelbiamą informaciją. </w:t>
            </w:r>
          </w:p>
        </w:tc>
      </w:tr>
    </w:tbl>
    <w:p w14:paraId="0A1B20DD" w14:textId="77777777" w:rsidR="00495D1D" w:rsidRDefault="00495D1D" w:rsidP="00112F92">
      <w:pPr>
        <w:spacing w:line="240" w:lineRule="auto"/>
        <w:ind w:left="7314" w:firstLine="0"/>
        <w:rPr>
          <w:rFonts w:cstheme="minorHAnsi"/>
        </w:rPr>
      </w:pPr>
    </w:p>
    <w:p w14:paraId="414E4AC9" w14:textId="602D5ACB" w:rsidR="00495D1D" w:rsidRDefault="00495D1D">
      <w:pPr>
        <w:rPr>
          <w:rFonts w:cstheme="minorHAnsi"/>
        </w:rPr>
      </w:pPr>
      <w:r>
        <w:rPr>
          <w:rFonts w:cstheme="minorHAnsi"/>
        </w:rPr>
        <w:br w:type="page"/>
      </w:r>
    </w:p>
    <w:p w14:paraId="3DBF3DE0" w14:textId="27D8BFEC" w:rsidR="00112F92" w:rsidRPr="0054737C" w:rsidRDefault="00112F92" w:rsidP="0054737C">
      <w:pPr>
        <w:pStyle w:val="Heading2"/>
        <w:ind w:left="4536" w:firstLine="0"/>
        <w:rPr>
          <w:rFonts w:asciiTheme="minorHAnsi" w:hAnsiTheme="minorHAnsi" w:cstheme="minorHAnsi"/>
          <w:color w:val="auto"/>
          <w:sz w:val="24"/>
          <w:szCs w:val="24"/>
        </w:rPr>
      </w:pPr>
      <w:bookmarkStart w:id="35" w:name="_Ref215671551"/>
      <w:bookmarkStart w:id="36" w:name="_Toc215671626"/>
      <w:r w:rsidRPr="0054737C">
        <w:rPr>
          <w:rFonts w:asciiTheme="minorHAnsi" w:hAnsiTheme="minorHAnsi" w:cstheme="minorHAnsi"/>
          <w:color w:val="auto"/>
          <w:sz w:val="24"/>
          <w:szCs w:val="24"/>
        </w:rPr>
        <w:lastRenderedPageBreak/>
        <w:t xml:space="preserve">Pirkimo sąlygų </w:t>
      </w:r>
      <w:r w:rsidR="0054737C" w:rsidRPr="0054737C">
        <w:rPr>
          <w:rFonts w:asciiTheme="minorHAnsi" w:hAnsiTheme="minorHAnsi" w:cstheme="minorHAnsi"/>
          <w:color w:val="auto"/>
          <w:sz w:val="24"/>
          <w:szCs w:val="24"/>
        </w:rPr>
        <w:t>2</w:t>
      </w:r>
      <w:r w:rsidRPr="0054737C">
        <w:rPr>
          <w:rFonts w:asciiTheme="minorHAnsi" w:hAnsiTheme="minorHAnsi" w:cstheme="minorHAnsi"/>
          <w:color w:val="auto"/>
          <w:sz w:val="24"/>
          <w:szCs w:val="24"/>
        </w:rPr>
        <w:t xml:space="preserve"> priedas „Tiekėjų kvalifikacijos reikalavimai ir reikalaujami kokybės bei aplinkos apsaugos vadybos sistemų standartai“</w:t>
      </w:r>
      <w:bookmarkEnd w:id="35"/>
      <w:bookmarkEnd w:id="36"/>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6D8D385" w14:textId="318F824B" w:rsidR="00641F0E" w:rsidRPr="00641F0E" w:rsidRDefault="00641F0E" w:rsidP="00641F0E">
      <w:pPr>
        <w:tabs>
          <w:tab w:val="left" w:pos="993"/>
        </w:tabs>
        <w:spacing w:line="240" w:lineRule="auto"/>
        <w:ind w:firstLine="709"/>
        <w:rPr>
          <w:rFonts w:eastAsia="Arial" w:cstheme="minorHAnsi"/>
          <w:iCs/>
          <w:sz w:val="24"/>
          <w:szCs w:val="24"/>
          <w:lang w:eastAsia="en-US"/>
        </w:rPr>
      </w:pPr>
      <w:r w:rsidRPr="00641F0E">
        <w:rPr>
          <w:rFonts w:eastAsia="Arial" w:cstheme="minorHAnsi"/>
          <w:iCs/>
          <w:sz w:val="24"/>
          <w:szCs w:val="24"/>
          <w:lang w:eastAsia="en-US"/>
        </w:rPr>
        <w:t xml:space="preserve">Tiekėjo kvalifikacijos reikalavimai nustatomi vadovaujantis </w:t>
      </w:r>
      <w:hyperlink r:id="rId25">
        <w:r w:rsidRPr="00641F0E">
          <w:rPr>
            <w:rFonts w:eastAsia="Arial" w:cstheme="minorHAnsi"/>
            <w:iCs/>
            <w:sz w:val="24"/>
            <w:szCs w:val="24"/>
            <w:lang w:eastAsia="en-US"/>
          </w:rPr>
          <w:t>Tiekėjo kvalifikacijos reikalavimų nustatymo metodika</w:t>
        </w:r>
      </w:hyperlink>
      <w:r w:rsidRPr="00641F0E">
        <w:rPr>
          <w:rFonts w:eastAsia="Arial" w:cstheme="minorHAnsi"/>
          <w:iCs/>
          <w:sz w:val="24"/>
          <w:szCs w:val="24"/>
          <w:lang w:eastAsia="en-US"/>
        </w:rPr>
        <w:t xml:space="preserve">, patvirtinta Viešųjų pirkimų tarnybos direktoriaus 2017 m. birželio 29 d. įsakymu Nr. 1S-105. </w:t>
      </w:r>
      <w:r w:rsidRPr="00F60C9C">
        <w:rPr>
          <w:rFonts w:eastAsia="Arial" w:cstheme="minorHAnsi"/>
          <w:iCs/>
          <w:sz w:val="24"/>
          <w:szCs w:val="24"/>
          <w:lang w:eastAsia="en-US"/>
        </w:rPr>
        <w:t>Š</w:t>
      </w:r>
      <w:r w:rsidRPr="00641F0E">
        <w:rPr>
          <w:rFonts w:eastAsia="Arial" w:cstheme="minorHAnsi"/>
          <w:iCs/>
          <w:sz w:val="24"/>
          <w:szCs w:val="24"/>
          <w:lang w:eastAsia="en-US"/>
        </w:rPr>
        <w:t xml:space="preserve">ie reikalavimai, nustatomi atskirai kiekvienai </w:t>
      </w:r>
      <w:r w:rsidRPr="00F60C9C">
        <w:rPr>
          <w:rFonts w:eastAsia="Arial" w:cstheme="minorHAnsi"/>
          <w:iCs/>
          <w:sz w:val="24"/>
          <w:szCs w:val="24"/>
          <w:lang w:eastAsia="en-US"/>
        </w:rPr>
        <w:t>pirkimo daliai</w:t>
      </w:r>
      <w:r w:rsidRPr="00641F0E">
        <w:rPr>
          <w:rFonts w:eastAsia="Arial" w:cstheme="minorHAnsi"/>
          <w:iCs/>
          <w:sz w:val="24"/>
          <w:szCs w:val="24"/>
          <w:lang w:eastAsia="en-US"/>
        </w:rPr>
        <w:t>.</w:t>
      </w:r>
    </w:p>
    <w:p w14:paraId="373753BC" w14:textId="77777777" w:rsidR="00641F0E" w:rsidRPr="00641F0E" w:rsidRDefault="00641F0E" w:rsidP="00641F0E">
      <w:pPr>
        <w:numPr>
          <w:ilvl w:val="0"/>
          <w:numId w:val="8"/>
        </w:numPr>
        <w:tabs>
          <w:tab w:val="left" w:pos="993"/>
        </w:tabs>
        <w:spacing w:line="240" w:lineRule="auto"/>
        <w:ind w:left="0" w:firstLine="709"/>
        <w:jc w:val="left"/>
        <w:rPr>
          <w:rFonts w:eastAsia="Arial" w:cstheme="minorHAnsi"/>
          <w:iCs/>
          <w:sz w:val="24"/>
          <w:szCs w:val="24"/>
          <w:lang w:eastAsia="en-US"/>
        </w:rPr>
      </w:pPr>
      <w:r w:rsidRPr="00641F0E">
        <w:rPr>
          <w:rFonts w:eastAsia="Arial" w:cstheme="minorHAnsi"/>
          <w:iCs/>
          <w:sz w:val="24"/>
          <w:szCs w:val="24"/>
          <w:lang w:eastAsia="en-US"/>
        </w:rPr>
        <w:t xml:space="preserve">Tiekėjo kvalifikacija turi atitikti šiame priede nustatytus reikalavimus kvalifikacijai. </w:t>
      </w:r>
    </w:p>
    <w:p w14:paraId="60941289" w14:textId="77777777" w:rsidR="00641F0E" w:rsidRPr="00641F0E" w:rsidRDefault="00641F0E" w:rsidP="00641F0E">
      <w:pPr>
        <w:numPr>
          <w:ilvl w:val="0"/>
          <w:numId w:val="8"/>
        </w:numPr>
        <w:tabs>
          <w:tab w:val="left" w:pos="993"/>
        </w:tabs>
        <w:spacing w:line="240" w:lineRule="auto"/>
        <w:ind w:left="0" w:firstLine="709"/>
        <w:jc w:val="left"/>
        <w:rPr>
          <w:rFonts w:eastAsia="Arial" w:cstheme="minorHAnsi"/>
          <w:iCs/>
          <w:sz w:val="24"/>
          <w:szCs w:val="24"/>
          <w:lang w:eastAsia="en-US"/>
        </w:rPr>
      </w:pPr>
      <w:r w:rsidRPr="00641F0E">
        <w:rPr>
          <w:rFonts w:eastAsia="Arial" w:cstheme="minorHAnsi"/>
          <w:iCs/>
          <w:sz w:val="24"/>
          <w:szCs w:val="24"/>
          <w:lang w:eastAsia="en-US"/>
        </w:rPr>
        <w:t xml:space="preserve"> 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sąlygose nustatytomis sąlygomis“.</w:t>
      </w:r>
    </w:p>
    <w:p w14:paraId="2B97F74D" w14:textId="77777777" w:rsidR="00641F0E" w:rsidRPr="00641F0E" w:rsidRDefault="00641F0E" w:rsidP="00641F0E">
      <w:pPr>
        <w:spacing w:line="240" w:lineRule="auto"/>
        <w:ind w:firstLine="0"/>
        <w:rPr>
          <w:rFonts w:ascii="Arial" w:eastAsia="Arial" w:hAnsi="Arial" w:cs="Arial"/>
          <w:i/>
          <w:color w:val="7030A0"/>
          <w:lang w:eastAsia="en-US"/>
        </w:rPr>
      </w:pPr>
    </w:p>
    <w:p w14:paraId="44E6AAB5" w14:textId="61D44569" w:rsidR="00322710" w:rsidRPr="00322710" w:rsidRDefault="00322710" w:rsidP="00322710">
      <w:pPr>
        <w:tabs>
          <w:tab w:val="left" w:pos="709"/>
        </w:tabs>
        <w:spacing w:line="240" w:lineRule="auto"/>
        <w:ind w:firstLine="0"/>
        <w:jc w:val="center"/>
        <w:rPr>
          <w:rFonts w:ascii="Calibri" w:hAnsi="Calibri"/>
          <w:b/>
          <w:bCs/>
          <w:i/>
          <w:iCs/>
          <w:color w:val="7030A0"/>
          <w:sz w:val="20"/>
          <w:szCs w:val="20"/>
          <w:lang w:eastAsia="en-US"/>
        </w:rPr>
      </w:pPr>
      <w:bookmarkStart w:id="37" w:name="_Hlk215564924"/>
      <w:r w:rsidRPr="00322710">
        <w:rPr>
          <w:rFonts w:ascii="Arial" w:hAnsi="Arial" w:cs="Arial"/>
          <w:b/>
          <w:lang w:eastAsia="en-US"/>
        </w:rPr>
        <w:t>Tiekėjų kvalifikacijos reikalavimai</w:t>
      </w:r>
      <w:r w:rsidR="001C795F">
        <w:rPr>
          <w:rFonts w:ascii="Arial" w:hAnsi="Arial" w:cs="Arial"/>
          <w:b/>
          <w:lang w:eastAsia="en-US"/>
        </w:rPr>
        <w:t xml:space="preserve"> (I pirkimo daliai)</w:t>
      </w:r>
    </w:p>
    <w:p w14:paraId="602FCC13" w14:textId="77777777" w:rsidR="00322710" w:rsidRPr="00322710" w:rsidRDefault="00322710" w:rsidP="00322710">
      <w:pPr>
        <w:tabs>
          <w:tab w:val="left" w:pos="709"/>
        </w:tabs>
        <w:spacing w:line="240" w:lineRule="auto"/>
        <w:ind w:firstLine="0"/>
        <w:jc w:val="right"/>
        <w:rPr>
          <w:rFonts w:ascii="Arial" w:eastAsia="Arial" w:hAnsi="Arial" w:cs="Arial"/>
          <w:lang w:eastAsia="en-US"/>
        </w:rPr>
      </w:pPr>
      <w:bookmarkStart w:id="38" w:name="_Hlk215564464"/>
      <w:r w:rsidRPr="00322710">
        <w:rPr>
          <w:rFonts w:ascii="Arial" w:hAnsi="Arial" w:cs="Arial"/>
          <w:b/>
          <w:lang w:eastAsia="en-US"/>
        </w:rPr>
        <w:t>Lentelė Nr. 1</w:t>
      </w:r>
    </w:p>
    <w:tbl>
      <w:tblPr>
        <w:tblStyle w:val="TableGrid"/>
        <w:tblW w:w="5000" w:type="pct"/>
        <w:tblInd w:w="0" w:type="dxa"/>
        <w:tblLook w:val="04A0" w:firstRow="1" w:lastRow="0" w:firstColumn="1" w:lastColumn="0" w:noHBand="0" w:noVBand="1"/>
      </w:tblPr>
      <w:tblGrid>
        <w:gridCol w:w="903"/>
        <w:gridCol w:w="1865"/>
        <w:gridCol w:w="3861"/>
        <w:gridCol w:w="3333"/>
      </w:tblGrid>
      <w:tr w:rsidR="007607C2" w14:paraId="6C5E343C" w14:textId="77777777" w:rsidTr="0042347D">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52646C6" w14:textId="17D4A220" w:rsidR="007607C2" w:rsidRDefault="007607C2" w:rsidP="007607C2">
            <w:pPr>
              <w:pStyle w:val="ListParagraph"/>
              <w:tabs>
                <w:tab w:val="left" w:pos="568"/>
              </w:tabs>
              <w:spacing w:line="276" w:lineRule="auto"/>
              <w:ind w:left="0" w:firstLine="0"/>
              <w:jc w:val="left"/>
              <w:rPr>
                <w:rFonts w:cstheme="minorHAnsi"/>
                <w:i/>
                <w:iCs/>
                <w:color w:val="7030A0"/>
              </w:rPr>
            </w:pPr>
            <w:r>
              <w:rPr>
                <w:rFonts w:asciiTheme="minorHAnsi" w:eastAsiaTheme="minorHAnsi" w:cstheme="minorHAnsi"/>
                <w:b/>
                <w:bCs/>
                <w:sz w:val="24"/>
                <w:szCs w:val="24"/>
              </w:rPr>
              <w:t>Ei</w:t>
            </w:r>
            <w:r w:rsidRPr="00F60C9C">
              <w:rPr>
                <w:rFonts w:asciiTheme="minorHAnsi" w:eastAsiaTheme="minorHAnsi" w:cstheme="minorHAnsi"/>
                <w:b/>
                <w:bCs/>
                <w:sz w:val="24"/>
                <w:szCs w:val="24"/>
              </w:rPr>
              <w:t>l. Nr.</w:t>
            </w:r>
          </w:p>
        </w:tc>
        <w:tc>
          <w:tcPr>
            <w:tcW w:w="93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1875E130" w14:textId="535C591A" w:rsidR="007607C2" w:rsidRDefault="007607C2" w:rsidP="007607C2">
            <w:pPr>
              <w:pStyle w:val="ListParagraph"/>
              <w:tabs>
                <w:tab w:val="left" w:pos="568"/>
              </w:tabs>
              <w:spacing w:line="276" w:lineRule="auto"/>
              <w:ind w:left="0" w:firstLine="0"/>
              <w:jc w:val="left"/>
              <w:rPr>
                <w:rFonts w:cstheme="minorHAnsi"/>
                <w:i/>
                <w:iCs/>
                <w:color w:val="7030A0"/>
              </w:rPr>
            </w:pPr>
            <w:r w:rsidRPr="00F60C9C">
              <w:rPr>
                <w:rFonts w:asciiTheme="minorHAnsi" w:cstheme="minorHAnsi"/>
                <w:b/>
                <w:bCs/>
                <w:color w:val="000000"/>
                <w:sz w:val="24"/>
                <w:szCs w:val="24"/>
              </w:rPr>
              <w:t>Kvalifikacijos reikalavimas</w:t>
            </w:r>
          </w:p>
        </w:tc>
        <w:tc>
          <w:tcPr>
            <w:tcW w:w="193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4CBE4F" w14:textId="18D30C1F" w:rsidR="007607C2" w:rsidRDefault="007607C2" w:rsidP="007607C2">
            <w:pPr>
              <w:pStyle w:val="ListParagraph"/>
              <w:tabs>
                <w:tab w:val="left" w:pos="568"/>
              </w:tabs>
              <w:spacing w:line="276" w:lineRule="auto"/>
              <w:ind w:left="0" w:firstLine="0"/>
              <w:jc w:val="left"/>
              <w:rPr>
                <w:rFonts w:cstheme="minorHAnsi"/>
                <w:i/>
                <w:iCs/>
                <w:color w:val="7030A0"/>
              </w:rPr>
            </w:pPr>
            <w:r w:rsidRPr="00F60C9C">
              <w:rPr>
                <w:rFonts w:asciiTheme="minorHAnsi" w:cstheme="minorHAnsi"/>
                <w:b/>
                <w:bCs/>
                <w:color w:val="000000"/>
                <w:sz w:val="24"/>
                <w:szCs w:val="24"/>
              </w:rPr>
              <w:t>Atitiktį reikalavimui įrodantys  dokumentai</w:t>
            </w:r>
          </w:p>
        </w:tc>
        <w:tc>
          <w:tcPr>
            <w:tcW w:w="1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384B449" w14:textId="77777777" w:rsidR="007607C2" w:rsidRPr="00F60C9C" w:rsidRDefault="007607C2" w:rsidP="007607C2">
            <w:pPr>
              <w:autoSpaceDE w:val="0"/>
              <w:autoSpaceDN w:val="0"/>
              <w:adjustRightInd w:val="0"/>
              <w:ind w:firstLine="0"/>
              <w:jc w:val="left"/>
              <w:rPr>
                <w:rFonts w:asciiTheme="minorHAnsi" w:cstheme="minorHAnsi"/>
                <w:b/>
                <w:bCs/>
                <w:color w:val="000000"/>
                <w:sz w:val="24"/>
                <w:szCs w:val="24"/>
              </w:rPr>
            </w:pPr>
            <w:r w:rsidRPr="00F60C9C">
              <w:rPr>
                <w:rFonts w:asciiTheme="minorHAnsi" w:cstheme="minorHAnsi"/>
                <w:b/>
                <w:bCs/>
                <w:color w:val="000000"/>
                <w:sz w:val="24"/>
                <w:szCs w:val="24"/>
              </w:rPr>
              <w:t>Subjektas, kuris turi atitikti reikalavimą</w:t>
            </w:r>
          </w:p>
          <w:p w14:paraId="042DCEAB" w14:textId="3F147F62" w:rsidR="007607C2" w:rsidRDefault="007607C2" w:rsidP="007607C2">
            <w:pPr>
              <w:pStyle w:val="ListParagraph"/>
              <w:tabs>
                <w:tab w:val="left" w:pos="568"/>
              </w:tabs>
              <w:spacing w:line="276" w:lineRule="auto"/>
              <w:ind w:left="0" w:firstLine="0"/>
              <w:jc w:val="left"/>
              <w:rPr>
                <w:rFonts w:cstheme="minorHAnsi"/>
                <w:i/>
                <w:iCs/>
                <w:color w:val="7030A0"/>
              </w:rPr>
            </w:pPr>
          </w:p>
        </w:tc>
      </w:tr>
      <w:tr w:rsidR="007607C2" w14:paraId="0D125A42" w14:textId="77777777" w:rsidTr="0042347D">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6D1E3" w14:textId="77777777" w:rsidR="007607C2" w:rsidRDefault="007607C2" w:rsidP="007607C2">
            <w:pPr>
              <w:pStyle w:val="ListParagraph"/>
              <w:numPr>
                <w:ilvl w:val="0"/>
                <w:numId w:val="33"/>
              </w:numPr>
              <w:tabs>
                <w:tab w:val="left" w:pos="568"/>
              </w:tabs>
              <w:spacing w:line="276" w:lineRule="auto"/>
              <w:jc w:val="left"/>
              <w:rPr>
                <w:rFonts w:cstheme="minorHAnsi"/>
                <w:i/>
                <w:iCs/>
                <w:color w:val="7030A0"/>
              </w:rPr>
            </w:pPr>
          </w:p>
        </w:tc>
        <w:tc>
          <w:tcPr>
            <w:tcW w:w="45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B29E1" w14:textId="2AFFCC19" w:rsidR="007607C2" w:rsidRDefault="007607C2" w:rsidP="007607C2">
            <w:pPr>
              <w:pStyle w:val="ListParagraph"/>
              <w:tabs>
                <w:tab w:val="left" w:pos="568"/>
              </w:tabs>
              <w:spacing w:line="276" w:lineRule="auto"/>
              <w:ind w:left="0" w:firstLine="0"/>
              <w:jc w:val="left"/>
              <w:rPr>
                <w:rFonts w:cstheme="minorHAnsi"/>
                <w:i/>
                <w:iCs/>
                <w:color w:val="7030A0"/>
              </w:rPr>
            </w:pPr>
            <w:r w:rsidRPr="00F60C9C">
              <w:rPr>
                <w:rFonts w:asciiTheme="minorHAnsi" w:cstheme="minorHAnsi"/>
                <w:b/>
                <w:bCs/>
                <w:color w:val="000000"/>
                <w:sz w:val="24"/>
                <w:szCs w:val="24"/>
              </w:rPr>
              <w:t>Techninis ir profesinis pajėgumas</w:t>
            </w:r>
          </w:p>
        </w:tc>
      </w:tr>
      <w:tr w:rsidR="007607C2" w14:paraId="06624894" w14:textId="77777777" w:rsidTr="0042347D">
        <w:tc>
          <w:tcPr>
            <w:tcW w:w="4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D4E54" w14:textId="77777777" w:rsidR="007607C2" w:rsidRPr="00E974FE" w:rsidRDefault="007607C2" w:rsidP="00E974FE">
            <w:pPr>
              <w:pStyle w:val="ListParagraph"/>
              <w:numPr>
                <w:ilvl w:val="1"/>
                <w:numId w:val="46"/>
              </w:numPr>
              <w:tabs>
                <w:tab w:val="left" w:pos="568"/>
              </w:tabs>
              <w:spacing w:line="276" w:lineRule="auto"/>
              <w:ind w:left="0" w:firstLine="0"/>
              <w:rPr>
                <w:rFonts w:cstheme="minorHAnsi"/>
                <w:color w:val="7030A0"/>
              </w:rPr>
            </w:pPr>
          </w:p>
        </w:tc>
        <w:tc>
          <w:tcPr>
            <w:tcW w:w="936" w:type="pct"/>
            <w:tcBorders>
              <w:top w:val="single" w:sz="4" w:space="0" w:color="000000" w:themeColor="text1"/>
              <w:left w:val="single" w:sz="4" w:space="0" w:color="000000" w:themeColor="text1"/>
              <w:bottom w:val="single" w:sz="4" w:space="0" w:color="000000" w:themeColor="text1"/>
              <w:right w:val="single" w:sz="4" w:space="0" w:color="auto"/>
            </w:tcBorders>
          </w:tcPr>
          <w:p w14:paraId="1CDE6FBA" w14:textId="77777777" w:rsidR="007607C2" w:rsidRPr="00AC28B6" w:rsidRDefault="007607C2" w:rsidP="007607C2">
            <w:pPr>
              <w:ind w:firstLine="0"/>
              <w:rPr>
                <w:rFonts w:asciiTheme="minorHAnsi" w:eastAsia="Arial" w:cstheme="minorHAnsi"/>
                <w:sz w:val="24"/>
                <w:szCs w:val="24"/>
              </w:rPr>
            </w:pPr>
            <w:r w:rsidRPr="00AC28B6">
              <w:rPr>
                <w:rFonts w:asciiTheme="minorHAnsi" w:eastAsia="Arial" w:cstheme="minorHAnsi"/>
                <w:sz w:val="24"/>
                <w:szCs w:val="24"/>
              </w:rPr>
              <w:t xml:space="preserve">Tiekėjas turi turėti ne mažiau kaip 1 (vieną) specialistą turintį teisę eiti ypatingo statinio statybos vadovo pareigas </w:t>
            </w:r>
          </w:p>
          <w:p w14:paraId="1C71060B" w14:textId="77777777" w:rsidR="007607C2" w:rsidRDefault="007607C2" w:rsidP="007607C2">
            <w:pPr>
              <w:autoSpaceDE w:val="0"/>
              <w:autoSpaceDN w:val="0"/>
              <w:adjustRightInd w:val="0"/>
              <w:ind w:firstLine="0"/>
              <w:rPr>
                <w:rFonts w:asciiTheme="minorHAnsi" w:eastAsia="Arial" w:cstheme="minorHAnsi"/>
                <w:sz w:val="24"/>
                <w:szCs w:val="24"/>
              </w:rPr>
            </w:pPr>
            <w:r w:rsidRPr="00F60C9C">
              <w:rPr>
                <w:rFonts w:asciiTheme="minorHAnsi" w:cstheme="minorHAnsi"/>
                <w:sz w:val="24"/>
                <w:szCs w:val="24"/>
              </w:rPr>
              <w:t>Statinių grupė: negyvenamieji pastatai</w:t>
            </w:r>
            <w:r>
              <w:rPr>
                <w:rFonts w:asciiTheme="minorHAnsi" w:eastAsia="Arial" w:cstheme="minorHAnsi"/>
                <w:sz w:val="24"/>
                <w:szCs w:val="24"/>
              </w:rPr>
              <w:t xml:space="preserve"> (</w:t>
            </w:r>
            <w:r w:rsidRPr="003E1001">
              <w:rPr>
                <w:rFonts w:ascii="Calibri" w:eastAsia="Calibri" w:hAnsi="Calibri" w:cs="Calibri"/>
                <w:kern w:val="2"/>
                <w:sz w:val="24"/>
                <w:szCs w:val="24"/>
                <w14:ligatures w14:val="standardContextual"/>
              </w:rPr>
              <w:t xml:space="preserve">statiniai, esantys kultūros paveldo objekto teritorijoje, jo apsaugos zonoje, kultūros </w:t>
            </w:r>
            <w:r w:rsidRPr="003E1001">
              <w:rPr>
                <w:rFonts w:ascii="Calibri" w:eastAsia="Calibri" w:hAnsi="Calibri" w:cs="Calibri"/>
                <w:kern w:val="2"/>
                <w:sz w:val="24"/>
                <w:szCs w:val="24"/>
                <w14:ligatures w14:val="standardContextual"/>
              </w:rPr>
              <w:lastRenderedPageBreak/>
              <w:t>paveldo vietovėje</w:t>
            </w:r>
            <w:r>
              <w:rPr>
                <w:rFonts w:ascii="Calibri" w:eastAsia="Calibri" w:hAnsi="Calibri" w:cs="Calibri"/>
                <w:kern w:val="2"/>
                <w:sz w:val="24"/>
                <w:szCs w:val="24"/>
                <w14:ligatures w14:val="standardContextual"/>
              </w:rPr>
              <w:t>)</w:t>
            </w:r>
          </w:p>
          <w:p w14:paraId="370194CF" w14:textId="77777777" w:rsidR="007607C2" w:rsidRDefault="007607C2" w:rsidP="007607C2">
            <w:pPr>
              <w:autoSpaceDE w:val="0"/>
              <w:autoSpaceDN w:val="0"/>
              <w:adjustRightInd w:val="0"/>
              <w:rPr>
                <w:rFonts w:asciiTheme="minorHAnsi" w:eastAsia="Arial" w:cstheme="minorHAnsi"/>
                <w:sz w:val="24"/>
                <w:szCs w:val="24"/>
              </w:rPr>
            </w:pPr>
          </w:p>
          <w:p w14:paraId="52B6A79C" w14:textId="77777777" w:rsidR="007607C2" w:rsidRDefault="007607C2" w:rsidP="007607C2">
            <w:pPr>
              <w:autoSpaceDE w:val="0"/>
              <w:autoSpaceDN w:val="0"/>
              <w:adjustRightInd w:val="0"/>
              <w:rPr>
                <w:rFonts w:asciiTheme="minorHAnsi" w:eastAsia="Arial" w:cstheme="minorHAnsi"/>
                <w:color w:val="000000"/>
                <w:sz w:val="24"/>
                <w:szCs w:val="24"/>
              </w:rPr>
            </w:pPr>
          </w:p>
          <w:p w14:paraId="43529BE8" w14:textId="77777777" w:rsidR="007607C2" w:rsidRDefault="007607C2" w:rsidP="007607C2">
            <w:pPr>
              <w:pStyle w:val="ListParagraph"/>
              <w:tabs>
                <w:tab w:val="left" w:pos="568"/>
              </w:tabs>
              <w:spacing w:line="276" w:lineRule="auto"/>
              <w:ind w:left="0" w:firstLine="0"/>
              <w:jc w:val="left"/>
              <w:rPr>
                <w:rFonts w:cstheme="minorHAnsi"/>
                <w:i/>
                <w:iCs/>
                <w:color w:val="7030A0"/>
              </w:rPr>
            </w:pPr>
          </w:p>
        </w:tc>
        <w:tc>
          <w:tcPr>
            <w:tcW w:w="1938" w:type="pct"/>
            <w:tcBorders>
              <w:top w:val="single" w:sz="4" w:space="0" w:color="000000" w:themeColor="text1"/>
              <w:left w:val="single" w:sz="4" w:space="0" w:color="auto"/>
              <w:bottom w:val="single" w:sz="4" w:space="0" w:color="000000" w:themeColor="text1"/>
              <w:right w:val="single" w:sz="4" w:space="0" w:color="000000" w:themeColor="text1"/>
            </w:tcBorders>
          </w:tcPr>
          <w:p w14:paraId="1868ADB3" w14:textId="77777777" w:rsidR="007C3704" w:rsidRPr="007C3704" w:rsidRDefault="007607C2" w:rsidP="007C3704">
            <w:pPr>
              <w:pStyle w:val="ListParagraph"/>
              <w:numPr>
                <w:ilvl w:val="0"/>
                <w:numId w:val="31"/>
              </w:numPr>
              <w:spacing w:after="120"/>
              <w:ind w:left="0" w:firstLine="0"/>
              <w:contextualSpacing w:val="0"/>
              <w:rPr>
                <w:rFonts w:asciiTheme="minorHAnsi" w:eastAsia="Calibri" w:cstheme="minorHAnsi"/>
                <w:sz w:val="24"/>
                <w:szCs w:val="24"/>
              </w:rPr>
            </w:pPr>
            <w:r w:rsidRPr="007C3704">
              <w:rPr>
                <w:rFonts w:asciiTheme="minorHAnsi" w:eastAsia="Calibri" w:cstheme="minorHAnsi"/>
                <w:sz w:val="24"/>
                <w:szCs w:val="24"/>
              </w:rPr>
              <w:lastRenderedPageBreak/>
              <w:t>tiekėjo patvirtintas specialistų (-o), kurie (-is) bus atsakingi (-as) už pirkimo sutarties vykdymą, sąrašas</w:t>
            </w:r>
            <w:r w:rsidR="007C3704" w:rsidRPr="007C3704">
              <w:rPr>
                <w:rFonts w:asciiTheme="minorHAnsi" w:eastAsia="Calibri" w:cstheme="minorHAnsi"/>
                <w:sz w:val="24"/>
                <w:szCs w:val="24"/>
              </w:rPr>
              <w:t>.</w:t>
            </w:r>
          </w:p>
          <w:p w14:paraId="3AD62D0E" w14:textId="02DC692C" w:rsidR="007607C2" w:rsidRPr="00F60C9C" w:rsidRDefault="007607C2" w:rsidP="00C85BB1">
            <w:pPr>
              <w:pStyle w:val="ListParagraph"/>
              <w:numPr>
                <w:ilvl w:val="0"/>
                <w:numId w:val="31"/>
              </w:numPr>
              <w:ind w:left="0" w:firstLine="0"/>
              <w:rPr>
                <w:rFonts w:asciiTheme="minorHAnsi" w:eastAsia="Calibri" w:cstheme="minorHAnsi"/>
                <w:sz w:val="24"/>
                <w:szCs w:val="24"/>
              </w:rPr>
            </w:pPr>
            <w:r w:rsidRPr="00F60C9C">
              <w:rPr>
                <w:rFonts w:asciiTheme="minorHAnsi" w:eastAsia="Calibri" w:cstheme="minorHAnsi"/>
                <w:sz w:val="24"/>
                <w:szCs w:val="24"/>
              </w:rPr>
              <w:t xml:space="preserve">Lietuvos Respublikos ir trečiųjų šalių piliečiams ir kitiems fiziniams asmenims (išskyrus užsienio šalies specialistus*) SSVA (iki 2022-04-30 SPSC)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w:t>
            </w:r>
            <w:r w:rsidRPr="00F60C9C">
              <w:rPr>
                <w:rFonts w:asciiTheme="minorHAnsi" w:eastAsia="Calibri" w:cstheme="minorHAnsi"/>
                <w:sz w:val="24"/>
                <w:szCs w:val="24"/>
              </w:rPr>
              <w:lastRenderedPageBreak/>
              <w:t xml:space="preserve">galimybę tiesiogiai ir neatlygintinai prisijungęs susipažinti su reikalaujamais dokumentais ir (ar) informacija. </w:t>
            </w:r>
          </w:p>
          <w:p w14:paraId="458B572A" w14:textId="77777777" w:rsidR="007607C2" w:rsidRPr="00F60C9C" w:rsidRDefault="007607C2" w:rsidP="007607C2">
            <w:pPr>
              <w:ind w:firstLine="0"/>
              <w:rPr>
                <w:rFonts w:asciiTheme="minorHAnsi" w:eastAsia="Calibri" w:cstheme="minorHAnsi"/>
                <w:sz w:val="24"/>
                <w:szCs w:val="24"/>
              </w:rPr>
            </w:pPr>
          </w:p>
          <w:p w14:paraId="0D9BC160" w14:textId="77777777" w:rsidR="007607C2" w:rsidRPr="00F60C9C" w:rsidRDefault="007607C2" w:rsidP="007607C2">
            <w:pPr>
              <w:ind w:firstLine="0"/>
              <w:rPr>
                <w:rFonts w:asciiTheme="minorHAnsi" w:eastAsia="Calibri" w:cstheme="minorHAnsi"/>
                <w:sz w:val="24"/>
                <w:szCs w:val="24"/>
              </w:rPr>
            </w:pPr>
            <w:r w:rsidRPr="00F60C9C">
              <w:rPr>
                <w:rFonts w:asciiTheme="minorHAnsi" w:eastAsia="Calibri" w:cstheme="minorHAnsi"/>
                <w:sz w:val="24"/>
                <w:szCs w:val="24"/>
              </w:rPr>
              <w:t xml:space="preserve">Pirkimo vykdytojas informaciją apie Lietuvoje išduotus kvalifikacijos dokumentus pasitikrina SSVA registruose </w:t>
            </w:r>
            <w:hyperlink r:id="rId26" w:history="1">
              <w:r w:rsidRPr="00F60C9C">
                <w:rPr>
                  <w:rFonts w:asciiTheme="minorHAnsi" w:eastAsia="Calibri" w:cstheme="minorHAnsi"/>
                  <w:sz w:val="24"/>
                  <w:szCs w:val="24"/>
                </w:rPr>
                <w:t>ht</w:t>
              </w:r>
            </w:hyperlink>
            <w:r w:rsidRPr="00F60C9C">
              <w:rPr>
                <w:rFonts w:asciiTheme="minorHAnsi" w:eastAsia="Calibri" w:cstheme="minorHAnsi"/>
                <w:sz w:val="24"/>
                <w:szCs w:val="24"/>
              </w:rPr>
              <w:t>tps://www.ssva.lt/cms/registrai. </w:t>
            </w:r>
          </w:p>
          <w:p w14:paraId="5333FBFE" w14:textId="77777777" w:rsidR="007607C2" w:rsidRDefault="007607C2" w:rsidP="007607C2">
            <w:pPr>
              <w:pStyle w:val="ListParagraph"/>
              <w:tabs>
                <w:tab w:val="left" w:pos="568"/>
              </w:tabs>
              <w:spacing w:line="276" w:lineRule="auto"/>
              <w:ind w:left="0" w:firstLine="0"/>
              <w:jc w:val="left"/>
              <w:rPr>
                <w:rFonts w:cstheme="minorHAnsi"/>
                <w:i/>
                <w:iCs/>
                <w:color w:val="7030A0"/>
              </w:rPr>
            </w:pPr>
          </w:p>
        </w:tc>
        <w:tc>
          <w:tcPr>
            <w:tcW w:w="1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562E8F" w14:textId="77777777" w:rsidR="007607C2" w:rsidRPr="00F60C9C" w:rsidRDefault="007607C2" w:rsidP="007607C2">
            <w:pPr>
              <w:numPr>
                <w:ilvl w:val="0"/>
                <w:numId w:val="32"/>
              </w:numPr>
              <w:tabs>
                <w:tab w:val="left" w:pos="311"/>
              </w:tabs>
              <w:spacing w:before="240" w:after="240" w:line="256" w:lineRule="auto"/>
              <w:ind w:left="28" w:firstLine="16"/>
              <w:contextualSpacing/>
              <w:rPr>
                <w:rFonts w:asciiTheme="minorHAnsi" w:eastAsia="Arial" w:cstheme="minorHAnsi"/>
                <w:sz w:val="24"/>
                <w:szCs w:val="24"/>
              </w:rPr>
            </w:pPr>
            <w:r w:rsidRPr="00F60C9C">
              <w:rPr>
                <w:rFonts w:asciiTheme="minorHAnsi" w:eastAsia="Arial" w:cstheme="minorHAnsi"/>
                <w:sz w:val="24"/>
                <w:szCs w:val="24"/>
              </w:rPr>
              <w:lastRenderedPageBreak/>
              <w:t>jeigu pasiūlymą teikia ūkio subjektų grupė – reikalavimą turi atitikti ūkio subjektų grupės nario (-ių) specialistai, atsižvelgiant į jų prisiimamus įsipareigojimus pirkimo sutarčiai vykdyti;</w:t>
            </w:r>
          </w:p>
          <w:p w14:paraId="2444DDA5" w14:textId="77777777" w:rsidR="007607C2" w:rsidRPr="00F60C9C" w:rsidRDefault="007607C2" w:rsidP="007607C2">
            <w:pPr>
              <w:numPr>
                <w:ilvl w:val="0"/>
                <w:numId w:val="32"/>
              </w:numPr>
              <w:tabs>
                <w:tab w:val="left" w:pos="311"/>
              </w:tabs>
              <w:spacing w:before="240" w:after="240" w:line="256" w:lineRule="auto"/>
              <w:ind w:left="28" w:firstLine="16"/>
              <w:contextualSpacing/>
              <w:rPr>
                <w:rFonts w:asciiTheme="minorHAnsi" w:eastAsia="Arial" w:cstheme="minorHAnsi"/>
                <w:sz w:val="24"/>
                <w:szCs w:val="24"/>
              </w:rPr>
            </w:pPr>
            <w:r w:rsidRPr="00F60C9C">
              <w:rPr>
                <w:rFonts w:asciiTheme="minorHAnsi" w:eastAsia="Arial" w:cstheme="minorHAnsi"/>
                <w:sz w:val="24"/>
                <w:szCs w:val="24"/>
              </w:rPr>
              <w:t>tiekėjas gali remtis kitų ūkio subjektų pajėgumais tik tuo atveju, jeigu tie subjektai (jų darbuotojai) patys vykdys tą pirkimo sutarties dalį, kuriai reikia jų turimų pajėgumų;</w:t>
            </w:r>
          </w:p>
          <w:p w14:paraId="00F7D78A" w14:textId="77777777" w:rsidR="007607C2" w:rsidRPr="00F60C9C" w:rsidRDefault="007607C2" w:rsidP="007607C2">
            <w:pPr>
              <w:numPr>
                <w:ilvl w:val="0"/>
                <w:numId w:val="32"/>
              </w:numPr>
              <w:tabs>
                <w:tab w:val="left" w:pos="311"/>
              </w:tabs>
              <w:spacing w:before="240" w:after="240" w:line="256" w:lineRule="auto"/>
              <w:ind w:left="28" w:firstLine="16"/>
              <w:contextualSpacing/>
              <w:rPr>
                <w:rFonts w:asciiTheme="minorHAnsi" w:eastAsia="Arial" w:cstheme="minorHAnsi"/>
                <w:sz w:val="24"/>
                <w:szCs w:val="24"/>
              </w:rPr>
            </w:pPr>
            <w:r w:rsidRPr="00F60C9C">
              <w:rPr>
                <w:rFonts w:asciiTheme="minorHAnsi" w:eastAsia="Arial" w:cstheme="minorHAnsi"/>
                <w:sz w:val="24"/>
                <w:szCs w:val="24"/>
              </w:rPr>
              <w:t xml:space="preserve">subtiekėjai – jei tiekėjas (jo pasitelkiami specialistai) pats </w:t>
            </w:r>
            <w:r w:rsidRPr="00F60C9C">
              <w:rPr>
                <w:rFonts w:asciiTheme="minorHAnsi" w:eastAsia="Arial" w:cstheme="minorHAnsi"/>
                <w:sz w:val="24"/>
                <w:szCs w:val="24"/>
              </w:rPr>
              <w:lastRenderedPageBreak/>
              <w:t>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C57263A" w14:textId="77777777" w:rsidR="007607C2" w:rsidRDefault="007607C2" w:rsidP="007607C2">
            <w:pPr>
              <w:pStyle w:val="ListParagraph"/>
              <w:tabs>
                <w:tab w:val="left" w:pos="568"/>
              </w:tabs>
              <w:spacing w:line="276" w:lineRule="auto"/>
              <w:ind w:left="0" w:firstLine="0"/>
              <w:jc w:val="left"/>
              <w:rPr>
                <w:rFonts w:cstheme="minorHAnsi"/>
                <w:i/>
                <w:iCs/>
                <w:color w:val="7030A0"/>
              </w:rPr>
            </w:pPr>
          </w:p>
        </w:tc>
      </w:tr>
      <w:bookmarkEnd w:id="37"/>
    </w:tbl>
    <w:p w14:paraId="2278D638" w14:textId="10BEF140" w:rsidR="007C483C" w:rsidRDefault="007C483C" w:rsidP="00114768">
      <w:pPr>
        <w:pStyle w:val="ListParagraph"/>
        <w:tabs>
          <w:tab w:val="left" w:pos="568"/>
        </w:tabs>
        <w:spacing w:line="276" w:lineRule="auto"/>
        <w:ind w:left="568" w:firstLine="0"/>
        <w:jc w:val="left"/>
        <w:rPr>
          <w:rFonts w:cstheme="minorHAnsi"/>
          <w:i/>
          <w:iCs/>
          <w:color w:val="7030A0"/>
        </w:rPr>
      </w:pPr>
    </w:p>
    <w:p w14:paraId="50F8A347" w14:textId="2D8AD48E" w:rsidR="0042347D" w:rsidRPr="0042347D" w:rsidRDefault="0042347D" w:rsidP="0042347D">
      <w:pPr>
        <w:pStyle w:val="ListParagraph"/>
        <w:tabs>
          <w:tab w:val="left" w:pos="568"/>
        </w:tabs>
        <w:spacing w:line="276" w:lineRule="auto"/>
        <w:ind w:left="0" w:firstLine="709"/>
        <w:jc w:val="left"/>
        <w:rPr>
          <w:rFonts w:cstheme="minorHAnsi"/>
          <w:sz w:val="24"/>
          <w:szCs w:val="24"/>
        </w:rPr>
      </w:pPr>
      <w:r w:rsidRPr="0042347D">
        <w:rPr>
          <w:rFonts w:cstheme="minorHAnsi"/>
          <w:sz w:val="24"/>
          <w:szCs w:val="24"/>
        </w:rPr>
        <w:t>Tiekėjams (I pirkimo dalis) keliami reikalavimai dėl aplinkos apsaugos vadybos sistemos standartų</w:t>
      </w:r>
      <w:r>
        <w:rPr>
          <w:rFonts w:cstheme="minorHAnsi"/>
          <w:sz w:val="24"/>
          <w:szCs w:val="24"/>
        </w:rPr>
        <w:t>.</w:t>
      </w:r>
      <w:r w:rsidRPr="0042347D">
        <w:rPr>
          <w:rFonts w:cstheme="minorHAnsi"/>
          <w:sz w:val="24"/>
          <w:szCs w:val="24"/>
        </w:rPr>
        <w:t xml:space="preserve"> </w:t>
      </w:r>
      <w:r w:rsidRPr="00A762A3">
        <w:rPr>
          <w:rFonts w:cstheme="minorHAnsi"/>
          <w:b/>
          <w:bCs/>
          <w:sz w:val="24"/>
          <w:szCs w:val="24"/>
        </w:rPr>
        <w:t>Reikalavimų atitiktį patvirtinančius dokumentus bus prašoma pateikti galimo laimėtojo.</w:t>
      </w:r>
    </w:p>
    <w:p w14:paraId="1F0209E5" w14:textId="511EB3B4" w:rsidR="0042347D" w:rsidRPr="0042347D" w:rsidRDefault="0042347D" w:rsidP="0042347D">
      <w:pPr>
        <w:pStyle w:val="ListParagraph"/>
        <w:tabs>
          <w:tab w:val="left" w:pos="568"/>
        </w:tabs>
        <w:spacing w:line="276" w:lineRule="auto"/>
        <w:ind w:left="568" w:firstLine="0"/>
        <w:jc w:val="right"/>
        <w:rPr>
          <w:rFonts w:cstheme="minorHAnsi"/>
          <w:sz w:val="24"/>
          <w:szCs w:val="24"/>
        </w:rPr>
      </w:pPr>
      <w:r w:rsidRPr="0042347D">
        <w:rPr>
          <w:rFonts w:cstheme="minorHAnsi"/>
          <w:sz w:val="24"/>
          <w:szCs w:val="24"/>
        </w:rPr>
        <w:t>Lentelė Nr.2</w:t>
      </w:r>
    </w:p>
    <w:tbl>
      <w:tblPr>
        <w:tblStyle w:val="TableGrid3"/>
        <w:tblW w:w="5000" w:type="pct"/>
        <w:tblLook w:val="04A0" w:firstRow="1" w:lastRow="0" w:firstColumn="1" w:lastColumn="0" w:noHBand="0" w:noVBand="1"/>
      </w:tblPr>
      <w:tblGrid>
        <w:gridCol w:w="847"/>
        <w:gridCol w:w="3369"/>
        <w:gridCol w:w="3859"/>
        <w:gridCol w:w="1887"/>
      </w:tblGrid>
      <w:tr w:rsidR="003A6EC5" w:rsidRPr="0042347D" w14:paraId="5A8DBA66" w14:textId="77777777" w:rsidTr="003A6EC5">
        <w:trPr>
          <w:cantSplit/>
          <w:tblHeader/>
        </w:trPr>
        <w:tc>
          <w:tcPr>
            <w:tcW w:w="4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0724F66" w14:textId="77777777" w:rsidR="0042347D" w:rsidRPr="0042347D" w:rsidRDefault="0042347D" w:rsidP="00F10DF0">
            <w:pPr>
              <w:spacing w:before="60" w:after="60" w:line="256" w:lineRule="auto"/>
              <w:ind w:firstLine="0"/>
              <w:rPr>
                <w:rFonts w:asciiTheme="minorHAnsi" w:hAnsiTheme="minorHAnsi" w:cstheme="minorHAnsi"/>
                <w:b/>
                <w:bCs/>
                <w:sz w:val="24"/>
                <w:szCs w:val="24"/>
              </w:rPr>
            </w:pPr>
            <w:r w:rsidRPr="0042347D">
              <w:rPr>
                <w:rFonts w:asciiTheme="minorHAnsi" w:eastAsiaTheme="minorHAnsi" w:hAnsiTheme="minorHAnsi" w:cstheme="minorHAnsi"/>
                <w:b/>
                <w:bCs/>
                <w:sz w:val="24"/>
                <w:szCs w:val="24"/>
              </w:rPr>
              <w:t>Eil. Nr.</w:t>
            </w:r>
          </w:p>
        </w:tc>
        <w:tc>
          <w:tcPr>
            <w:tcW w:w="16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5CD958" w14:textId="77777777" w:rsidR="0042347D" w:rsidRPr="0042347D" w:rsidRDefault="0042347D" w:rsidP="0042347D">
            <w:pPr>
              <w:spacing w:before="60" w:after="60" w:line="256" w:lineRule="auto"/>
              <w:ind w:firstLine="0"/>
              <w:jc w:val="left"/>
              <w:rPr>
                <w:rFonts w:asciiTheme="minorHAnsi" w:eastAsiaTheme="minorHAnsi" w:hAnsiTheme="minorHAnsi" w:cstheme="minorHAnsi"/>
                <w:b/>
                <w:bCs/>
                <w:sz w:val="24"/>
                <w:szCs w:val="24"/>
              </w:rPr>
            </w:pPr>
            <w:r w:rsidRPr="0042347D">
              <w:rPr>
                <w:rFonts w:asciiTheme="minorHAnsi" w:hAnsiTheme="minorHAnsi" w:cstheme="minorHAnsi"/>
                <w:b/>
                <w:bCs/>
                <w:color w:val="000000"/>
                <w:sz w:val="24"/>
                <w:szCs w:val="24"/>
              </w:rPr>
              <w:t xml:space="preserve">Reikalavimas </w:t>
            </w:r>
            <w:r w:rsidRPr="0042347D">
              <w:rPr>
                <w:rFonts w:asciiTheme="minorHAnsi" w:eastAsiaTheme="minorHAnsi" w:hAnsiTheme="minorHAnsi" w:cstheme="minorHAnsi"/>
                <w:b/>
                <w:bCs/>
                <w:sz w:val="24"/>
                <w:szCs w:val="24"/>
                <w:lang w:eastAsia="en-US"/>
              </w:rPr>
              <w:t xml:space="preserve">dėl </w:t>
            </w:r>
            <w:r w:rsidRPr="0042347D">
              <w:rPr>
                <w:rFonts w:asciiTheme="minorHAnsi" w:eastAsia="Calibri" w:hAnsiTheme="minorHAnsi" w:cstheme="minorHAnsi"/>
                <w:b/>
                <w:bCs/>
                <w:iCs/>
                <w:sz w:val="24"/>
                <w:szCs w:val="24"/>
                <w:lang w:eastAsia="en-US"/>
              </w:rPr>
              <w:t>aplinkos apsaugos vadybos sistemos standartų</w:t>
            </w:r>
            <w:r w:rsidRPr="0042347D">
              <w:rPr>
                <w:rFonts w:asciiTheme="minorHAnsi" w:eastAsiaTheme="minorHAnsi" w:hAnsiTheme="minorHAnsi" w:cstheme="minorHAnsi"/>
                <w:b/>
                <w:bCs/>
                <w:sz w:val="24"/>
                <w:szCs w:val="24"/>
                <w:lang w:eastAsia="en-US"/>
              </w:rPr>
              <w:t xml:space="preserve"> laikymosi.</w:t>
            </w:r>
          </w:p>
        </w:tc>
        <w:tc>
          <w:tcPr>
            <w:tcW w:w="193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10ABDEB" w14:textId="77777777" w:rsidR="0042347D" w:rsidRPr="0042347D" w:rsidRDefault="0042347D" w:rsidP="0042347D">
            <w:pPr>
              <w:autoSpaceDE w:val="0"/>
              <w:autoSpaceDN w:val="0"/>
              <w:adjustRightInd w:val="0"/>
              <w:ind w:firstLine="0"/>
              <w:jc w:val="left"/>
              <w:rPr>
                <w:rFonts w:asciiTheme="minorHAnsi" w:hAnsiTheme="minorHAnsi" w:cstheme="minorHAnsi"/>
                <w:b/>
                <w:bCs/>
                <w:color w:val="000000"/>
                <w:sz w:val="24"/>
                <w:szCs w:val="24"/>
              </w:rPr>
            </w:pPr>
            <w:r w:rsidRPr="0042347D">
              <w:rPr>
                <w:rFonts w:asciiTheme="minorHAnsi" w:hAnsiTheme="minorHAnsi" w:cstheme="minorHAnsi"/>
                <w:b/>
                <w:bCs/>
                <w:color w:val="000000"/>
                <w:sz w:val="24"/>
                <w:szCs w:val="24"/>
              </w:rPr>
              <w:t>Atitiktį reikalavimui įrodantys dokumentai</w:t>
            </w:r>
          </w:p>
        </w:tc>
        <w:tc>
          <w:tcPr>
            <w:tcW w:w="94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2495A6" w14:textId="77777777" w:rsidR="0042347D" w:rsidRPr="0042347D" w:rsidRDefault="0042347D" w:rsidP="0042347D">
            <w:pPr>
              <w:autoSpaceDE w:val="0"/>
              <w:autoSpaceDN w:val="0"/>
              <w:adjustRightInd w:val="0"/>
              <w:ind w:firstLine="0"/>
              <w:jc w:val="left"/>
              <w:rPr>
                <w:rFonts w:asciiTheme="minorHAnsi" w:hAnsiTheme="minorHAnsi" w:cstheme="minorHAnsi"/>
                <w:b/>
                <w:bCs/>
                <w:color w:val="000000"/>
                <w:sz w:val="24"/>
                <w:szCs w:val="24"/>
              </w:rPr>
            </w:pPr>
            <w:r w:rsidRPr="0042347D">
              <w:rPr>
                <w:rFonts w:asciiTheme="minorHAnsi" w:hAnsiTheme="minorHAnsi" w:cstheme="minorHAnsi"/>
                <w:b/>
                <w:bCs/>
                <w:color w:val="000000"/>
                <w:sz w:val="24"/>
                <w:szCs w:val="24"/>
              </w:rPr>
              <w:t>Subjektas, kuris turi atitikti reikalavimą</w:t>
            </w:r>
            <w:r w:rsidRPr="0042347D">
              <w:rPr>
                <w:rFonts w:asciiTheme="minorHAnsi" w:eastAsiaTheme="minorHAnsi" w:hAnsiTheme="minorHAnsi" w:cstheme="minorHAnsi"/>
                <w:color w:val="7030A0"/>
                <w:sz w:val="24"/>
                <w:szCs w:val="24"/>
                <w:lang w:eastAsia="en-US"/>
              </w:rPr>
              <w:t>[</w:t>
            </w:r>
          </w:p>
        </w:tc>
      </w:tr>
      <w:tr w:rsidR="0042347D" w:rsidRPr="0042347D" w14:paraId="479B70DE" w14:textId="77777777" w:rsidTr="003A6EC5">
        <w:tc>
          <w:tcPr>
            <w:tcW w:w="425" w:type="pct"/>
            <w:tcBorders>
              <w:top w:val="single" w:sz="4" w:space="0" w:color="000000"/>
              <w:left w:val="single" w:sz="4" w:space="0" w:color="000000"/>
              <w:bottom w:val="single" w:sz="4" w:space="0" w:color="000000"/>
              <w:right w:val="single" w:sz="4" w:space="0" w:color="000000"/>
            </w:tcBorders>
          </w:tcPr>
          <w:p w14:paraId="0A34D022" w14:textId="41459240" w:rsidR="0042347D" w:rsidRPr="0042347D" w:rsidRDefault="0042347D" w:rsidP="003A6EC5">
            <w:pPr>
              <w:pStyle w:val="ListParagraph"/>
              <w:numPr>
                <w:ilvl w:val="0"/>
                <w:numId w:val="34"/>
              </w:numPr>
              <w:spacing w:before="60" w:after="60" w:line="257" w:lineRule="auto"/>
              <w:ind w:left="0" w:firstLine="0"/>
              <w:jc w:val="center"/>
              <w:rPr>
                <w:rFonts w:asciiTheme="minorHAnsi" w:eastAsiaTheme="minorHAnsi" w:hAnsiTheme="minorHAnsi" w:cstheme="minorHAnsi"/>
                <w:b/>
                <w:bCs/>
                <w:sz w:val="24"/>
                <w:szCs w:val="24"/>
              </w:rPr>
            </w:pPr>
          </w:p>
        </w:tc>
        <w:tc>
          <w:tcPr>
            <w:tcW w:w="4575" w:type="pct"/>
            <w:gridSpan w:val="3"/>
            <w:tcBorders>
              <w:top w:val="single" w:sz="4" w:space="0" w:color="000000"/>
              <w:left w:val="single" w:sz="4" w:space="0" w:color="000000"/>
              <w:bottom w:val="single" w:sz="4" w:space="0" w:color="000000"/>
              <w:right w:val="single" w:sz="4" w:space="0" w:color="000000"/>
            </w:tcBorders>
            <w:vAlign w:val="center"/>
          </w:tcPr>
          <w:p w14:paraId="272167E5" w14:textId="77777777" w:rsidR="0042347D" w:rsidRPr="0042347D" w:rsidRDefault="0042347D" w:rsidP="0042347D">
            <w:pPr>
              <w:autoSpaceDE w:val="0"/>
              <w:autoSpaceDN w:val="0"/>
              <w:adjustRightInd w:val="0"/>
              <w:jc w:val="left"/>
              <w:rPr>
                <w:rFonts w:asciiTheme="minorHAnsi" w:hAnsiTheme="minorHAnsi" w:cstheme="minorHAnsi"/>
                <w:b/>
                <w:bCs/>
                <w:color w:val="000000"/>
                <w:sz w:val="24"/>
                <w:szCs w:val="24"/>
              </w:rPr>
            </w:pPr>
            <w:r w:rsidRPr="0042347D">
              <w:rPr>
                <w:rFonts w:asciiTheme="minorHAnsi" w:hAnsiTheme="minorHAnsi" w:cstheme="minorHAnsi"/>
                <w:b/>
                <w:bCs/>
                <w:color w:val="000000"/>
                <w:sz w:val="24"/>
                <w:szCs w:val="24"/>
              </w:rPr>
              <w:t>Aplinkos apsaugos vadybos sistemos taikymas</w:t>
            </w:r>
          </w:p>
        </w:tc>
      </w:tr>
      <w:tr w:rsidR="003A6EC5" w:rsidRPr="0042347D" w14:paraId="6274DD43" w14:textId="77777777" w:rsidTr="003A6EC5">
        <w:tc>
          <w:tcPr>
            <w:tcW w:w="425" w:type="pct"/>
            <w:tcBorders>
              <w:top w:val="single" w:sz="4" w:space="0" w:color="000000"/>
              <w:left w:val="single" w:sz="4" w:space="0" w:color="000000"/>
              <w:bottom w:val="single" w:sz="4" w:space="0" w:color="000000"/>
              <w:right w:val="single" w:sz="4" w:space="0" w:color="000000"/>
            </w:tcBorders>
          </w:tcPr>
          <w:p w14:paraId="3145C2BA" w14:textId="25087AA4" w:rsidR="0042347D" w:rsidRPr="0042347D" w:rsidRDefault="0042347D" w:rsidP="003A6EC5">
            <w:pPr>
              <w:pStyle w:val="ListParagraph"/>
              <w:numPr>
                <w:ilvl w:val="1"/>
                <w:numId w:val="34"/>
              </w:numPr>
              <w:spacing w:before="60" w:after="60" w:line="257" w:lineRule="auto"/>
              <w:ind w:left="0" w:firstLine="0"/>
              <w:jc w:val="center"/>
              <w:rPr>
                <w:rFonts w:asciiTheme="minorHAnsi" w:eastAsiaTheme="minorHAnsi" w:hAnsiTheme="minorHAnsi" w:cstheme="minorHAnsi"/>
                <w:sz w:val="24"/>
                <w:szCs w:val="24"/>
              </w:rPr>
            </w:pPr>
            <w:r w:rsidRPr="0042347D">
              <w:rPr>
                <w:rFonts w:asciiTheme="minorHAnsi" w:eastAsiaTheme="minorHAnsi" w:hAnsiTheme="minorHAnsi" w:cstheme="minorHAnsi"/>
                <w:sz w:val="24"/>
                <w:szCs w:val="24"/>
              </w:rPr>
              <w:t>.</w:t>
            </w:r>
          </w:p>
        </w:tc>
        <w:tc>
          <w:tcPr>
            <w:tcW w:w="1691" w:type="pct"/>
            <w:tcBorders>
              <w:top w:val="single" w:sz="4" w:space="0" w:color="000000"/>
              <w:left w:val="single" w:sz="4" w:space="0" w:color="000000"/>
              <w:bottom w:val="single" w:sz="4" w:space="0" w:color="000000"/>
              <w:right w:val="single" w:sz="4" w:space="0" w:color="000000"/>
            </w:tcBorders>
          </w:tcPr>
          <w:p w14:paraId="5C4C1762" w14:textId="77777777" w:rsidR="0042347D" w:rsidRPr="0042347D" w:rsidRDefault="0042347D" w:rsidP="00F10DF0">
            <w:pPr>
              <w:autoSpaceDE w:val="0"/>
              <w:autoSpaceDN w:val="0"/>
              <w:adjustRightInd w:val="0"/>
              <w:ind w:firstLine="0"/>
              <w:rPr>
                <w:rFonts w:asciiTheme="minorHAnsi" w:hAnsiTheme="minorHAnsi" w:cstheme="minorHAnsi"/>
                <w:color w:val="000000"/>
                <w:sz w:val="24"/>
                <w:szCs w:val="24"/>
              </w:rPr>
            </w:pPr>
            <w:r w:rsidRPr="0042347D">
              <w:rPr>
                <w:rFonts w:asciiTheme="minorHAnsi" w:hAnsiTheme="minorHAnsi" w:cstheme="minorHAnsi"/>
                <w:sz w:val="24"/>
                <w:szCs w:val="24"/>
              </w:rPr>
              <w:t>Tiekėjas pirkimo sutarties vykdymo laikotarpiu, Darbams atlikti, taiko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tc>
        <w:tc>
          <w:tcPr>
            <w:tcW w:w="1937" w:type="pct"/>
            <w:tcBorders>
              <w:top w:val="single" w:sz="4" w:space="0" w:color="000000"/>
              <w:left w:val="single" w:sz="4" w:space="0" w:color="000000"/>
              <w:bottom w:val="single" w:sz="4" w:space="0" w:color="000000"/>
              <w:right w:val="single" w:sz="4" w:space="0" w:color="000000"/>
            </w:tcBorders>
          </w:tcPr>
          <w:p w14:paraId="6E2A052F" w14:textId="77777777" w:rsidR="0042347D" w:rsidRPr="0042347D" w:rsidRDefault="0042347D" w:rsidP="00F10DF0">
            <w:pPr>
              <w:ind w:firstLine="0"/>
              <w:rPr>
                <w:rFonts w:asciiTheme="minorHAnsi" w:hAnsiTheme="minorHAnsi" w:cstheme="minorHAnsi"/>
                <w:sz w:val="24"/>
                <w:szCs w:val="24"/>
                <w:shd w:val="clear" w:color="auto" w:fill="FFFFFF"/>
              </w:rPr>
            </w:pPr>
            <w:r w:rsidRPr="0042347D">
              <w:rPr>
                <w:rFonts w:asciiTheme="minorHAnsi" w:hAnsiTheme="minorHAnsi" w:cstheme="minorHAnsi"/>
                <w:sz w:val="24"/>
                <w:szCs w:val="24"/>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atlikti galės taikyti aplinkos apsaugos vadybos priemones. </w:t>
            </w:r>
          </w:p>
          <w:p w14:paraId="5D15BC35" w14:textId="77777777" w:rsidR="0042347D" w:rsidRPr="0042347D" w:rsidRDefault="0042347D" w:rsidP="00F10DF0">
            <w:pPr>
              <w:ind w:firstLine="0"/>
              <w:rPr>
                <w:rFonts w:asciiTheme="minorHAnsi" w:hAnsiTheme="minorHAnsi" w:cstheme="minorHAnsi"/>
                <w:sz w:val="24"/>
                <w:szCs w:val="24"/>
                <w:shd w:val="clear" w:color="auto" w:fill="FFFFFF"/>
              </w:rPr>
            </w:pPr>
            <w:r w:rsidRPr="0042347D">
              <w:rPr>
                <w:rFonts w:asciiTheme="minorHAnsi" w:hAnsiTheme="minorHAnsi" w:cstheme="minorHAnsi"/>
                <w:sz w:val="24"/>
                <w:szCs w:val="24"/>
              </w:rPr>
              <w:t xml:space="preserve">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w:t>
            </w:r>
            <w:r w:rsidRPr="0042347D">
              <w:rPr>
                <w:rFonts w:asciiTheme="minorHAnsi" w:hAnsiTheme="minorHAnsi" w:cstheme="minorHAnsi"/>
                <w:sz w:val="24"/>
                <w:szCs w:val="24"/>
              </w:rPr>
              <w:lastRenderedPageBreak/>
              <w:t xml:space="preserve">sutarties vykdymo laikotarpiu, </w:t>
            </w:r>
            <w:r w:rsidRPr="0042347D">
              <w:rPr>
                <w:rFonts w:asciiTheme="minorHAnsi" w:hAnsiTheme="minorHAnsi" w:cstheme="minorHAnsi"/>
                <w:i/>
                <w:iCs/>
                <w:sz w:val="24"/>
                <w:szCs w:val="24"/>
              </w:rPr>
              <w:t>Darbams</w:t>
            </w:r>
            <w:r w:rsidRPr="0042347D">
              <w:rPr>
                <w:rFonts w:asciiTheme="minorHAnsi" w:hAnsiTheme="minorHAnsi" w:cstheme="minorHAnsi"/>
                <w:sz w:val="24"/>
                <w:szCs w:val="24"/>
              </w:rPr>
              <w:t xml:space="preserve"> </w:t>
            </w:r>
            <w:r w:rsidRPr="0042347D">
              <w:rPr>
                <w:rFonts w:asciiTheme="minorHAnsi" w:hAnsiTheme="minorHAnsi" w:cstheme="minorHAnsi"/>
                <w:i/>
                <w:iCs/>
                <w:sz w:val="24"/>
                <w:szCs w:val="24"/>
              </w:rPr>
              <w:t>atlikti</w:t>
            </w:r>
            <w:r w:rsidRPr="0042347D">
              <w:rPr>
                <w:rFonts w:asciiTheme="minorHAnsi" w:hAnsiTheme="minorHAnsi" w:cstheme="minorHAnsi"/>
                <w:sz w:val="24"/>
                <w:szCs w:val="24"/>
              </w:rPr>
              <w:t xml:space="preserve"> taikomų aplinkos apsaugos vadybos priemonių aprašymas, tenkinantis visus šiuos reikalavimus:</w:t>
            </w:r>
          </w:p>
          <w:p w14:paraId="25E218E5" w14:textId="77777777" w:rsidR="0042347D" w:rsidRPr="0042347D" w:rsidRDefault="0042347D" w:rsidP="007C3704">
            <w:pPr>
              <w:ind w:firstLine="0"/>
              <w:jc w:val="left"/>
              <w:rPr>
                <w:rFonts w:asciiTheme="minorHAnsi" w:hAnsiTheme="minorHAnsi" w:cstheme="minorHAnsi"/>
                <w:sz w:val="24"/>
                <w:szCs w:val="24"/>
                <w:shd w:val="clear" w:color="auto" w:fill="FFFFFF"/>
              </w:rPr>
            </w:pPr>
            <w:r w:rsidRPr="0042347D">
              <w:rPr>
                <w:rFonts w:asciiTheme="minorHAnsi" w:hAnsiTheme="minorHAnsi" w:cstheme="minorHAnsi"/>
                <w:sz w:val="24"/>
                <w:szCs w:val="24"/>
              </w:rPr>
              <w:t xml:space="preserve">1. apibrėžta įmonės ar įstaigos vadovybės patvirtinta aplinkos apsaugos politika ir aplinkos apsaugos reikalavimų atitikimas </w:t>
            </w:r>
            <w:r w:rsidRPr="0042347D">
              <w:rPr>
                <w:rFonts w:asciiTheme="minorHAnsi" w:hAnsiTheme="minorHAnsi" w:cstheme="minorHAnsi"/>
                <w:i/>
                <w:iCs/>
                <w:sz w:val="24"/>
                <w:szCs w:val="24"/>
              </w:rPr>
              <w:t>atliekant Darbus</w:t>
            </w:r>
            <w:r w:rsidRPr="0042347D">
              <w:rPr>
                <w:rFonts w:asciiTheme="minorHAnsi" w:hAnsiTheme="minorHAnsi" w:cstheme="minorHAnsi"/>
                <w:sz w:val="24"/>
                <w:szCs w:val="24"/>
              </w:rPr>
              <w:t xml:space="preserve">; </w:t>
            </w:r>
          </w:p>
          <w:p w14:paraId="6DE1C249" w14:textId="4B26C060" w:rsidR="0042347D" w:rsidRPr="0042347D" w:rsidRDefault="0042347D" w:rsidP="007C3704">
            <w:pPr>
              <w:ind w:firstLine="0"/>
              <w:jc w:val="left"/>
              <w:rPr>
                <w:rFonts w:asciiTheme="minorHAnsi" w:hAnsiTheme="minorHAnsi" w:cstheme="minorHAnsi"/>
                <w:sz w:val="24"/>
                <w:szCs w:val="24"/>
                <w:shd w:val="clear" w:color="auto" w:fill="FFFFFF"/>
              </w:rPr>
            </w:pPr>
            <w:r w:rsidRPr="0042347D">
              <w:rPr>
                <w:rFonts w:asciiTheme="minorHAnsi" w:hAnsiTheme="minorHAnsi" w:cstheme="minorHAnsi"/>
                <w:sz w:val="24"/>
                <w:szCs w:val="24"/>
                <w:shd w:val="clear" w:color="auto" w:fill="FFFFFF"/>
              </w:rPr>
              <w:t>2. nustatyti reikšmingiausi aplinkos apsaugos aspektai, kuriems įtaką daro, gali daryti įmonės ar įstaigos vykdoma veikla, ir šiuos aplinkos apsaugos aspektus</w:t>
            </w:r>
            <w:r w:rsidR="00A762A3">
              <w:rPr>
                <w:rFonts w:asciiTheme="minorHAnsi" w:hAnsiTheme="minorHAnsi" w:cstheme="minorHAnsi"/>
                <w:sz w:val="24"/>
                <w:szCs w:val="24"/>
                <w:shd w:val="clear" w:color="auto" w:fill="FFFFFF"/>
              </w:rPr>
              <w:t>;</w:t>
            </w:r>
            <w:r w:rsidRPr="0042347D">
              <w:rPr>
                <w:rFonts w:asciiTheme="minorHAnsi" w:hAnsiTheme="minorHAnsi" w:cstheme="minorHAnsi"/>
                <w:sz w:val="24"/>
                <w:szCs w:val="24"/>
                <w:shd w:val="clear" w:color="auto" w:fill="FFFFFF"/>
              </w:rPr>
              <w:t xml:space="preserve"> reglamentuojantys teisės aktai; </w:t>
            </w:r>
          </w:p>
          <w:p w14:paraId="08E75419" w14:textId="77777777" w:rsidR="0042347D" w:rsidRPr="0042347D" w:rsidRDefault="0042347D" w:rsidP="007C3704">
            <w:pPr>
              <w:ind w:firstLine="0"/>
              <w:jc w:val="left"/>
              <w:rPr>
                <w:rFonts w:asciiTheme="minorHAnsi" w:hAnsiTheme="minorHAnsi" w:cstheme="minorHAnsi"/>
                <w:sz w:val="24"/>
                <w:szCs w:val="24"/>
                <w:shd w:val="clear" w:color="auto" w:fill="FFFFFF"/>
              </w:rPr>
            </w:pPr>
            <w:r w:rsidRPr="0042347D">
              <w:rPr>
                <w:rFonts w:asciiTheme="minorHAnsi" w:hAnsiTheme="minorHAnsi" w:cstheme="minorHAnsi"/>
                <w:sz w:val="24"/>
                <w:szCs w:val="24"/>
                <w:shd w:val="clear" w:color="auto" w:fill="FFFFFF"/>
              </w:rPr>
              <w:t xml:space="preserve">3. nustatyti aplinkosauginiai tikslai ir uždaviniai bei priemonės šiems tikslams pasiekti; </w:t>
            </w:r>
          </w:p>
          <w:p w14:paraId="2D91F403" w14:textId="77777777" w:rsidR="0042347D" w:rsidRPr="0042347D" w:rsidRDefault="0042347D" w:rsidP="007C3704">
            <w:pPr>
              <w:ind w:firstLine="0"/>
              <w:jc w:val="left"/>
              <w:rPr>
                <w:rFonts w:asciiTheme="minorHAnsi" w:hAnsiTheme="minorHAnsi" w:cstheme="minorHAnsi"/>
                <w:sz w:val="24"/>
                <w:szCs w:val="24"/>
                <w:shd w:val="clear" w:color="auto" w:fill="FFFFFF"/>
              </w:rPr>
            </w:pPr>
            <w:r w:rsidRPr="0042347D">
              <w:rPr>
                <w:rFonts w:asciiTheme="minorHAnsi" w:hAnsiTheme="minorHAnsi" w:cstheme="minorHAnsi"/>
                <w:sz w:val="24"/>
                <w:szCs w:val="24"/>
                <w:shd w:val="clear" w:color="auto" w:fill="FFFFFF"/>
              </w:rPr>
              <w:t xml:space="preserve">4. numatyta aplinkosauginių tikslų įgyvendinimo stebėsena – paskirti atsakingi asmenys, nustatyta jų atsakomybė, pareigos ir priemonių įgyvendinimo terminai; </w:t>
            </w:r>
          </w:p>
          <w:p w14:paraId="534AE204" w14:textId="77777777" w:rsidR="0042347D" w:rsidRPr="0042347D" w:rsidRDefault="0042347D" w:rsidP="007C3704">
            <w:pPr>
              <w:ind w:firstLine="0"/>
              <w:jc w:val="left"/>
              <w:rPr>
                <w:rFonts w:asciiTheme="minorHAnsi" w:hAnsiTheme="minorHAnsi" w:cstheme="minorHAnsi"/>
                <w:sz w:val="24"/>
                <w:szCs w:val="24"/>
                <w:shd w:val="clear" w:color="auto" w:fill="FFFFFF"/>
              </w:rPr>
            </w:pPr>
            <w:r w:rsidRPr="0042347D">
              <w:rPr>
                <w:rFonts w:asciiTheme="minorHAnsi" w:hAnsiTheme="minorHAnsi" w:cstheme="minorHAnsi"/>
                <w:sz w:val="24"/>
                <w:szCs w:val="24"/>
                <w:shd w:val="clear" w:color="auto" w:fill="FFFFFF"/>
              </w:rPr>
              <w:t xml:space="preserve">5. parengtas aplinkosauginių ir avarinių situacijų valdymo planas; </w:t>
            </w:r>
          </w:p>
          <w:p w14:paraId="7ACDA5DE" w14:textId="77777777" w:rsidR="0042347D" w:rsidRPr="0042347D" w:rsidRDefault="0042347D" w:rsidP="007C3704">
            <w:pPr>
              <w:ind w:firstLine="0"/>
              <w:jc w:val="left"/>
              <w:rPr>
                <w:rFonts w:asciiTheme="minorHAnsi" w:hAnsiTheme="minorHAnsi" w:cstheme="minorHAnsi"/>
                <w:sz w:val="24"/>
                <w:szCs w:val="24"/>
                <w:shd w:val="clear" w:color="auto" w:fill="FFFFFF"/>
              </w:rPr>
            </w:pPr>
            <w:r w:rsidRPr="0042347D">
              <w:rPr>
                <w:rFonts w:asciiTheme="minorHAnsi" w:hAnsiTheme="minorHAnsi" w:cstheme="minorHAnsi"/>
                <w:sz w:val="24"/>
                <w:szCs w:val="24"/>
                <w:shd w:val="clear" w:color="auto" w:fill="FFFFFF"/>
              </w:rPr>
              <w:t>6. vykdoma aplinkosauginio gerinimo veiklos kontrolė (pvz., parengiamos kasmetinės ataskaitos, kurios pateikiamos, pristatomos įmonės vadovybei).</w:t>
            </w:r>
          </w:p>
          <w:p w14:paraId="3E611D80" w14:textId="77777777" w:rsidR="0042347D" w:rsidRPr="0042347D" w:rsidRDefault="0042347D" w:rsidP="00F10DF0">
            <w:pPr>
              <w:ind w:firstLine="0"/>
              <w:rPr>
                <w:rFonts w:asciiTheme="minorHAnsi" w:hAnsiTheme="minorHAnsi" w:cstheme="minorHAnsi"/>
                <w:color w:val="FF0000"/>
                <w:sz w:val="24"/>
                <w:szCs w:val="24"/>
                <w:shd w:val="clear" w:color="auto" w:fill="FFFFFF"/>
              </w:rPr>
            </w:pPr>
          </w:p>
          <w:p w14:paraId="2EB5880D" w14:textId="77777777" w:rsidR="0042347D" w:rsidRPr="0042347D" w:rsidRDefault="0042347D" w:rsidP="00F10DF0">
            <w:pPr>
              <w:autoSpaceDE w:val="0"/>
              <w:autoSpaceDN w:val="0"/>
              <w:adjustRightInd w:val="0"/>
              <w:ind w:firstLine="0"/>
              <w:rPr>
                <w:rFonts w:asciiTheme="minorHAnsi" w:hAnsiTheme="minorHAnsi" w:cstheme="minorHAnsi"/>
                <w:color w:val="000000"/>
                <w:sz w:val="24"/>
                <w:szCs w:val="24"/>
                <w:highlight w:val="yellow"/>
              </w:rPr>
            </w:pPr>
            <w:r w:rsidRPr="0042347D">
              <w:rPr>
                <w:rFonts w:asciiTheme="minorHAnsi" w:hAnsiTheme="minorHAnsi" w:cstheme="minorHAnsi"/>
                <w:sz w:val="24"/>
                <w:szCs w:val="24"/>
                <w:shd w:val="clear" w:color="auto" w:fill="FFFFFF"/>
              </w:rPr>
              <w:t>Tiekėjas taip pat turi pateikti aprašymą pagrindžiančius dokumentus (pateikiamos šių dokumentų kopijos).</w:t>
            </w:r>
          </w:p>
        </w:tc>
        <w:tc>
          <w:tcPr>
            <w:tcW w:w="947" w:type="pct"/>
            <w:tcBorders>
              <w:top w:val="single" w:sz="4" w:space="0" w:color="000000"/>
              <w:left w:val="single" w:sz="4" w:space="0" w:color="000000"/>
              <w:bottom w:val="single" w:sz="4" w:space="0" w:color="000000"/>
              <w:right w:val="single" w:sz="4" w:space="0" w:color="000000"/>
            </w:tcBorders>
          </w:tcPr>
          <w:p w14:paraId="05311851" w14:textId="77777777" w:rsidR="0042347D" w:rsidRPr="0042347D" w:rsidRDefault="0042347D" w:rsidP="00F10DF0">
            <w:pPr>
              <w:autoSpaceDE w:val="0"/>
              <w:autoSpaceDN w:val="0"/>
              <w:adjustRightInd w:val="0"/>
              <w:ind w:firstLine="0"/>
              <w:rPr>
                <w:rFonts w:asciiTheme="minorHAnsi" w:hAnsiTheme="minorHAnsi" w:cstheme="minorHAnsi"/>
                <w:color w:val="000000"/>
                <w:sz w:val="24"/>
                <w:szCs w:val="24"/>
                <w:highlight w:val="yellow"/>
              </w:rPr>
            </w:pPr>
          </w:p>
          <w:p w14:paraId="477E9ABD" w14:textId="77777777" w:rsidR="0042347D" w:rsidRPr="0042347D" w:rsidRDefault="0042347D" w:rsidP="00F10DF0">
            <w:pPr>
              <w:autoSpaceDE w:val="0"/>
              <w:autoSpaceDN w:val="0"/>
              <w:adjustRightInd w:val="0"/>
              <w:ind w:firstLine="0"/>
              <w:rPr>
                <w:rFonts w:asciiTheme="minorHAnsi" w:eastAsia="Calibri" w:hAnsiTheme="minorHAnsi" w:cstheme="minorHAnsi"/>
                <w:color w:val="000000"/>
                <w:sz w:val="24"/>
                <w:szCs w:val="24"/>
                <w:lang w:eastAsia="en-US"/>
              </w:rPr>
            </w:pPr>
            <w:r w:rsidRPr="0042347D">
              <w:rPr>
                <w:rFonts w:asciiTheme="minorHAnsi" w:eastAsia="Calibri" w:hAnsiTheme="minorHAnsi" w:cstheme="minorHAnsi"/>
                <w:color w:val="000000"/>
                <w:sz w:val="24"/>
                <w:szCs w:val="24"/>
                <w:lang w:eastAsia="en-US"/>
              </w:rPr>
              <w:t>Tiekėjas, tiekėjų grupės nariai, kiti ūkio subjektai, kurių pajėgumais remiasi tiekėjas, subtiekėjai pagal prisiimamus įsipareigojimus</w:t>
            </w:r>
          </w:p>
          <w:p w14:paraId="5F033128" w14:textId="77777777" w:rsidR="0042347D" w:rsidRPr="0042347D" w:rsidRDefault="0042347D" w:rsidP="00F10DF0">
            <w:pPr>
              <w:autoSpaceDE w:val="0"/>
              <w:autoSpaceDN w:val="0"/>
              <w:adjustRightInd w:val="0"/>
              <w:ind w:firstLine="0"/>
              <w:rPr>
                <w:rFonts w:asciiTheme="minorHAnsi" w:eastAsia="Calibri" w:hAnsiTheme="minorHAnsi" w:cstheme="minorHAnsi"/>
                <w:color w:val="000000"/>
                <w:sz w:val="24"/>
                <w:szCs w:val="24"/>
                <w:lang w:eastAsia="en-US"/>
              </w:rPr>
            </w:pPr>
          </w:p>
          <w:p w14:paraId="1881A5F9" w14:textId="77777777" w:rsidR="0042347D" w:rsidRPr="0042347D" w:rsidRDefault="0042347D" w:rsidP="00F10DF0">
            <w:pPr>
              <w:autoSpaceDE w:val="0"/>
              <w:autoSpaceDN w:val="0"/>
              <w:adjustRightInd w:val="0"/>
              <w:ind w:firstLine="0"/>
              <w:rPr>
                <w:rFonts w:asciiTheme="minorHAnsi" w:hAnsiTheme="minorHAnsi" w:cstheme="minorHAnsi"/>
                <w:color w:val="000000"/>
                <w:sz w:val="24"/>
                <w:szCs w:val="24"/>
                <w:highlight w:val="yellow"/>
              </w:rPr>
            </w:pPr>
            <w:r w:rsidRPr="0042347D">
              <w:rPr>
                <w:rFonts w:asciiTheme="minorHAnsi" w:eastAsia="Calibri" w:hAnsiTheme="minorHAnsi" w:cstheme="minorHAnsi"/>
                <w:color w:val="000000"/>
                <w:sz w:val="24"/>
                <w:szCs w:val="24"/>
                <w:lang w:eastAsia="en-US"/>
              </w:rPr>
              <w:t>Tiekėjas gali remtis kitų ūkio subjektų pajėgumais tik tuo atveju, jeigu tie subjektai patys vykdys tą pirkimo sutarties dalį, kuriai reikia jų turimų pajėgumų.</w:t>
            </w:r>
          </w:p>
          <w:p w14:paraId="40C8FE26" w14:textId="77777777" w:rsidR="0042347D" w:rsidRPr="0042347D" w:rsidRDefault="0042347D" w:rsidP="00F10DF0">
            <w:pPr>
              <w:autoSpaceDE w:val="0"/>
              <w:autoSpaceDN w:val="0"/>
              <w:adjustRightInd w:val="0"/>
              <w:ind w:firstLine="0"/>
              <w:rPr>
                <w:rFonts w:asciiTheme="minorHAnsi" w:hAnsiTheme="minorHAnsi" w:cstheme="minorHAnsi"/>
                <w:color w:val="000000"/>
                <w:sz w:val="24"/>
                <w:szCs w:val="24"/>
                <w:highlight w:val="yellow"/>
              </w:rPr>
            </w:pPr>
          </w:p>
          <w:p w14:paraId="79CAD696" w14:textId="77777777" w:rsidR="0042347D" w:rsidRPr="0042347D" w:rsidRDefault="0042347D" w:rsidP="00F10DF0">
            <w:pPr>
              <w:autoSpaceDE w:val="0"/>
              <w:autoSpaceDN w:val="0"/>
              <w:adjustRightInd w:val="0"/>
              <w:ind w:firstLine="0"/>
              <w:rPr>
                <w:rFonts w:asciiTheme="minorHAnsi" w:hAnsiTheme="minorHAnsi" w:cstheme="minorHAnsi"/>
                <w:color w:val="000000"/>
                <w:sz w:val="24"/>
                <w:szCs w:val="24"/>
                <w:highlight w:val="yellow"/>
              </w:rPr>
            </w:pPr>
          </w:p>
          <w:p w14:paraId="75973013"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441C4535"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0B97E949"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5DDD3FA1"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0BDEE07A"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00566BC3"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0E70B73D"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153256C3"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47373024"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2B3EB50B"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1FB43C7E"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60816AEA"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5FEF753D"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00718406"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1DE28C02"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1721FA8D"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0D95BFB1"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44E79792"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03AE88F5"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59C8D0C1"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07FD6D55"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20581AF7"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6F0F3B56"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366448A1"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40432207" w14:textId="77777777" w:rsidR="0042347D" w:rsidRPr="0042347D" w:rsidRDefault="0042347D" w:rsidP="00F10DF0">
            <w:pPr>
              <w:autoSpaceDE w:val="0"/>
              <w:autoSpaceDN w:val="0"/>
              <w:adjustRightInd w:val="0"/>
              <w:ind w:firstLine="0"/>
              <w:rPr>
                <w:rFonts w:asciiTheme="minorHAnsi" w:hAnsiTheme="minorHAnsi" w:cstheme="minorHAnsi"/>
                <w:b/>
                <w:bCs/>
                <w:color w:val="000000"/>
                <w:sz w:val="24"/>
                <w:szCs w:val="24"/>
                <w:highlight w:val="yellow"/>
              </w:rPr>
            </w:pPr>
          </w:p>
          <w:p w14:paraId="6A7D42B4" w14:textId="0EBA0488" w:rsidR="0042347D" w:rsidRPr="0042347D" w:rsidRDefault="0042347D" w:rsidP="00F10DF0">
            <w:pPr>
              <w:autoSpaceDE w:val="0"/>
              <w:autoSpaceDN w:val="0"/>
              <w:adjustRightInd w:val="0"/>
              <w:ind w:firstLine="0"/>
              <w:rPr>
                <w:rFonts w:asciiTheme="minorHAnsi" w:hAnsiTheme="minorHAnsi" w:cstheme="minorHAnsi"/>
                <w:color w:val="000000"/>
                <w:sz w:val="24"/>
                <w:szCs w:val="24"/>
              </w:rPr>
            </w:pPr>
          </w:p>
        </w:tc>
      </w:tr>
    </w:tbl>
    <w:p w14:paraId="19EC5160" w14:textId="77777777" w:rsidR="0042347D" w:rsidRPr="0042347D" w:rsidRDefault="0042347D" w:rsidP="00114768">
      <w:pPr>
        <w:pStyle w:val="ListParagraph"/>
        <w:tabs>
          <w:tab w:val="left" w:pos="568"/>
        </w:tabs>
        <w:spacing w:line="276" w:lineRule="auto"/>
        <w:ind w:left="568" w:firstLine="0"/>
        <w:jc w:val="left"/>
        <w:rPr>
          <w:rFonts w:cstheme="minorHAnsi"/>
          <w:color w:val="7030A0"/>
        </w:rPr>
      </w:pPr>
    </w:p>
    <w:p w14:paraId="4611E10D" w14:textId="77777777" w:rsidR="007607C2" w:rsidRDefault="007607C2" w:rsidP="00114768">
      <w:pPr>
        <w:pStyle w:val="ListParagraph"/>
        <w:tabs>
          <w:tab w:val="left" w:pos="568"/>
        </w:tabs>
        <w:spacing w:line="276" w:lineRule="auto"/>
        <w:ind w:left="568" w:firstLine="0"/>
        <w:jc w:val="left"/>
        <w:rPr>
          <w:rFonts w:cstheme="minorHAnsi"/>
          <w:i/>
          <w:iCs/>
          <w:color w:val="7030A0"/>
        </w:rPr>
      </w:pPr>
    </w:p>
    <w:p w14:paraId="0FD8529C" w14:textId="7C1B38FD" w:rsidR="007607C2" w:rsidRDefault="007607C2" w:rsidP="009965E5">
      <w:pPr>
        <w:keepNext/>
        <w:keepLines/>
        <w:tabs>
          <w:tab w:val="left" w:pos="709"/>
        </w:tabs>
        <w:spacing w:line="240" w:lineRule="auto"/>
        <w:ind w:firstLine="0"/>
        <w:jc w:val="center"/>
        <w:rPr>
          <w:rFonts w:ascii="Arial" w:hAnsi="Arial" w:cs="Arial"/>
          <w:b/>
          <w:lang w:eastAsia="en-US"/>
        </w:rPr>
      </w:pPr>
      <w:r w:rsidRPr="00322710">
        <w:rPr>
          <w:rFonts w:ascii="Arial" w:hAnsi="Arial" w:cs="Arial"/>
          <w:b/>
          <w:lang w:eastAsia="en-US"/>
        </w:rPr>
        <w:lastRenderedPageBreak/>
        <w:t>Tiekėjų kvalifikacijos reikalavimai</w:t>
      </w:r>
      <w:r>
        <w:rPr>
          <w:rFonts w:ascii="Arial" w:hAnsi="Arial" w:cs="Arial"/>
          <w:b/>
          <w:lang w:eastAsia="en-US"/>
        </w:rPr>
        <w:t xml:space="preserve"> (II pirkimo daliai)</w:t>
      </w:r>
    </w:p>
    <w:p w14:paraId="2D1D013F" w14:textId="77777777" w:rsidR="003A6EC5" w:rsidRPr="00322710" w:rsidRDefault="003A6EC5" w:rsidP="009965E5">
      <w:pPr>
        <w:keepNext/>
        <w:keepLines/>
        <w:tabs>
          <w:tab w:val="left" w:pos="709"/>
        </w:tabs>
        <w:spacing w:line="240" w:lineRule="auto"/>
        <w:ind w:firstLine="0"/>
        <w:jc w:val="center"/>
        <w:rPr>
          <w:rFonts w:ascii="Calibri" w:hAnsi="Calibri"/>
          <w:b/>
          <w:bCs/>
          <w:i/>
          <w:iCs/>
          <w:color w:val="7030A0"/>
          <w:sz w:val="20"/>
          <w:szCs w:val="20"/>
          <w:lang w:eastAsia="en-US"/>
        </w:rPr>
      </w:pPr>
    </w:p>
    <w:p w14:paraId="78E5D1EE" w14:textId="39A736F3" w:rsidR="007607C2" w:rsidRPr="00322710" w:rsidRDefault="007607C2" w:rsidP="009965E5">
      <w:pPr>
        <w:keepNext/>
        <w:keepLines/>
        <w:tabs>
          <w:tab w:val="left" w:pos="709"/>
        </w:tabs>
        <w:spacing w:line="240" w:lineRule="auto"/>
        <w:ind w:firstLine="0"/>
        <w:jc w:val="right"/>
        <w:rPr>
          <w:rFonts w:ascii="Arial" w:eastAsia="Arial" w:hAnsi="Arial" w:cs="Arial"/>
          <w:lang w:eastAsia="en-US"/>
        </w:rPr>
      </w:pPr>
      <w:r w:rsidRPr="00322710">
        <w:rPr>
          <w:rFonts w:ascii="Arial" w:hAnsi="Arial" w:cs="Arial"/>
          <w:b/>
          <w:lang w:eastAsia="en-US"/>
        </w:rPr>
        <w:t xml:space="preserve">Lentelė Nr. </w:t>
      </w:r>
      <w:r w:rsidR="001348F5">
        <w:rPr>
          <w:rFonts w:ascii="Arial" w:hAnsi="Arial" w:cs="Arial"/>
          <w:b/>
          <w:lang w:eastAsia="en-US"/>
        </w:rPr>
        <w:t>3</w:t>
      </w:r>
    </w:p>
    <w:tbl>
      <w:tblPr>
        <w:tblStyle w:val="TableGrid"/>
        <w:tblW w:w="5000" w:type="pct"/>
        <w:tblInd w:w="0" w:type="dxa"/>
        <w:tblLook w:val="04A0" w:firstRow="1" w:lastRow="0" w:firstColumn="1" w:lastColumn="0" w:noHBand="0" w:noVBand="1"/>
      </w:tblPr>
      <w:tblGrid>
        <w:gridCol w:w="605"/>
        <w:gridCol w:w="1821"/>
        <w:gridCol w:w="2955"/>
        <w:gridCol w:w="4581"/>
      </w:tblGrid>
      <w:tr w:rsidR="003A6EC5" w:rsidRPr="001348F5" w14:paraId="5078CC2E" w14:textId="77777777" w:rsidTr="005A02B3">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D1ADC5C" w14:textId="77777777" w:rsidR="003A6EC5" w:rsidRPr="001348F5" w:rsidRDefault="003A6EC5" w:rsidP="001348F5">
            <w:pPr>
              <w:pStyle w:val="ListParagraph"/>
              <w:widowControl w:val="0"/>
              <w:tabs>
                <w:tab w:val="left" w:pos="568"/>
              </w:tabs>
              <w:spacing w:line="276" w:lineRule="auto"/>
              <w:ind w:left="0" w:firstLine="0"/>
              <w:jc w:val="left"/>
              <w:rPr>
                <w:rFonts w:asciiTheme="minorHAnsi" w:cstheme="minorHAnsi"/>
                <w:i/>
                <w:iCs/>
                <w:color w:val="7030A0"/>
                <w:sz w:val="24"/>
                <w:szCs w:val="24"/>
              </w:rPr>
            </w:pPr>
            <w:r w:rsidRPr="001348F5">
              <w:rPr>
                <w:rFonts w:asciiTheme="minorHAnsi" w:eastAsiaTheme="minorHAnsi" w:cstheme="minorHAnsi"/>
                <w:b/>
                <w:bCs/>
                <w:sz w:val="24"/>
                <w:szCs w:val="24"/>
              </w:rPr>
              <w:t>Eil. Nr.</w:t>
            </w:r>
          </w:p>
        </w:tc>
        <w:tc>
          <w:tcPr>
            <w:tcW w:w="91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1A84A4C5" w14:textId="77777777" w:rsidR="003A6EC5" w:rsidRPr="001348F5" w:rsidRDefault="003A6EC5" w:rsidP="001348F5">
            <w:pPr>
              <w:pStyle w:val="ListParagraph"/>
              <w:widowControl w:val="0"/>
              <w:tabs>
                <w:tab w:val="left" w:pos="568"/>
              </w:tabs>
              <w:spacing w:line="276" w:lineRule="auto"/>
              <w:ind w:left="0" w:firstLine="0"/>
              <w:jc w:val="left"/>
              <w:rPr>
                <w:rFonts w:asciiTheme="minorHAnsi" w:cstheme="minorHAnsi"/>
                <w:i/>
                <w:iCs/>
                <w:color w:val="7030A0"/>
                <w:sz w:val="24"/>
                <w:szCs w:val="24"/>
              </w:rPr>
            </w:pPr>
            <w:r w:rsidRPr="001348F5">
              <w:rPr>
                <w:rFonts w:asciiTheme="minorHAnsi" w:cstheme="minorHAnsi"/>
                <w:b/>
                <w:bCs/>
                <w:color w:val="000000"/>
                <w:sz w:val="24"/>
                <w:szCs w:val="24"/>
              </w:rPr>
              <w:t>Kvalifikacijos reikalavimas</w:t>
            </w:r>
          </w:p>
        </w:tc>
        <w:tc>
          <w:tcPr>
            <w:tcW w:w="148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DB1C9E5" w14:textId="77777777" w:rsidR="003A6EC5" w:rsidRPr="001348F5" w:rsidRDefault="003A6EC5" w:rsidP="001348F5">
            <w:pPr>
              <w:pStyle w:val="ListParagraph"/>
              <w:keepNext/>
              <w:keepLines/>
              <w:tabs>
                <w:tab w:val="left" w:pos="568"/>
              </w:tabs>
              <w:spacing w:line="276" w:lineRule="auto"/>
              <w:ind w:left="0" w:firstLine="0"/>
              <w:jc w:val="left"/>
              <w:rPr>
                <w:rFonts w:asciiTheme="minorHAnsi" w:cstheme="minorHAnsi"/>
                <w:i/>
                <w:iCs/>
                <w:color w:val="7030A0"/>
                <w:sz w:val="24"/>
                <w:szCs w:val="24"/>
              </w:rPr>
            </w:pPr>
            <w:r w:rsidRPr="001348F5">
              <w:rPr>
                <w:rFonts w:asciiTheme="minorHAnsi" w:cstheme="minorHAnsi"/>
                <w:b/>
                <w:bCs/>
                <w:color w:val="000000"/>
                <w:sz w:val="24"/>
                <w:szCs w:val="24"/>
              </w:rPr>
              <w:t>Atitiktį reikalavimui įrodantys  dokumentai</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89B3619" w14:textId="77777777" w:rsidR="003A6EC5" w:rsidRPr="001348F5" w:rsidRDefault="003A6EC5" w:rsidP="001348F5">
            <w:pPr>
              <w:keepNext/>
              <w:keepLines/>
              <w:autoSpaceDE w:val="0"/>
              <w:autoSpaceDN w:val="0"/>
              <w:adjustRightInd w:val="0"/>
              <w:ind w:firstLine="0"/>
              <w:jc w:val="left"/>
              <w:rPr>
                <w:rFonts w:asciiTheme="minorHAnsi" w:cstheme="minorHAnsi"/>
                <w:b/>
                <w:bCs/>
                <w:color w:val="000000"/>
                <w:sz w:val="24"/>
                <w:szCs w:val="24"/>
              </w:rPr>
            </w:pPr>
            <w:r w:rsidRPr="001348F5">
              <w:rPr>
                <w:rFonts w:asciiTheme="minorHAnsi" w:cstheme="minorHAnsi"/>
                <w:b/>
                <w:bCs/>
                <w:color w:val="000000"/>
                <w:sz w:val="24"/>
                <w:szCs w:val="24"/>
              </w:rPr>
              <w:t>Subjektas, kuris turi atitikti reikalavimą</w:t>
            </w:r>
          </w:p>
          <w:p w14:paraId="55774A1A" w14:textId="77777777" w:rsidR="003A6EC5" w:rsidRPr="001348F5" w:rsidRDefault="003A6EC5" w:rsidP="001348F5">
            <w:pPr>
              <w:pStyle w:val="ListParagraph"/>
              <w:keepNext/>
              <w:keepLines/>
              <w:tabs>
                <w:tab w:val="left" w:pos="568"/>
              </w:tabs>
              <w:spacing w:line="276" w:lineRule="auto"/>
              <w:ind w:left="0" w:firstLine="0"/>
              <w:jc w:val="left"/>
              <w:rPr>
                <w:rFonts w:asciiTheme="minorHAnsi" w:cstheme="minorHAnsi"/>
                <w:i/>
                <w:iCs/>
                <w:color w:val="7030A0"/>
                <w:sz w:val="24"/>
                <w:szCs w:val="24"/>
              </w:rPr>
            </w:pPr>
          </w:p>
        </w:tc>
      </w:tr>
      <w:tr w:rsidR="003A6EC5" w:rsidRPr="001348F5" w14:paraId="0E734CFD" w14:textId="77777777" w:rsidTr="001348F5">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DE21E" w14:textId="77777777" w:rsidR="003A6EC5" w:rsidRPr="001348F5" w:rsidRDefault="003A6EC5" w:rsidP="001348F5">
            <w:pPr>
              <w:pStyle w:val="ListParagraph"/>
              <w:widowControl w:val="0"/>
              <w:numPr>
                <w:ilvl w:val="0"/>
                <w:numId w:val="34"/>
              </w:numPr>
              <w:tabs>
                <w:tab w:val="left" w:pos="568"/>
              </w:tabs>
              <w:spacing w:line="276" w:lineRule="auto"/>
              <w:ind w:left="0" w:firstLine="0"/>
              <w:jc w:val="left"/>
              <w:rPr>
                <w:rFonts w:asciiTheme="minorHAnsi" w:cstheme="minorHAnsi"/>
                <w:i/>
                <w:iCs/>
                <w:color w:val="7030A0"/>
                <w:sz w:val="24"/>
                <w:szCs w:val="24"/>
              </w:rPr>
            </w:pPr>
          </w:p>
        </w:tc>
        <w:tc>
          <w:tcPr>
            <w:tcW w:w="469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877D4" w14:textId="77777777" w:rsidR="003A6EC5" w:rsidRPr="001348F5" w:rsidRDefault="003A6EC5" w:rsidP="001348F5">
            <w:pPr>
              <w:pStyle w:val="ListParagraph"/>
              <w:widowControl w:val="0"/>
              <w:tabs>
                <w:tab w:val="left" w:pos="568"/>
              </w:tabs>
              <w:spacing w:line="276" w:lineRule="auto"/>
              <w:ind w:left="0" w:firstLine="0"/>
              <w:jc w:val="left"/>
              <w:rPr>
                <w:rFonts w:asciiTheme="minorHAnsi" w:cstheme="minorHAnsi"/>
                <w:i/>
                <w:iCs/>
                <w:color w:val="7030A0"/>
                <w:sz w:val="24"/>
                <w:szCs w:val="24"/>
              </w:rPr>
            </w:pPr>
            <w:r w:rsidRPr="001348F5">
              <w:rPr>
                <w:rFonts w:asciiTheme="minorHAnsi" w:cstheme="minorHAnsi"/>
                <w:b/>
                <w:bCs/>
                <w:color w:val="000000"/>
                <w:sz w:val="24"/>
                <w:szCs w:val="24"/>
              </w:rPr>
              <w:t>Techninis ir profesinis pajėgumas</w:t>
            </w:r>
          </w:p>
        </w:tc>
      </w:tr>
      <w:tr w:rsidR="001348F5" w:rsidRPr="001348F5" w14:paraId="741D6936" w14:textId="77777777" w:rsidTr="005A02B3">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D2ED1" w14:textId="77777777" w:rsidR="001348F5" w:rsidRPr="001348F5" w:rsidRDefault="001348F5" w:rsidP="001348F5">
            <w:pPr>
              <w:pStyle w:val="ListParagraph"/>
              <w:widowControl w:val="0"/>
              <w:tabs>
                <w:tab w:val="left" w:pos="568"/>
              </w:tabs>
              <w:spacing w:line="276" w:lineRule="auto"/>
              <w:ind w:left="0" w:firstLine="0"/>
              <w:jc w:val="left"/>
              <w:rPr>
                <w:rFonts w:asciiTheme="minorHAnsi" w:cstheme="minorHAnsi"/>
                <w:i/>
                <w:iCs/>
                <w:color w:val="7030A0"/>
                <w:sz w:val="24"/>
                <w:szCs w:val="24"/>
              </w:rPr>
            </w:pPr>
          </w:p>
        </w:tc>
        <w:tc>
          <w:tcPr>
            <w:tcW w:w="914" w:type="pct"/>
            <w:tcBorders>
              <w:top w:val="single" w:sz="4" w:space="0" w:color="000000"/>
              <w:left w:val="single" w:sz="4" w:space="0" w:color="000000"/>
              <w:bottom w:val="single" w:sz="4" w:space="0" w:color="000000"/>
              <w:right w:val="nil"/>
            </w:tcBorders>
          </w:tcPr>
          <w:p w14:paraId="0912400E" w14:textId="3E73F799" w:rsidR="001348F5" w:rsidRPr="001348F5" w:rsidRDefault="001348F5" w:rsidP="001348F5">
            <w:pPr>
              <w:pStyle w:val="ListParagraph"/>
              <w:widowControl w:val="0"/>
              <w:tabs>
                <w:tab w:val="left" w:pos="568"/>
              </w:tabs>
              <w:spacing w:line="276" w:lineRule="auto"/>
              <w:ind w:left="0" w:firstLine="0"/>
              <w:jc w:val="left"/>
              <w:rPr>
                <w:rFonts w:asciiTheme="minorHAnsi" w:cstheme="minorHAnsi"/>
                <w:i/>
                <w:iCs/>
                <w:color w:val="7030A0"/>
                <w:sz w:val="24"/>
                <w:szCs w:val="24"/>
              </w:rPr>
            </w:pPr>
            <w:r w:rsidRPr="001348F5">
              <w:rPr>
                <w:rFonts w:asciiTheme="minorHAnsi" w:eastAsiaTheme="minorHAnsi" w:cstheme="minorHAnsi"/>
                <w:sz w:val="24"/>
                <w:szCs w:val="24"/>
                <w:lang w:val="en-US"/>
              </w:rPr>
              <w:t>Tiekėjas turi teisę verstis veikla, susijusia su perkamu objektu (prekyba baldais).</w:t>
            </w:r>
          </w:p>
        </w:tc>
        <w:tc>
          <w:tcPr>
            <w:tcW w:w="1483" w:type="pct"/>
            <w:tcBorders>
              <w:top w:val="single" w:sz="4" w:space="0" w:color="000000"/>
              <w:left w:val="single" w:sz="4" w:space="0" w:color="000000"/>
              <w:bottom w:val="single" w:sz="4" w:space="0" w:color="000000"/>
              <w:right w:val="single" w:sz="4" w:space="0" w:color="000000"/>
            </w:tcBorders>
          </w:tcPr>
          <w:p w14:paraId="01EE8D71" w14:textId="77777777" w:rsidR="001348F5" w:rsidRPr="001348F5" w:rsidRDefault="001348F5" w:rsidP="001348F5">
            <w:pPr>
              <w:spacing w:line="276" w:lineRule="auto"/>
              <w:ind w:firstLine="0"/>
              <w:rPr>
                <w:rFonts w:asciiTheme="minorHAnsi" w:cstheme="minorHAnsi"/>
                <w:sz w:val="24"/>
                <w:szCs w:val="24"/>
                <w:lang w:val="en-US"/>
              </w:rPr>
            </w:pPr>
            <w:r w:rsidRPr="001348F5">
              <w:rPr>
                <w:rFonts w:asciiTheme="minorHAnsi" w:cstheme="minorHAnsi"/>
                <w:color w:val="000000"/>
                <w:sz w:val="24"/>
                <w:szCs w:val="24"/>
                <w:lang w:val="en-US"/>
              </w:rPr>
              <w:t>Lietuvos Respublikoje registruotas tiekėjas pateikia: valstybės įmonės išduotą Lietuvos Respublikos juridinių asmenų registro išrašo kopiją, asmuo besiverčiantis individualia veikla – individualios veiklos registravimo dokumentą arba verslo liudijimo įsigijimo dokumentą.</w:t>
            </w:r>
          </w:p>
          <w:p w14:paraId="37B4C7E5" w14:textId="77777777" w:rsidR="001348F5" w:rsidRPr="001348F5" w:rsidRDefault="001348F5" w:rsidP="001348F5">
            <w:pPr>
              <w:spacing w:line="276" w:lineRule="auto"/>
              <w:ind w:firstLine="0"/>
              <w:rPr>
                <w:rFonts w:asciiTheme="minorHAnsi" w:cstheme="minorHAnsi"/>
                <w:color w:val="000000"/>
                <w:sz w:val="24"/>
                <w:szCs w:val="24"/>
                <w:lang w:val="en-US"/>
              </w:rPr>
            </w:pPr>
          </w:p>
          <w:p w14:paraId="11388D3F" w14:textId="2D657D9A" w:rsidR="001348F5" w:rsidRPr="001348F5" w:rsidRDefault="001348F5" w:rsidP="001348F5">
            <w:pPr>
              <w:pStyle w:val="ListParagraph"/>
              <w:keepNext/>
              <w:keepLines/>
              <w:tabs>
                <w:tab w:val="left" w:pos="568"/>
              </w:tabs>
              <w:spacing w:line="276" w:lineRule="auto"/>
              <w:ind w:left="0" w:firstLine="0"/>
              <w:jc w:val="left"/>
              <w:rPr>
                <w:rFonts w:asciiTheme="minorHAnsi" w:cstheme="minorHAnsi"/>
                <w:i/>
                <w:iCs/>
                <w:color w:val="7030A0"/>
                <w:sz w:val="24"/>
                <w:szCs w:val="24"/>
              </w:rPr>
            </w:pPr>
            <w:r w:rsidRPr="001348F5">
              <w:rPr>
                <w:rFonts w:asciiTheme="minorHAnsi" w:cstheme="minorHAnsi"/>
                <w:sz w:val="24"/>
                <w:szCs w:val="24"/>
                <w:lang w:val="en-US"/>
              </w:rPr>
              <w:t>Ne Lietuvoje įsteigtas subjektas (</w:t>
            </w:r>
            <w:r w:rsidRPr="001348F5">
              <w:rPr>
                <w:rFonts w:asciiTheme="minorHAnsi" w:cstheme="minorHAnsi"/>
                <w:color w:val="000000"/>
                <w:sz w:val="24"/>
                <w:szCs w:val="24"/>
                <w:lang w:val="en-US"/>
              </w:rPr>
              <w:t>tiekėjas) pateikia profesinių ar veiklos registrų tvarkytojų, valstybės įgaliotų institucijų pažymas, kaip yra nustatyta toje valstybėje narėje, kurioje jis registruotas, ar priesaikos deklaracija, liudijanti tiekėjo teisę verstis atitinkama veikla.</w:t>
            </w:r>
          </w:p>
        </w:tc>
        <w:tc>
          <w:tcPr>
            <w:tcW w:w="2299" w:type="pct"/>
            <w:tcBorders>
              <w:top w:val="single" w:sz="4" w:space="0" w:color="000000"/>
              <w:left w:val="single" w:sz="4" w:space="0" w:color="000000"/>
              <w:bottom w:val="single" w:sz="4" w:space="0" w:color="000000"/>
              <w:right w:val="single" w:sz="4" w:space="0" w:color="000000"/>
            </w:tcBorders>
          </w:tcPr>
          <w:p w14:paraId="29904C85" w14:textId="77777777" w:rsidR="001348F5" w:rsidRPr="001348F5" w:rsidRDefault="001348F5" w:rsidP="001348F5">
            <w:pPr>
              <w:autoSpaceDE w:val="0"/>
              <w:autoSpaceDN w:val="0"/>
              <w:spacing w:line="276" w:lineRule="auto"/>
              <w:ind w:firstLine="0"/>
              <w:rPr>
                <w:rFonts w:asciiTheme="minorHAnsi" w:eastAsiaTheme="minorHAnsi" w:cstheme="minorHAnsi"/>
                <w:sz w:val="24"/>
                <w:szCs w:val="24"/>
                <w:lang w:val="en-US"/>
              </w:rPr>
            </w:pPr>
            <w:r w:rsidRPr="001348F5">
              <w:rPr>
                <w:rFonts w:asciiTheme="minorHAnsi" w:eastAsiaTheme="minorHAnsi" w:cstheme="minorHAnsi"/>
                <w:sz w:val="24"/>
                <w:szCs w:val="24"/>
                <w:lang w:val="en-US"/>
              </w:rPr>
              <w:t xml:space="preserve">Tiekėjas, kiekvienas tiekėjų grupės narys, jeigu pasiūlymą teikia ūkio subjektų grupė, ūkio subjektas, kurio pajėgumais remiasi tiekėjas, pagal jų prisiimamus įsipareigojimus pirkimo sutarčiai vykdyti. </w:t>
            </w:r>
          </w:p>
          <w:p w14:paraId="1FD46069" w14:textId="77777777" w:rsidR="001348F5" w:rsidRPr="001348F5" w:rsidRDefault="001348F5" w:rsidP="001348F5">
            <w:pPr>
              <w:autoSpaceDE w:val="0"/>
              <w:autoSpaceDN w:val="0"/>
              <w:spacing w:line="276" w:lineRule="auto"/>
              <w:ind w:firstLine="0"/>
              <w:rPr>
                <w:rFonts w:asciiTheme="minorHAnsi" w:eastAsiaTheme="minorHAnsi" w:cstheme="minorHAnsi"/>
                <w:sz w:val="24"/>
                <w:szCs w:val="24"/>
                <w:lang w:val="en-US"/>
              </w:rPr>
            </w:pPr>
          </w:p>
          <w:p w14:paraId="31836AAC" w14:textId="77777777" w:rsidR="001348F5" w:rsidRPr="001348F5" w:rsidRDefault="001348F5" w:rsidP="001348F5">
            <w:pPr>
              <w:autoSpaceDE w:val="0"/>
              <w:autoSpaceDN w:val="0"/>
              <w:spacing w:line="276" w:lineRule="auto"/>
              <w:ind w:firstLine="0"/>
              <w:rPr>
                <w:rFonts w:asciiTheme="minorHAnsi" w:eastAsiaTheme="minorHAnsi" w:cstheme="minorHAnsi"/>
                <w:sz w:val="24"/>
                <w:szCs w:val="24"/>
                <w:lang w:val="en-US"/>
              </w:rPr>
            </w:pPr>
            <w:r w:rsidRPr="001348F5">
              <w:rPr>
                <w:rFonts w:asciiTheme="minorHAnsi" w:eastAsiaTheme="minorHAnsi" w:cstheme="minorHAnsi"/>
                <w:sz w:val="24"/>
                <w:szCs w:val="24"/>
                <w:lang w:val="en-US"/>
              </w:rPr>
              <w:t>Tiekėjas gali remtis kitų ūkio subjektų pajėgumais tik tuomet, kai tie subjektai, kurių pajėgumais buvo pasiremta, patys tieks prekes, teiks paslaugas ar atliks darbus, kuriems reikia jų pajėgumų.</w:t>
            </w:r>
          </w:p>
          <w:p w14:paraId="19A009C0" w14:textId="77777777" w:rsidR="001348F5" w:rsidRPr="001348F5" w:rsidRDefault="001348F5" w:rsidP="001348F5">
            <w:pPr>
              <w:autoSpaceDE w:val="0"/>
              <w:autoSpaceDN w:val="0"/>
              <w:spacing w:line="276" w:lineRule="auto"/>
              <w:ind w:firstLine="0"/>
              <w:rPr>
                <w:rFonts w:asciiTheme="minorHAnsi" w:eastAsiaTheme="minorHAnsi" w:cstheme="minorHAnsi"/>
                <w:sz w:val="24"/>
                <w:szCs w:val="24"/>
                <w:lang w:val="en-US"/>
              </w:rPr>
            </w:pPr>
          </w:p>
          <w:p w14:paraId="5FC99476" w14:textId="2BA2C63F" w:rsidR="001348F5" w:rsidRPr="001348F5" w:rsidRDefault="001348F5" w:rsidP="001348F5">
            <w:pPr>
              <w:pStyle w:val="ListParagraph"/>
              <w:keepNext/>
              <w:keepLines/>
              <w:tabs>
                <w:tab w:val="left" w:pos="568"/>
              </w:tabs>
              <w:spacing w:line="276" w:lineRule="auto"/>
              <w:ind w:left="0" w:firstLine="0"/>
              <w:jc w:val="left"/>
              <w:rPr>
                <w:rFonts w:asciiTheme="minorHAnsi" w:cstheme="minorHAnsi"/>
                <w:i/>
                <w:iCs/>
                <w:color w:val="7030A0"/>
                <w:sz w:val="24"/>
                <w:szCs w:val="24"/>
              </w:rPr>
            </w:pPr>
            <w:r w:rsidRPr="001348F5">
              <w:rPr>
                <w:rFonts w:asciiTheme="minorHAnsi" w:eastAsiaTheme="minorHAnsi" w:cstheme="minorHAnsi"/>
                <w:sz w:val="24"/>
                <w:szCs w:val="24"/>
                <w:lang w:val="en-US"/>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bookmarkEnd w:id="38"/>
    </w:tbl>
    <w:p w14:paraId="7D522F01" w14:textId="77777777" w:rsidR="006869D9" w:rsidRDefault="006869D9" w:rsidP="00D75609">
      <w:pPr>
        <w:tabs>
          <w:tab w:val="left" w:pos="720"/>
        </w:tabs>
        <w:spacing w:line="240" w:lineRule="auto"/>
        <w:ind w:firstLine="567"/>
        <w:rPr>
          <w:rFonts w:eastAsia="Arial" w:cstheme="minorHAnsi"/>
          <w:sz w:val="24"/>
          <w:szCs w:val="24"/>
        </w:rPr>
      </w:pPr>
    </w:p>
    <w:p w14:paraId="77973E1B" w14:textId="75EC1799" w:rsidR="007607C2" w:rsidRPr="006976BD" w:rsidRDefault="006976BD" w:rsidP="00D75609">
      <w:pPr>
        <w:tabs>
          <w:tab w:val="left" w:pos="720"/>
        </w:tabs>
        <w:spacing w:line="240" w:lineRule="auto"/>
        <w:ind w:firstLine="567"/>
        <w:rPr>
          <w:rFonts w:eastAsia="Calibri" w:cstheme="minorHAnsi"/>
          <w:i/>
          <w:iCs/>
          <w:color w:val="7030A0"/>
          <w:sz w:val="24"/>
          <w:szCs w:val="24"/>
          <w:lang w:eastAsia="en-US"/>
        </w:rPr>
      </w:pPr>
      <w:r w:rsidRPr="006976BD">
        <w:rPr>
          <w:rFonts w:eastAsia="Arial" w:cstheme="minorHAnsi"/>
          <w:sz w:val="24"/>
          <w:szCs w:val="24"/>
        </w:rPr>
        <w:t>Perkančioji organizacija nereikalauja, kad tiekėjai II pirkimo daliai laikytųsi kokybės vadybos sistemos ir (arba) aplinkos apsaugos vadybos sistemos standartų.</w:t>
      </w:r>
    </w:p>
    <w:p w14:paraId="6EAE86E2" w14:textId="5E42799E" w:rsidR="00112F92" w:rsidRPr="003151E1" w:rsidRDefault="00112F92" w:rsidP="006976BD">
      <w:pPr>
        <w:tabs>
          <w:tab w:val="left" w:pos="709"/>
        </w:tabs>
        <w:spacing w:line="240" w:lineRule="auto"/>
        <w:ind w:firstLine="567"/>
        <w:rPr>
          <w:rFonts w:ascii="Arial" w:eastAsia="Arial" w:hAnsi="Arial" w:cs="Arial"/>
          <w:highlight w:val="yellow"/>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F58C0C6" w14:textId="5B826EE4" w:rsidR="00483B9F" w:rsidRDefault="00483B9F" w:rsidP="00A040B5">
      <w:pPr>
        <w:pStyle w:val="Heading2"/>
        <w:ind w:firstLine="0"/>
        <w:jc w:val="right"/>
      </w:pPr>
      <w:bookmarkStart w:id="39" w:name="_heading=h.26in1rg" w:colFirst="0" w:colLast="0"/>
      <w:bookmarkStart w:id="40" w:name="ketvpriedas"/>
      <w:bookmarkStart w:id="41" w:name="_Toc85439812"/>
      <w:bookmarkEnd w:id="39"/>
    </w:p>
    <w:p w14:paraId="337DF235" w14:textId="325E4FF7" w:rsidR="003E1001" w:rsidRDefault="003E1001">
      <w:r>
        <w:br w:type="page"/>
      </w:r>
    </w:p>
    <w:p w14:paraId="6147A0F2" w14:textId="41BC7AC6" w:rsidR="00112F92" w:rsidRPr="00D80C20" w:rsidRDefault="00112F92" w:rsidP="00D80C20">
      <w:pPr>
        <w:pStyle w:val="Heading2"/>
        <w:ind w:left="4536" w:firstLine="0"/>
        <w:rPr>
          <w:rFonts w:asciiTheme="minorHAnsi" w:hAnsiTheme="minorHAnsi" w:cstheme="minorHAnsi"/>
          <w:color w:val="auto"/>
          <w:sz w:val="24"/>
          <w:szCs w:val="24"/>
        </w:rPr>
      </w:pPr>
      <w:bookmarkStart w:id="42" w:name="_Toc215671627"/>
      <w:r w:rsidRPr="00D80C20">
        <w:rPr>
          <w:rFonts w:asciiTheme="minorHAnsi" w:hAnsiTheme="minorHAnsi" w:cstheme="minorHAnsi"/>
          <w:color w:val="auto"/>
          <w:sz w:val="24"/>
          <w:szCs w:val="24"/>
        </w:rPr>
        <w:lastRenderedPageBreak/>
        <w:t>Pirkimo sąlygų 3 priedas „EBVPD“ (XML formatu)“</w:t>
      </w:r>
      <w:bookmarkEnd w:id="42"/>
    </w:p>
    <w:bookmarkEnd w:id="40"/>
    <w:bookmarkEnd w:id="41"/>
    <w:p w14:paraId="13F645DA" w14:textId="77777777" w:rsidR="00112F92" w:rsidRPr="00D80C20" w:rsidRDefault="00112F92" w:rsidP="00D80C20">
      <w:pPr>
        <w:pStyle w:val="Heading2"/>
        <w:ind w:left="4536" w:firstLine="0"/>
        <w:rPr>
          <w:rFonts w:asciiTheme="minorHAnsi" w:eastAsia="Arial" w:hAnsiTheme="minorHAnsi" w:cstheme="minorHAnsi"/>
          <w:color w:val="auto"/>
          <w:sz w:val="24"/>
          <w:szCs w:val="24"/>
        </w:rPr>
      </w:pPr>
    </w:p>
    <w:p w14:paraId="69E26FD2" w14:textId="77777777" w:rsidR="00112F92" w:rsidRPr="00E508D6" w:rsidRDefault="00112F92" w:rsidP="00112F92">
      <w:pPr>
        <w:pStyle w:val="Subtitle"/>
        <w:jc w:val="center"/>
        <w:rPr>
          <w:rFonts w:eastAsia="Arial" w:cstheme="minorHAnsi"/>
        </w:rPr>
      </w:pPr>
      <w:r w:rsidRPr="00E508D6">
        <w:rPr>
          <w:rFonts w:eastAsia="Arial" w:cstheme="minorHAnsi"/>
        </w:rPr>
        <w:t>EUROPOS BENDRASIS VIEŠŲJŲ PIRKIMŲ DOKUMENTAS</w:t>
      </w:r>
    </w:p>
    <w:p w14:paraId="2EE8AAE6" w14:textId="77777777" w:rsidR="00112F92" w:rsidRPr="0011128B" w:rsidRDefault="00112F92" w:rsidP="00112F92">
      <w:pPr>
        <w:rPr>
          <w:lang w:val="en-US"/>
        </w:rPr>
      </w:pPr>
    </w:p>
    <w:p w14:paraId="2EF10AB4" w14:textId="77777777" w:rsidR="00112F92" w:rsidRPr="00E508D6" w:rsidRDefault="00112F92" w:rsidP="00DB3CE2">
      <w:pPr>
        <w:jc w:val="left"/>
        <w:rPr>
          <w:rFonts w:eastAsia="Arial" w:cstheme="minorHAnsi"/>
        </w:rPr>
      </w:pPr>
      <w:r w:rsidRPr="00E508D6">
        <w:rPr>
          <w:rFonts w:eastAsia="Arial" w:cstheme="minorHAnsi"/>
        </w:rPr>
        <w:t>„Europos bendrasis viešųjų pirkimų dokumentas (EBVPD)“ pateikiamas .xml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43" w:name="_Ref38539939"/>
      <w:bookmarkStart w:id="44" w:name="_Ref38541068"/>
      <w:bookmarkStart w:id="45" w:name="_Ref38885053"/>
      <w:bookmarkStart w:id="46" w:name="_Ref38899023"/>
      <w:bookmarkStart w:id="47" w:name="_Toc48053185"/>
      <w:bookmarkStart w:id="48" w:name="_Toc85706891"/>
      <w:bookmarkStart w:id="49" w:name="_Hlk86837214"/>
    </w:p>
    <w:p w14:paraId="3DB23246" w14:textId="77777777" w:rsidR="00C70E3A" w:rsidRPr="00D80C20" w:rsidRDefault="00C70E3A" w:rsidP="00C70E3A">
      <w:pPr>
        <w:jc w:val="right"/>
        <w:rPr>
          <w:rFonts w:ascii="Arial" w:eastAsia="Arial" w:hAnsi="Arial" w:cs="Arial"/>
          <w:b/>
          <w:smallCaps/>
          <w:sz w:val="24"/>
          <w:szCs w:val="24"/>
        </w:rPr>
      </w:pPr>
    </w:p>
    <w:p w14:paraId="6BCC2113" w14:textId="38E90753" w:rsidR="00CB5907" w:rsidRPr="00D80C20" w:rsidRDefault="00DE051B" w:rsidP="00D80C20">
      <w:pPr>
        <w:pStyle w:val="Heading2"/>
        <w:ind w:left="4536" w:firstLine="0"/>
        <w:jc w:val="left"/>
        <w:rPr>
          <w:rFonts w:asciiTheme="minorHAnsi" w:hAnsiTheme="minorHAnsi" w:cstheme="minorHAnsi"/>
          <w:color w:val="auto"/>
          <w:sz w:val="24"/>
          <w:szCs w:val="24"/>
        </w:rPr>
      </w:pPr>
      <w:bookmarkStart w:id="50" w:name="_Ref215669517"/>
      <w:bookmarkStart w:id="51" w:name="_Toc215671628"/>
      <w:r w:rsidRPr="00D80C20">
        <w:rPr>
          <w:rFonts w:asciiTheme="minorHAnsi" w:hAnsiTheme="minorHAnsi" w:cstheme="minorHAnsi"/>
          <w:color w:val="auto"/>
          <w:sz w:val="24"/>
          <w:szCs w:val="24"/>
        </w:rPr>
        <w:t>P</w:t>
      </w:r>
      <w:r w:rsidR="00CB5907" w:rsidRPr="00D80C20">
        <w:rPr>
          <w:rFonts w:asciiTheme="minorHAnsi" w:hAnsiTheme="minorHAnsi" w:cstheme="minorHAnsi"/>
          <w:color w:val="auto"/>
          <w:sz w:val="24"/>
          <w:szCs w:val="24"/>
        </w:rPr>
        <w:t xml:space="preserve">irkimo sąlygų </w:t>
      </w:r>
      <w:r w:rsidR="0012726D" w:rsidRPr="00D80C20">
        <w:rPr>
          <w:rFonts w:asciiTheme="minorHAnsi" w:hAnsiTheme="minorHAnsi" w:cstheme="minorHAnsi"/>
          <w:color w:val="auto"/>
          <w:sz w:val="24"/>
          <w:szCs w:val="24"/>
        </w:rPr>
        <w:t>4</w:t>
      </w:r>
      <w:r w:rsidR="00CB5907" w:rsidRPr="00D80C20">
        <w:rPr>
          <w:rFonts w:asciiTheme="minorHAnsi" w:hAnsiTheme="minorHAnsi" w:cstheme="minorHAnsi"/>
          <w:color w:val="auto"/>
          <w:sz w:val="24"/>
          <w:szCs w:val="24"/>
        </w:rPr>
        <w:t xml:space="preserve"> priedas</w:t>
      </w:r>
      <w:r w:rsidR="00105DAD" w:rsidRPr="00D80C20">
        <w:rPr>
          <w:rFonts w:asciiTheme="minorHAnsi" w:hAnsiTheme="minorHAnsi" w:cstheme="minorHAnsi"/>
          <w:color w:val="auto"/>
          <w:sz w:val="24"/>
          <w:szCs w:val="24"/>
        </w:rPr>
        <w:t xml:space="preserve"> </w:t>
      </w:r>
      <w:r w:rsidR="00CB5907" w:rsidRPr="00D80C20">
        <w:rPr>
          <w:rFonts w:asciiTheme="minorHAnsi" w:hAnsiTheme="minorHAnsi" w:cstheme="minorHAnsi"/>
          <w:color w:val="auto"/>
          <w:sz w:val="24"/>
          <w:szCs w:val="24"/>
        </w:rPr>
        <w:t>„Techninė specifikacija“</w:t>
      </w:r>
      <w:bookmarkEnd w:id="43"/>
      <w:bookmarkEnd w:id="44"/>
      <w:bookmarkEnd w:id="45"/>
      <w:bookmarkEnd w:id="46"/>
      <w:bookmarkEnd w:id="47"/>
      <w:bookmarkEnd w:id="48"/>
      <w:bookmarkEnd w:id="50"/>
      <w:bookmarkEnd w:id="51"/>
    </w:p>
    <w:bookmarkEnd w:id="49"/>
    <w:p w14:paraId="111DB7D6" w14:textId="77777777" w:rsidR="00CB5907" w:rsidRPr="00D80C20" w:rsidRDefault="00CB5907" w:rsidP="00CB5907">
      <w:pPr>
        <w:jc w:val="center"/>
        <w:rPr>
          <w:rFonts w:cstheme="minorHAnsi"/>
          <w:sz w:val="24"/>
          <w:szCs w:val="24"/>
        </w:rPr>
      </w:pPr>
    </w:p>
    <w:p w14:paraId="3C224FCE" w14:textId="77777777" w:rsidR="00CB5907" w:rsidRPr="00D80C20" w:rsidRDefault="00CB5907" w:rsidP="00DC230B">
      <w:pPr>
        <w:spacing w:line="240" w:lineRule="auto"/>
        <w:jc w:val="center"/>
        <w:rPr>
          <w:rFonts w:cstheme="minorHAnsi"/>
          <w:b/>
          <w:bCs/>
          <w:sz w:val="24"/>
          <w:szCs w:val="24"/>
        </w:rPr>
      </w:pPr>
      <w:r w:rsidRPr="00D80C20">
        <w:rPr>
          <w:rFonts w:cstheme="minorHAnsi"/>
          <w:b/>
          <w:bCs/>
          <w:sz w:val="24"/>
          <w:szCs w:val="24"/>
        </w:rPr>
        <w:t>TECHNINĖ SPECIFIKACIJA</w:t>
      </w:r>
    </w:p>
    <w:p w14:paraId="3986B7E8" w14:textId="66EDF0B7" w:rsidR="003E1001" w:rsidRPr="003E1001" w:rsidRDefault="003E1001" w:rsidP="003E1001">
      <w:pPr>
        <w:numPr>
          <w:ilvl w:val="0"/>
          <w:numId w:val="26"/>
        </w:numPr>
        <w:tabs>
          <w:tab w:val="left" w:pos="567"/>
        </w:tabs>
        <w:spacing w:after="160" w:line="259" w:lineRule="auto"/>
        <w:ind w:left="0" w:firstLine="709"/>
        <w:contextualSpacing/>
        <w:jc w:val="left"/>
        <w:rPr>
          <w:rFonts w:ascii="Calibri" w:eastAsia="Aptos" w:hAnsi="Calibri" w:cs="Calibri"/>
          <w:b/>
          <w:bCs/>
          <w:kern w:val="2"/>
          <w:sz w:val="24"/>
          <w:szCs w:val="24"/>
          <w:lang w:eastAsia="en-US"/>
          <w14:ligatures w14:val="standardContextual"/>
        </w:rPr>
      </w:pPr>
      <w:r w:rsidRPr="003E1001">
        <w:rPr>
          <w:rFonts w:ascii="Calibri" w:eastAsia="Aptos" w:hAnsi="Calibri" w:cs="Calibri"/>
          <w:b/>
          <w:bCs/>
          <w:kern w:val="2"/>
          <w:sz w:val="24"/>
          <w:szCs w:val="24"/>
          <w:lang w:eastAsia="en-US"/>
          <w14:ligatures w14:val="standardContextual"/>
        </w:rPr>
        <w:t xml:space="preserve">Pirkimo objektas </w:t>
      </w:r>
      <w:r w:rsidRPr="003E1001">
        <w:rPr>
          <w:rFonts w:ascii="Calibri" w:eastAsia="Aptos" w:hAnsi="Calibri" w:cs="Calibri"/>
          <w:kern w:val="2"/>
          <w:sz w:val="24"/>
          <w:szCs w:val="24"/>
          <w:lang w:eastAsia="en-US"/>
          <w14:ligatures w14:val="standardContextual"/>
        </w:rPr>
        <w:t>– Reprezentacinių rūmų</w:t>
      </w:r>
      <w:r w:rsidR="00593855">
        <w:rPr>
          <w:rFonts w:ascii="Calibri" w:eastAsia="Aptos" w:hAnsi="Calibri" w:cs="Calibri"/>
          <w:kern w:val="2"/>
          <w:sz w:val="24"/>
          <w:szCs w:val="24"/>
          <w:lang w:eastAsia="en-US"/>
          <w14:ligatures w14:val="standardContextual"/>
        </w:rPr>
        <w:t xml:space="preserve"> </w:t>
      </w:r>
      <w:r w:rsidRPr="003E1001">
        <w:rPr>
          <w:rFonts w:ascii="Calibri" w:eastAsia="Aptos" w:hAnsi="Calibri" w:cs="Calibri"/>
          <w:kern w:val="2"/>
          <w:sz w:val="24"/>
          <w:szCs w:val="24"/>
          <w:lang w:eastAsia="en-US"/>
          <w14:ligatures w14:val="standardContextual"/>
        </w:rPr>
        <w:t>pasitarimų patalpos</w:t>
      </w:r>
      <w:r w:rsidR="00593855">
        <w:rPr>
          <w:rFonts w:ascii="Calibri" w:eastAsia="Aptos" w:hAnsi="Calibri" w:cs="Calibri"/>
          <w:kern w:val="2"/>
          <w:sz w:val="24"/>
          <w:szCs w:val="24"/>
          <w:lang w:eastAsia="en-US"/>
          <w14:ligatures w14:val="standardContextual"/>
        </w:rPr>
        <w:t xml:space="preserve"> </w:t>
      </w:r>
      <w:r w:rsidR="00FD6F0A">
        <w:rPr>
          <w:rFonts w:ascii="Calibri" w:eastAsia="Aptos" w:hAnsi="Calibri" w:cs="Calibri"/>
          <w:kern w:val="2"/>
          <w:sz w:val="24"/>
          <w:szCs w:val="24"/>
          <w:lang w:eastAsia="en-US"/>
          <w14:ligatures w14:val="standardContextual"/>
        </w:rPr>
        <w:t>paprastojo remonto darbai ir interjero baldų gamyba.</w:t>
      </w:r>
      <w:r w:rsidRPr="003E1001">
        <w:rPr>
          <w:rFonts w:ascii="Calibri" w:eastAsia="Aptos" w:hAnsi="Calibri" w:cs="Calibri"/>
          <w:kern w:val="2"/>
          <w:sz w:val="24"/>
          <w:szCs w:val="24"/>
          <w:lang w:eastAsia="en-US"/>
          <w14:ligatures w14:val="standardContextual"/>
        </w:rPr>
        <w:t xml:space="preserve"> </w:t>
      </w:r>
    </w:p>
    <w:p w14:paraId="004A14EE" w14:textId="77777777" w:rsidR="003E1001" w:rsidRPr="003E1001" w:rsidRDefault="003E1001" w:rsidP="003E1001">
      <w:pPr>
        <w:numPr>
          <w:ilvl w:val="0"/>
          <w:numId w:val="25"/>
        </w:numPr>
        <w:spacing w:after="160" w:line="259" w:lineRule="auto"/>
        <w:ind w:left="0" w:firstLine="709"/>
        <w:contextualSpacing/>
        <w:jc w:val="left"/>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Pirkimo objektas skaidomas į dvi dalis:</w:t>
      </w:r>
    </w:p>
    <w:p w14:paraId="3511932D" w14:textId="42B0509C" w:rsidR="003E1001" w:rsidRPr="003E1001" w:rsidRDefault="003E1001" w:rsidP="003E1001">
      <w:pPr>
        <w:numPr>
          <w:ilvl w:val="1"/>
          <w:numId w:val="25"/>
        </w:numPr>
        <w:tabs>
          <w:tab w:val="left" w:pos="1843"/>
        </w:tabs>
        <w:spacing w:after="160" w:line="259" w:lineRule="auto"/>
        <w:ind w:left="0" w:firstLine="709"/>
        <w:contextualSpacing/>
        <w:jc w:val="left"/>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 xml:space="preserve">Reprezentacinių rūmų  pasitarimų patalpos </w:t>
      </w:r>
      <w:r w:rsidR="00810432">
        <w:rPr>
          <w:rFonts w:ascii="Calibri" w:eastAsia="Aptos" w:hAnsi="Calibri" w:cs="Calibri"/>
          <w:kern w:val="2"/>
          <w:sz w:val="24"/>
          <w:szCs w:val="24"/>
          <w:lang w:eastAsia="en-US"/>
          <w14:ligatures w14:val="standardContextual"/>
        </w:rPr>
        <w:t>paprastojo</w:t>
      </w:r>
      <w:r w:rsidR="00810432" w:rsidRPr="003E1001">
        <w:rPr>
          <w:rFonts w:ascii="Calibri" w:eastAsia="Aptos" w:hAnsi="Calibri" w:cs="Calibri"/>
          <w:kern w:val="2"/>
          <w:sz w:val="24"/>
          <w:szCs w:val="24"/>
          <w:lang w:eastAsia="en-US"/>
          <w14:ligatures w14:val="standardContextual"/>
        </w:rPr>
        <w:t xml:space="preserve"> </w:t>
      </w:r>
      <w:r w:rsidRPr="003E1001">
        <w:rPr>
          <w:rFonts w:ascii="Calibri" w:eastAsia="Aptos" w:hAnsi="Calibri" w:cs="Calibri"/>
          <w:kern w:val="2"/>
          <w:sz w:val="24"/>
          <w:szCs w:val="24"/>
          <w:lang w:eastAsia="en-US"/>
          <w14:ligatures w14:val="standardContextual"/>
        </w:rPr>
        <w:t>remonto darbai.</w:t>
      </w:r>
    </w:p>
    <w:p w14:paraId="7E47FF56" w14:textId="0111511C" w:rsidR="003E1001" w:rsidRPr="003E1001" w:rsidRDefault="003E1001" w:rsidP="003E1001">
      <w:pPr>
        <w:numPr>
          <w:ilvl w:val="1"/>
          <w:numId w:val="25"/>
        </w:numPr>
        <w:tabs>
          <w:tab w:val="left" w:pos="1843"/>
        </w:tabs>
        <w:spacing w:after="160" w:line="259" w:lineRule="auto"/>
        <w:ind w:left="0" w:firstLine="709"/>
        <w:contextualSpacing/>
        <w:jc w:val="left"/>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Reprezentacinių rūmų  pasitarimų patalpos interjero baldų gamyba.</w:t>
      </w:r>
    </w:p>
    <w:p w14:paraId="2B1B743D" w14:textId="77777777" w:rsidR="003E1001" w:rsidRPr="003E1001" w:rsidRDefault="003E1001" w:rsidP="003E1001">
      <w:pPr>
        <w:numPr>
          <w:ilvl w:val="0"/>
          <w:numId w:val="26"/>
        </w:numPr>
        <w:tabs>
          <w:tab w:val="left" w:pos="1418"/>
        </w:tabs>
        <w:spacing w:after="160" w:line="259" w:lineRule="auto"/>
        <w:ind w:left="0" w:firstLine="709"/>
        <w:contextualSpacing/>
        <w:jc w:val="left"/>
        <w:rPr>
          <w:rFonts w:ascii="Calibri" w:eastAsia="Aptos" w:hAnsi="Calibri" w:cs="Calibri"/>
          <w:b/>
          <w:bCs/>
          <w:kern w:val="2"/>
          <w:sz w:val="24"/>
          <w:szCs w:val="24"/>
          <w:lang w:eastAsia="en-US"/>
          <w14:ligatures w14:val="standardContextual"/>
        </w:rPr>
      </w:pPr>
      <w:r w:rsidRPr="003E1001">
        <w:rPr>
          <w:rFonts w:ascii="Calibri" w:eastAsia="Aptos" w:hAnsi="Calibri" w:cs="Calibri"/>
          <w:b/>
          <w:bCs/>
          <w:kern w:val="2"/>
          <w:sz w:val="24"/>
          <w:szCs w:val="24"/>
          <w:lang w:eastAsia="en-US"/>
          <w14:ligatures w14:val="standardContextual"/>
        </w:rPr>
        <w:t>Pirkimo objekto aprašymas</w:t>
      </w:r>
    </w:p>
    <w:p w14:paraId="57471483" w14:textId="2AED7350" w:rsidR="003E1001" w:rsidRPr="00DB3763" w:rsidRDefault="003E1001" w:rsidP="003E1001">
      <w:pPr>
        <w:numPr>
          <w:ilvl w:val="0"/>
          <w:numId w:val="25"/>
        </w:numPr>
        <w:spacing w:after="160" w:line="259" w:lineRule="auto"/>
        <w:ind w:left="0" w:firstLine="709"/>
        <w:contextualSpacing/>
        <w:jc w:val="left"/>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 xml:space="preserve">Pirkimo objekto 1 dalies remonto darbų aprašymai ir kiekiai nurodyti Reprezentacinių </w:t>
      </w:r>
      <w:r w:rsidRPr="00DB3763">
        <w:rPr>
          <w:rFonts w:ascii="Calibri" w:eastAsia="Aptos" w:hAnsi="Calibri" w:cs="Calibri"/>
          <w:kern w:val="2"/>
          <w:sz w:val="24"/>
          <w:szCs w:val="24"/>
          <w:lang w:eastAsia="en-US"/>
          <w14:ligatures w14:val="standardContextual"/>
        </w:rPr>
        <w:t>rūmų 035 pasitarimų patalpos interjero pakeitimo projekt</w:t>
      </w:r>
      <w:r w:rsidR="0067516A" w:rsidRPr="00DB3763">
        <w:rPr>
          <w:rFonts w:ascii="Calibri" w:eastAsia="Aptos" w:hAnsi="Calibri" w:cs="Calibri"/>
          <w:kern w:val="2"/>
          <w:sz w:val="24"/>
          <w:szCs w:val="24"/>
          <w:lang w:eastAsia="en-US"/>
          <w14:ligatures w14:val="standardContextual"/>
        </w:rPr>
        <w:t>o dalyse – Interjero pakeitimo projektas (s</w:t>
      </w:r>
      <w:r w:rsidRPr="00DB3763">
        <w:rPr>
          <w:rFonts w:ascii="Calibri" w:eastAsia="Aptos" w:hAnsi="Calibri" w:cs="Calibri"/>
          <w:kern w:val="2"/>
          <w:sz w:val="24"/>
          <w:szCs w:val="24"/>
          <w:lang w:eastAsia="en-US"/>
          <w14:ligatures w14:val="standardContextual"/>
        </w:rPr>
        <w:t>tatybinė dal</w:t>
      </w:r>
      <w:r w:rsidR="0067516A" w:rsidRPr="00DB3763">
        <w:rPr>
          <w:rFonts w:ascii="Calibri" w:eastAsia="Aptos" w:hAnsi="Calibri" w:cs="Calibri"/>
          <w:kern w:val="2"/>
          <w:sz w:val="24"/>
          <w:szCs w:val="24"/>
          <w:lang w:eastAsia="en-US"/>
          <w14:ligatures w14:val="standardContextual"/>
        </w:rPr>
        <w:t>is)</w:t>
      </w:r>
      <w:r w:rsidRPr="00DB3763">
        <w:rPr>
          <w:rFonts w:ascii="Calibri" w:eastAsia="Aptos" w:hAnsi="Calibri" w:cs="Calibri"/>
          <w:kern w:val="2"/>
          <w:sz w:val="24"/>
          <w:szCs w:val="24"/>
          <w:lang w:eastAsia="en-US"/>
          <w14:ligatures w14:val="standardContextual"/>
        </w:rPr>
        <w:t xml:space="preserve"> (</w:t>
      </w:r>
      <w:r w:rsidR="007B29A4" w:rsidRPr="00DB3763">
        <w:rPr>
          <w:rFonts w:ascii="Calibri" w:eastAsia="Aptos" w:hAnsi="Calibri" w:cs="Calibri"/>
          <w:kern w:val="2"/>
          <w:sz w:val="24"/>
          <w:szCs w:val="24"/>
          <w:lang w:eastAsia="en-US"/>
          <w14:ligatures w14:val="standardContextual"/>
        </w:rPr>
        <w:t>Pirkimo sąlygų 5</w:t>
      </w:r>
      <w:r w:rsidRPr="00DB3763">
        <w:rPr>
          <w:rFonts w:ascii="Calibri" w:eastAsia="Aptos" w:hAnsi="Calibri" w:cs="Calibri"/>
          <w:kern w:val="2"/>
          <w:sz w:val="24"/>
          <w:szCs w:val="24"/>
          <w:lang w:eastAsia="en-US"/>
          <w14:ligatures w14:val="standardContextual"/>
        </w:rPr>
        <w:t xml:space="preserve"> priedas), Atliekamų apdailos darbų apraš</w:t>
      </w:r>
      <w:r w:rsidR="0067516A" w:rsidRPr="00DB3763">
        <w:rPr>
          <w:rFonts w:ascii="Calibri" w:eastAsia="Aptos" w:hAnsi="Calibri" w:cs="Calibri"/>
          <w:kern w:val="2"/>
          <w:sz w:val="24"/>
          <w:szCs w:val="24"/>
          <w:lang w:eastAsia="en-US"/>
          <w14:ligatures w14:val="standardContextual"/>
        </w:rPr>
        <w:t>as</w:t>
      </w:r>
      <w:r w:rsidRPr="00DB3763">
        <w:rPr>
          <w:rFonts w:ascii="Calibri" w:eastAsia="Aptos" w:hAnsi="Calibri" w:cs="Calibri"/>
          <w:kern w:val="2"/>
          <w:sz w:val="24"/>
          <w:szCs w:val="24"/>
          <w:lang w:eastAsia="en-US"/>
          <w14:ligatures w14:val="standardContextual"/>
        </w:rPr>
        <w:t xml:space="preserve"> (</w:t>
      </w:r>
      <w:r w:rsidR="007B29A4" w:rsidRPr="00DB3763">
        <w:rPr>
          <w:rFonts w:ascii="Calibri" w:eastAsia="Aptos" w:hAnsi="Calibri" w:cs="Calibri"/>
          <w:kern w:val="2"/>
          <w:sz w:val="24"/>
          <w:szCs w:val="24"/>
          <w:lang w:eastAsia="en-US"/>
          <w14:ligatures w14:val="standardContextual"/>
        </w:rPr>
        <w:t>Pirkimo sąlygų 6</w:t>
      </w:r>
      <w:r w:rsidRPr="00DB3763">
        <w:rPr>
          <w:rFonts w:ascii="Calibri" w:eastAsia="Aptos" w:hAnsi="Calibri" w:cs="Calibri"/>
          <w:kern w:val="2"/>
          <w:sz w:val="24"/>
          <w:szCs w:val="24"/>
          <w:lang w:eastAsia="en-US"/>
          <w14:ligatures w14:val="standardContextual"/>
        </w:rPr>
        <w:t xml:space="preserve"> priedas)</w:t>
      </w:r>
      <w:r w:rsidR="0067516A" w:rsidRPr="00DB3763">
        <w:rPr>
          <w:rFonts w:ascii="Calibri" w:eastAsia="Aptos" w:hAnsi="Calibri" w:cs="Calibri"/>
          <w:kern w:val="2"/>
          <w:sz w:val="24"/>
          <w:szCs w:val="24"/>
          <w:lang w:eastAsia="en-US"/>
          <w14:ligatures w14:val="standardContextual"/>
        </w:rPr>
        <w:t>,</w:t>
      </w:r>
      <w:r w:rsidRPr="00DB3763">
        <w:rPr>
          <w:rFonts w:ascii="Calibri" w:eastAsia="Aptos" w:hAnsi="Calibri" w:cs="Calibri"/>
          <w:kern w:val="2"/>
          <w:sz w:val="24"/>
          <w:szCs w:val="24"/>
          <w:lang w:eastAsia="en-US"/>
          <w14:ligatures w14:val="standardContextual"/>
        </w:rPr>
        <w:t xml:space="preserve"> Darbų kiekių žiniarašt</w:t>
      </w:r>
      <w:r w:rsidR="0067516A" w:rsidRPr="00DB3763">
        <w:rPr>
          <w:rFonts w:ascii="Calibri" w:eastAsia="Aptos" w:hAnsi="Calibri" w:cs="Calibri"/>
          <w:kern w:val="2"/>
          <w:sz w:val="24"/>
          <w:szCs w:val="24"/>
          <w:lang w:eastAsia="en-US"/>
          <w14:ligatures w14:val="standardContextual"/>
        </w:rPr>
        <w:t>is</w:t>
      </w:r>
      <w:r w:rsidRPr="00DB3763">
        <w:rPr>
          <w:rFonts w:ascii="Calibri" w:eastAsia="Aptos" w:hAnsi="Calibri" w:cs="Calibri"/>
          <w:kern w:val="2"/>
          <w:sz w:val="24"/>
          <w:szCs w:val="24"/>
          <w:lang w:eastAsia="en-US"/>
          <w14:ligatures w14:val="standardContextual"/>
        </w:rPr>
        <w:t xml:space="preserve"> (</w:t>
      </w:r>
      <w:r w:rsidR="007B29A4" w:rsidRPr="00DB3763">
        <w:rPr>
          <w:rFonts w:ascii="Calibri" w:eastAsia="Aptos" w:hAnsi="Calibri" w:cs="Calibri"/>
          <w:kern w:val="2"/>
          <w:sz w:val="24"/>
          <w:szCs w:val="24"/>
          <w:lang w:eastAsia="en-US"/>
          <w14:ligatures w14:val="standardContextual"/>
        </w:rPr>
        <w:t>Pirkimo sąlygų 7</w:t>
      </w:r>
      <w:r w:rsidRPr="00DB3763">
        <w:rPr>
          <w:rFonts w:ascii="Calibri" w:eastAsia="Aptos" w:hAnsi="Calibri" w:cs="Calibri"/>
          <w:kern w:val="2"/>
          <w:sz w:val="24"/>
          <w:szCs w:val="24"/>
          <w:lang w:eastAsia="en-US"/>
          <w14:ligatures w14:val="standardContextual"/>
        </w:rPr>
        <w:t xml:space="preserve"> priedas)</w:t>
      </w:r>
      <w:r w:rsidR="0067516A" w:rsidRPr="00DB3763">
        <w:rPr>
          <w:rFonts w:ascii="Calibri" w:eastAsia="Aptos" w:hAnsi="Calibri" w:cs="Calibri"/>
          <w:kern w:val="2"/>
          <w:sz w:val="24"/>
          <w:szCs w:val="24"/>
          <w:lang w:eastAsia="en-US"/>
          <w14:ligatures w14:val="standardContextual"/>
        </w:rPr>
        <w:t>, audio ir video tinklų planas (</w:t>
      </w:r>
      <w:r w:rsidR="007B29A4" w:rsidRPr="00DB3763">
        <w:rPr>
          <w:rFonts w:ascii="Calibri" w:eastAsia="Aptos" w:hAnsi="Calibri" w:cs="Calibri"/>
          <w:kern w:val="2"/>
          <w:sz w:val="24"/>
          <w:szCs w:val="24"/>
          <w:lang w:eastAsia="en-US"/>
          <w14:ligatures w14:val="standardContextual"/>
        </w:rPr>
        <w:t>Pirkimo sąlygų 8</w:t>
      </w:r>
      <w:r w:rsidR="0067516A" w:rsidRPr="00DB3763">
        <w:rPr>
          <w:rFonts w:ascii="Calibri" w:eastAsia="Aptos" w:hAnsi="Calibri" w:cs="Calibri"/>
          <w:kern w:val="2"/>
          <w:sz w:val="24"/>
          <w:szCs w:val="24"/>
          <w:lang w:eastAsia="en-US"/>
          <w14:ligatures w14:val="standardContextual"/>
        </w:rPr>
        <w:t xml:space="preserve"> priedas)</w:t>
      </w:r>
      <w:r w:rsidRPr="00DB3763">
        <w:rPr>
          <w:rFonts w:ascii="Calibri" w:eastAsia="Aptos" w:hAnsi="Calibri" w:cs="Calibri"/>
          <w:kern w:val="2"/>
          <w:sz w:val="24"/>
          <w:szCs w:val="24"/>
          <w:lang w:eastAsia="en-US"/>
          <w14:ligatures w14:val="standardContextual"/>
        </w:rPr>
        <w:t xml:space="preserve">. </w:t>
      </w:r>
    </w:p>
    <w:p w14:paraId="5CEAC2F3" w14:textId="77777777" w:rsidR="003E1001" w:rsidRPr="00DB3763" w:rsidRDefault="003E1001" w:rsidP="003E1001">
      <w:pPr>
        <w:spacing w:after="160" w:line="259" w:lineRule="auto"/>
        <w:ind w:firstLine="709"/>
        <w:contextualSpacing/>
        <w:rPr>
          <w:rFonts w:ascii="Calibri" w:eastAsia="Aptos" w:hAnsi="Calibri" w:cs="Calibri"/>
          <w:kern w:val="2"/>
          <w:sz w:val="24"/>
          <w:szCs w:val="24"/>
          <w:lang w:eastAsia="en-US"/>
          <w14:ligatures w14:val="standardContextual"/>
        </w:rPr>
      </w:pPr>
      <w:r w:rsidRPr="00DB3763">
        <w:rPr>
          <w:rFonts w:ascii="Calibri" w:eastAsia="Aptos" w:hAnsi="Calibri" w:cs="Calibri"/>
          <w:kern w:val="2"/>
          <w:sz w:val="24"/>
          <w:szCs w:val="24"/>
          <w:lang w:eastAsia="en-US"/>
          <w14:ligatures w14:val="standardContextual"/>
        </w:rPr>
        <w:t>Reikalavimai šviestuvams:</w:t>
      </w:r>
    </w:p>
    <w:p w14:paraId="3545CA8E" w14:textId="77777777" w:rsidR="003E1001" w:rsidRPr="00DB3763" w:rsidRDefault="003E1001" w:rsidP="003E1001">
      <w:pPr>
        <w:numPr>
          <w:ilvl w:val="0"/>
          <w:numId w:val="27"/>
        </w:numPr>
        <w:tabs>
          <w:tab w:val="left" w:pos="1843"/>
          <w:tab w:val="left" w:pos="1985"/>
        </w:tabs>
        <w:spacing w:after="160" w:line="259" w:lineRule="auto"/>
        <w:ind w:left="0" w:firstLine="709"/>
        <w:contextualSpacing/>
        <w:jc w:val="left"/>
        <w:rPr>
          <w:rFonts w:ascii="Calibri" w:eastAsia="Aptos" w:hAnsi="Calibri" w:cs="Calibri"/>
          <w:kern w:val="2"/>
          <w:sz w:val="24"/>
          <w:szCs w:val="24"/>
          <w:lang w:eastAsia="en-US"/>
          <w14:ligatures w14:val="standardContextual"/>
        </w:rPr>
      </w:pPr>
      <w:r w:rsidRPr="00DB3763">
        <w:rPr>
          <w:rFonts w:ascii="Calibri" w:eastAsia="Aptos" w:hAnsi="Calibri" w:cs="Calibri"/>
          <w:kern w:val="2"/>
          <w:sz w:val="24"/>
          <w:szCs w:val="24"/>
          <w:lang w:eastAsia="en-US"/>
          <w14:ligatures w14:val="standardContextual"/>
        </w:rPr>
        <w:t>Lubinio šviestuvo matmenys 1000x1000 mm, baltas, tvirtinamas prie lubų, 9050 lm.  Šviestuvas montuojamas su sieniniu šviesos reguliatoriumi.</w:t>
      </w:r>
    </w:p>
    <w:p w14:paraId="5178811A" w14:textId="77777777" w:rsidR="003E1001" w:rsidRPr="00DB3763" w:rsidRDefault="003E1001" w:rsidP="003E1001">
      <w:pPr>
        <w:numPr>
          <w:ilvl w:val="0"/>
          <w:numId w:val="27"/>
        </w:numPr>
        <w:tabs>
          <w:tab w:val="left" w:pos="1418"/>
          <w:tab w:val="left" w:pos="1778"/>
          <w:tab w:val="left" w:pos="1985"/>
        </w:tabs>
        <w:spacing w:after="160" w:line="259" w:lineRule="auto"/>
        <w:ind w:left="0" w:firstLine="709"/>
        <w:contextualSpacing/>
        <w:jc w:val="left"/>
        <w:rPr>
          <w:rFonts w:ascii="Calibri" w:eastAsia="Aptos" w:hAnsi="Calibri" w:cs="Calibri"/>
          <w:kern w:val="2"/>
          <w:sz w:val="24"/>
          <w:szCs w:val="24"/>
          <w:lang w:eastAsia="en-US"/>
          <w14:ligatures w14:val="standardContextual"/>
        </w:rPr>
      </w:pPr>
      <w:r w:rsidRPr="00DB3763">
        <w:rPr>
          <w:rFonts w:ascii="Calibri" w:eastAsia="Aptos" w:hAnsi="Calibri" w:cs="Calibri"/>
          <w:kern w:val="2"/>
          <w:sz w:val="24"/>
          <w:szCs w:val="24"/>
          <w:lang w:eastAsia="en-US"/>
          <w14:ligatures w14:val="standardContextual"/>
        </w:rPr>
        <w:t xml:space="preserve">Sieninio šviestuvo korpusas pagamintas iš aliuminio, dažomas balta spalva, apšvietimui naudojamos 2 x 4 W LED lempos po 190 lm. </w:t>
      </w:r>
    </w:p>
    <w:p w14:paraId="16FDA248" w14:textId="52817773" w:rsidR="003E1001" w:rsidRPr="00DB3763" w:rsidRDefault="003E1001" w:rsidP="003E1001">
      <w:pPr>
        <w:numPr>
          <w:ilvl w:val="0"/>
          <w:numId w:val="25"/>
        </w:numPr>
        <w:spacing w:after="160" w:line="259" w:lineRule="auto"/>
        <w:ind w:left="0" w:firstLine="709"/>
        <w:contextualSpacing/>
        <w:jc w:val="left"/>
        <w:rPr>
          <w:rFonts w:ascii="Calibri" w:eastAsia="Aptos" w:hAnsi="Calibri" w:cs="Calibri"/>
          <w:kern w:val="2"/>
          <w:sz w:val="24"/>
          <w:szCs w:val="24"/>
          <w:lang w:eastAsia="en-US"/>
          <w14:ligatures w14:val="standardContextual"/>
        </w:rPr>
      </w:pPr>
      <w:r w:rsidRPr="00DB3763">
        <w:rPr>
          <w:rFonts w:ascii="Calibri" w:eastAsia="Aptos" w:hAnsi="Calibri" w:cs="Calibri"/>
          <w:kern w:val="2"/>
          <w:sz w:val="24"/>
          <w:szCs w:val="24"/>
          <w:lang w:eastAsia="en-US"/>
          <w14:ligatures w14:val="standardContextual"/>
        </w:rPr>
        <w:t xml:space="preserve">Pirkimo objekto 2 dalies baldų aprašymai nurodyti </w:t>
      </w:r>
      <w:r w:rsidR="0067516A" w:rsidRPr="00DB3763">
        <w:rPr>
          <w:rFonts w:ascii="Calibri" w:eastAsia="Aptos" w:hAnsi="Calibri" w:cs="Calibri"/>
          <w:kern w:val="2"/>
          <w:sz w:val="24"/>
          <w:szCs w:val="24"/>
          <w:lang w:eastAsia="en-US"/>
          <w14:ligatures w14:val="standardContextual"/>
        </w:rPr>
        <w:t xml:space="preserve">interjero pakeitimo </w:t>
      </w:r>
      <w:r w:rsidRPr="00DB3763">
        <w:rPr>
          <w:rFonts w:ascii="Calibri" w:eastAsia="Aptos" w:hAnsi="Calibri" w:cs="Calibri"/>
          <w:kern w:val="2"/>
          <w:sz w:val="24"/>
          <w:szCs w:val="24"/>
          <w:lang w:eastAsia="en-US"/>
          <w14:ligatures w14:val="standardContextual"/>
        </w:rPr>
        <w:t xml:space="preserve">projekto </w:t>
      </w:r>
      <w:r w:rsidR="0067516A" w:rsidRPr="00DB3763">
        <w:rPr>
          <w:rFonts w:ascii="Calibri" w:eastAsia="Aptos" w:hAnsi="Calibri" w:cs="Calibri"/>
          <w:kern w:val="2"/>
          <w:sz w:val="24"/>
          <w:szCs w:val="24"/>
          <w:lang w:eastAsia="en-US"/>
          <w14:ligatures w14:val="standardContextual"/>
        </w:rPr>
        <w:t>(g</w:t>
      </w:r>
      <w:r w:rsidRPr="00DB3763">
        <w:rPr>
          <w:rFonts w:ascii="Calibri" w:eastAsia="Aptos" w:hAnsi="Calibri" w:cs="Calibri"/>
          <w:kern w:val="2"/>
          <w:sz w:val="24"/>
          <w:szCs w:val="24"/>
          <w:lang w:eastAsia="en-US"/>
          <w14:ligatures w14:val="standardContextual"/>
        </w:rPr>
        <w:t>aminam</w:t>
      </w:r>
      <w:r w:rsidR="0067516A" w:rsidRPr="00DB3763">
        <w:rPr>
          <w:rFonts w:ascii="Calibri" w:eastAsia="Aptos" w:hAnsi="Calibri" w:cs="Calibri"/>
          <w:kern w:val="2"/>
          <w:sz w:val="24"/>
          <w:szCs w:val="24"/>
          <w:lang w:eastAsia="en-US"/>
          <w14:ligatures w14:val="standardContextual"/>
        </w:rPr>
        <w:t>i</w:t>
      </w:r>
      <w:r w:rsidRPr="00DB3763">
        <w:rPr>
          <w:rFonts w:ascii="Calibri" w:eastAsia="Aptos" w:hAnsi="Calibri" w:cs="Calibri"/>
          <w:kern w:val="2"/>
          <w:sz w:val="24"/>
          <w:szCs w:val="24"/>
          <w:lang w:eastAsia="en-US"/>
          <w14:ligatures w14:val="standardContextual"/>
        </w:rPr>
        <w:t xml:space="preserve"> bald</w:t>
      </w:r>
      <w:r w:rsidR="0067516A" w:rsidRPr="00DB3763">
        <w:rPr>
          <w:rFonts w:ascii="Calibri" w:eastAsia="Aptos" w:hAnsi="Calibri" w:cs="Calibri"/>
          <w:kern w:val="2"/>
          <w:sz w:val="24"/>
          <w:szCs w:val="24"/>
          <w:lang w:eastAsia="en-US"/>
          <w14:ligatures w14:val="standardContextual"/>
        </w:rPr>
        <w:t>ai)</w:t>
      </w:r>
      <w:r w:rsidR="007B29A4" w:rsidRPr="00DB3763">
        <w:rPr>
          <w:rFonts w:ascii="Calibri" w:eastAsia="Aptos" w:hAnsi="Calibri" w:cs="Calibri"/>
          <w:kern w:val="2"/>
          <w:sz w:val="24"/>
          <w:szCs w:val="24"/>
          <w:lang w:eastAsia="en-US"/>
          <w14:ligatures w14:val="standardContextual"/>
        </w:rPr>
        <w:t xml:space="preserve"> </w:t>
      </w:r>
      <w:r w:rsidRPr="00DB3763">
        <w:rPr>
          <w:rFonts w:ascii="Calibri" w:eastAsia="Aptos" w:hAnsi="Calibri" w:cs="Calibri"/>
          <w:kern w:val="2"/>
          <w:sz w:val="24"/>
          <w:szCs w:val="24"/>
          <w:lang w:eastAsia="en-US"/>
          <w14:ligatures w14:val="standardContextual"/>
        </w:rPr>
        <w:t>dalyje (</w:t>
      </w:r>
      <w:r w:rsidR="007B29A4" w:rsidRPr="00DB3763">
        <w:rPr>
          <w:rFonts w:ascii="Calibri" w:eastAsia="Aptos" w:hAnsi="Calibri" w:cs="Calibri"/>
          <w:kern w:val="2"/>
          <w:sz w:val="24"/>
          <w:szCs w:val="24"/>
          <w:lang w:eastAsia="en-US"/>
          <w14:ligatures w14:val="standardContextual"/>
        </w:rPr>
        <w:t>Pirkimo sąlygų 9</w:t>
      </w:r>
      <w:r w:rsidRPr="00DB3763">
        <w:rPr>
          <w:rFonts w:ascii="Calibri" w:eastAsia="Aptos" w:hAnsi="Calibri" w:cs="Calibri"/>
          <w:kern w:val="2"/>
          <w:sz w:val="24"/>
          <w:szCs w:val="24"/>
          <w:lang w:eastAsia="en-US"/>
          <w14:ligatures w14:val="standardContextual"/>
        </w:rPr>
        <w:t xml:space="preserve"> priedas).</w:t>
      </w:r>
    </w:p>
    <w:p w14:paraId="1B4763D9" w14:textId="77777777" w:rsidR="003E1001" w:rsidRPr="003E1001" w:rsidRDefault="003E1001" w:rsidP="003E1001">
      <w:pPr>
        <w:spacing w:after="160" w:line="259" w:lineRule="auto"/>
        <w:ind w:firstLine="709"/>
        <w:contextualSpacing/>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Reikalavimai baldams, apdailos detalėms:</w:t>
      </w:r>
    </w:p>
    <w:p w14:paraId="1CCE3E72" w14:textId="77777777" w:rsidR="003E1001" w:rsidRPr="003E1001" w:rsidRDefault="003E1001" w:rsidP="003E1001">
      <w:pPr>
        <w:numPr>
          <w:ilvl w:val="0"/>
          <w:numId w:val="28"/>
        </w:numPr>
        <w:tabs>
          <w:tab w:val="left" w:pos="1843"/>
        </w:tabs>
        <w:spacing w:after="160" w:line="259" w:lineRule="auto"/>
        <w:ind w:left="0" w:firstLine="709"/>
        <w:contextualSpacing/>
        <w:jc w:val="left"/>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Posėdžių stalas – matmenys 3600x2500xH750 mm, stalviršis pagamintas iš VALCHROMAT MDF juodos spalvos plokštės, briaunos frezuotos, stalviršio viršus su natūralaus ąžuolo lukštu, radialas, lakuota 20% blizgumu. Stalviršyje integruoti 8 kištukiniai lizdai, nuimamas dangtelis pagamintas iš VALCHROMAT MDF juodos spalvos plokštės, viršus su natūralaus ąžuolo lukštu, radialas, lakuota 20% blizgumu. Stalo pagrindas su metaliniu karkasu iš 40x40 mm vamzdžio dažyto RAL juoda spalva. Stalo koja  pagaminta iš VALCHROMAT MDF juodos spalvos plokštės,  vertikalaus frezavimo, lakuota 20% blizgumu. Spintelė su dviem durelėmis, kurios  varstomos nuo paspaudimo, pagaminta iš VALCHROMAT MDF juodos spalvos plokštės, lakuota 20% blizgumu, viduje įrengta viena lentyna.</w:t>
      </w:r>
    </w:p>
    <w:p w14:paraId="2F3E6140" w14:textId="77777777" w:rsidR="003E1001" w:rsidRPr="003E1001" w:rsidRDefault="003E1001" w:rsidP="003E1001">
      <w:pPr>
        <w:numPr>
          <w:ilvl w:val="0"/>
          <w:numId w:val="28"/>
        </w:numPr>
        <w:tabs>
          <w:tab w:val="left" w:pos="1843"/>
        </w:tabs>
        <w:spacing w:after="160" w:line="259" w:lineRule="auto"/>
        <w:ind w:left="0" w:firstLine="709"/>
        <w:contextualSpacing/>
        <w:jc w:val="left"/>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Pagalbinis baldas techninei įrangai – matmenys 1200x605xH750 mm, stalviršis pagamintas iš VALCHROMAT MDF juodos spalvos plokštės, briaunos frezuotos, stalviršio viršus su natūralaus ąžuolo lukštu, radialas, lakuota 20% blizgumu. Stalviršyje integruota anga su dangteliu. Dangtelis pagamintas iš VALCHROMAT MDF juodos spalvos plokštės, briaunos frezuotos, stalviršio viršus su natūralaus ąžuolo lukštu, radialas, lakuota 20% blizgumu. Stalo koja  pagaminta iš VALCHROMAT MDF juodos spalvos plokštės,  vertikalaus frezavimo, lakuota 20% blizgumu. Stalo koja su integruotomis durelėmis varstomomis nuo paspaudimo bei viduje įrengta viena lentyna, Lentynoje ir dugne išpjauta anga laidams pravesti.</w:t>
      </w:r>
    </w:p>
    <w:p w14:paraId="072592D2" w14:textId="77777777" w:rsidR="003E1001" w:rsidRPr="003E1001" w:rsidRDefault="003E1001" w:rsidP="003E1001">
      <w:pPr>
        <w:numPr>
          <w:ilvl w:val="0"/>
          <w:numId w:val="28"/>
        </w:numPr>
        <w:tabs>
          <w:tab w:val="left" w:pos="1843"/>
        </w:tabs>
        <w:spacing w:after="160" w:line="259" w:lineRule="auto"/>
        <w:ind w:left="0" w:firstLine="709"/>
        <w:contextualSpacing/>
        <w:jc w:val="left"/>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Sienų paneliai – aukštis 1126 mm, storis  45 mm. Sienų paneliai pagaminti iš MDF, dažyti RAL 9016 spalva, blizgumas 15</w:t>
      </w:r>
      <w:r w:rsidRPr="003E1001">
        <w:rPr>
          <w:rFonts w:ascii="Calibri" w:eastAsia="Aptos" w:hAnsi="Calibri" w:cs="Calibri"/>
          <w:kern w:val="2"/>
          <w:sz w:val="24"/>
          <w:szCs w:val="24"/>
          <w:lang w:val="en-US" w:eastAsia="en-US"/>
          <w14:ligatures w14:val="standardContextual"/>
        </w:rPr>
        <w:t>%</w:t>
      </w:r>
      <w:r w:rsidRPr="003E1001">
        <w:rPr>
          <w:rFonts w:ascii="Calibri" w:eastAsia="Aptos" w:hAnsi="Calibri" w:cs="Calibri"/>
          <w:kern w:val="2"/>
          <w:sz w:val="24"/>
          <w:szCs w:val="24"/>
          <w:lang w:eastAsia="en-US"/>
          <w14:ligatures w14:val="standardContextual"/>
        </w:rPr>
        <w:t>, frezuoti ornamentais. Vienas sienų panelių segmentas su perforacijomis.</w:t>
      </w:r>
    </w:p>
    <w:p w14:paraId="477E291A" w14:textId="77777777" w:rsidR="003E1001" w:rsidRPr="003E1001" w:rsidRDefault="003E1001" w:rsidP="003E1001">
      <w:pPr>
        <w:numPr>
          <w:ilvl w:val="0"/>
          <w:numId w:val="28"/>
        </w:numPr>
        <w:tabs>
          <w:tab w:val="left" w:pos="1843"/>
        </w:tabs>
        <w:spacing w:after="160" w:line="259" w:lineRule="auto"/>
        <w:ind w:left="0" w:firstLine="709"/>
        <w:contextualSpacing/>
        <w:jc w:val="left"/>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lastRenderedPageBreak/>
        <w:t>Palangės ilgis 7130 mm, plotis 955 mm, pagaminta iš MDF, dažyta RAL 9016 spalva, blizgumas 15</w:t>
      </w:r>
      <w:r w:rsidRPr="003E1001">
        <w:rPr>
          <w:rFonts w:ascii="Calibri" w:eastAsia="Aptos" w:hAnsi="Calibri" w:cs="Calibri"/>
          <w:kern w:val="2"/>
          <w:sz w:val="24"/>
          <w:szCs w:val="24"/>
          <w:lang w:val="en-US" w:eastAsia="en-US"/>
          <w14:ligatures w14:val="standardContextual"/>
        </w:rPr>
        <w:t>%</w:t>
      </w:r>
      <w:r w:rsidRPr="003E1001">
        <w:rPr>
          <w:rFonts w:ascii="Calibri" w:eastAsia="Aptos" w:hAnsi="Calibri" w:cs="Calibri"/>
          <w:kern w:val="2"/>
          <w:sz w:val="24"/>
          <w:szCs w:val="24"/>
          <w:lang w:eastAsia="en-US"/>
          <w14:ligatures w14:val="standardContextual"/>
        </w:rPr>
        <w:t>. Palangės kraštas gaminamas su perforacijomis skirtomis šilumos cirkuliacijai.</w:t>
      </w:r>
    </w:p>
    <w:p w14:paraId="4DFBA7BB" w14:textId="77777777" w:rsidR="003E1001" w:rsidRPr="003E1001" w:rsidRDefault="003E1001" w:rsidP="003E1001">
      <w:pPr>
        <w:numPr>
          <w:ilvl w:val="0"/>
          <w:numId w:val="28"/>
        </w:numPr>
        <w:tabs>
          <w:tab w:val="left" w:pos="1843"/>
        </w:tabs>
        <w:spacing w:after="160" w:line="264" w:lineRule="auto"/>
        <w:ind w:left="0" w:firstLine="709"/>
        <w:contextualSpacing/>
        <w:jc w:val="left"/>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Grindjuostės aukštis 100 mm, pagaminta iš MDF, dažyta RAL 9016 spalva, blizgumas 15</w:t>
      </w:r>
      <w:r w:rsidRPr="003E1001">
        <w:rPr>
          <w:rFonts w:ascii="Calibri" w:eastAsia="Aptos" w:hAnsi="Calibri" w:cs="Calibri"/>
          <w:kern w:val="2"/>
          <w:sz w:val="24"/>
          <w:szCs w:val="24"/>
          <w:lang w:val="en-US" w:eastAsia="en-US"/>
          <w14:ligatures w14:val="standardContextual"/>
        </w:rPr>
        <w:t>%</w:t>
      </w:r>
      <w:r w:rsidRPr="003E1001">
        <w:rPr>
          <w:rFonts w:ascii="Calibri" w:eastAsia="Aptos" w:hAnsi="Calibri" w:cs="Calibri"/>
          <w:kern w:val="2"/>
          <w:sz w:val="24"/>
          <w:szCs w:val="24"/>
          <w:lang w:eastAsia="en-US"/>
          <w14:ligatures w14:val="standardContextual"/>
        </w:rPr>
        <w:t>.</w:t>
      </w:r>
    </w:p>
    <w:p w14:paraId="4A5E903E" w14:textId="3A063B69" w:rsidR="003E1001" w:rsidRPr="003E1001" w:rsidRDefault="003E1001" w:rsidP="003E1001">
      <w:pPr>
        <w:numPr>
          <w:ilvl w:val="0"/>
          <w:numId w:val="26"/>
        </w:numPr>
        <w:tabs>
          <w:tab w:val="left" w:pos="709"/>
        </w:tabs>
        <w:spacing w:after="160" w:line="264" w:lineRule="auto"/>
        <w:ind w:left="0" w:firstLine="709"/>
        <w:contextualSpacing/>
        <w:jc w:val="left"/>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Darbų atlikimo ir paslaugų teikimo</w:t>
      </w:r>
      <w:r w:rsidR="000173F4">
        <w:rPr>
          <w:rFonts w:ascii="Calibri" w:eastAsia="Aptos" w:hAnsi="Calibri" w:cs="Calibri"/>
          <w:kern w:val="2"/>
          <w:sz w:val="24"/>
          <w:szCs w:val="24"/>
          <w:lang w:eastAsia="en-US"/>
          <w14:ligatures w14:val="standardContextual"/>
        </w:rPr>
        <w:t xml:space="preserve"> ir prekių pristatymo</w:t>
      </w:r>
      <w:r w:rsidRPr="003E1001">
        <w:rPr>
          <w:rFonts w:ascii="Calibri" w:eastAsia="Aptos" w:hAnsi="Calibri" w:cs="Calibri"/>
          <w:kern w:val="2"/>
          <w:sz w:val="24"/>
          <w:szCs w:val="24"/>
          <w:lang w:eastAsia="en-US"/>
          <w14:ligatures w14:val="standardContextual"/>
        </w:rPr>
        <w:t xml:space="preserve"> terminas – 6 mėnesiai nuo sutarties sudarymo dienos.</w:t>
      </w:r>
    </w:p>
    <w:p w14:paraId="026E1B27" w14:textId="2DBB6CEB" w:rsidR="003E1001" w:rsidRPr="003E1001" w:rsidRDefault="00D80C20" w:rsidP="003E1001">
      <w:pPr>
        <w:tabs>
          <w:tab w:val="left" w:pos="851"/>
        </w:tabs>
        <w:spacing w:line="264" w:lineRule="auto"/>
        <w:ind w:firstLine="709"/>
        <w:rPr>
          <w:rFonts w:ascii="Calibri" w:eastAsia="Aptos" w:hAnsi="Calibri" w:cs="Calibri"/>
          <w:b/>
          <w:bCs/>
          <w:kern w:val="2"/>
          <w:sz w:val="24"/>
          <w:szCs w:val="24"/>
          <w:lang w:eastAsia="en-US"/>
          <w14:ligatures w14:val="standardContextual"/>
        </w:rPr>
      </w:pPr>
      <w:r w:rsidRPr="00D80C20">
        <w:rPr>
          <w:rFonts w:ascii="Calibri" w:eastAsia="Aptos" w:hAnsi="Calibri" w:cs="Calibri"/>
          <w:b/>
          <w:bCs/>
          <w:kern w:val="2"/>
          <w:sz w:val="24"/>
          <w:szCs w:val="24"/>
          <w:lang w:eastAsia="en-US"/>
          <w14:ligatures w14:val="standardContextual"/>
        </w:rPr>
        <w:t>IV</w:t>
      </w:r>
      <w:r w:rsidR="003E1001" w:rsidRPr="003E1001">
        <w:rPr>
          <w:rFonts w:ascii="Calibri" w:eastAsia="Aptos" w:hAnsi="Calibri" w:cs="Calibri"/>
          <w:b/>
          <w:bCs/>
          <w:kern w:val="2"/>
          <w:sz w:val="24"/>
          <w:szCs w:val="24"/>
          <w:lang w:eastAsia="en-US"/>
          <w14:ligatures w14:val="standardContextual"/>
        </w:rPr>
        <w:t>. Kiti reikalavimai</w:t>
      </w:r>
    </w:p>
    <w:p w14:paraId="55145519" w14:textId="7F768F56" w:rsidR="003E1001" w:rsidRPr="003E1001" w:rsidRDefault="003E1001" w:rsidP="003E1001">
      <w:pPr>
        <w:spacing w:line="259" w:lineRule="auto"/>
        <w:ind w:firstLine="709"/>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Darbų atlikimo metu statybos darbų vadovas turi užtikrinti šių reikalavimų vykdymą:</w:t>
      </w:r>
    </w:p>
    <w:p w14:paraId="08118730" w14:textId="77777777" w:rsidR="003E1001" w:rsidRPr="003E1001" w:rsidRDefault="003E1001" w:rsidP="003E1001">
      <w:pPr>
        <w:spacing w:line="259" w:lineRule="auto"/>
        <w:ind w:firstLine="709"/>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 Saugaus darbo;</w:t>
      </w:r>
    </w:p>
    <w:p w14:paraId="237C0485" w14:textId="77777777" w:rsidR="003E1001" w:rsidRPr="003E1001" w:rsidRDefault="003E1001" w:rsidP="003E1001">
      <w:pPr>
        <w:spacing w:line="259" w:lineRule="auto"/>
        <w:ind w:firstLine="709"/>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 Gaisrinės saugos;</w:t>
      </w:r>
    </w:p>
    <w:p w14:paraId="67C6321D" w14:textId="77777777" w:rsidR="003E1001" w:rsidRPr="003E1001" w:rsidRDefault="003E1001" w:rsidP="003E1001">
      <w:pPr>
        <w:spacing w:line="259" w:lineRule="auto"/>
        <w:ind w:firstLine="709"/>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 Aplinkos apsaugos;</w:t>
      </w:r>
    </w:p>
    <w:p w14:paraId="397D6D89" w14:textId="77777777" w:rsidR="003E1001" w:rsidRPr="003E1001" w:rsidRDefault="003E1001" w:rsidP="003E1001">
      <w:pPr>
        <w:spacing w:line="259" w:lineRule="auto"/>
        <w:ind w:firstLine="709"/>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 Tinkamų darbo higienos sąlygų užtikrinimo;</w:t>
      </w:r>
    </w:p>
    <w:p w14:paraId="1BDFE2EF" w14:textId="77777777" w:rsidR="003E1001" w:rsidRPr="003E1001" w:rsidRDefault="003E1001" w:rsidP="003E1001">
      <w:pPr>
        <w:spacing w:line="259" w:lineRule="auto"/>
        <w:ind w:firstLine="709"/>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 Gretimos aplinkos ir nekilnojamųjų kultūros paveldo vertybių apsaugą;</w:t>
      </w:r>
    </w:p>
    <w:p w14:paraId="7711AD35" w14:textId="77777777" w:rsidR="003E1001" w:rsidRPr="003E1001" w:rsidRDefault="003E1001" w:rsidP="003E1001">
      <w:pPr>
        <w:spacing w:line="259" w:lineRule="auto"/>
        <w:ind w:firstLine="709"/>
        <w:rPr>
          <w:rFonts w:ascii="Calibri" w:eastAsia="Aptos" w:hAnsi="Calibri" w:cs="Calibri"/>
          <w:kern w:val="2"/>
          <w:sz w:val="24"/>
          <w:szCs w:val="24"/>
          <w:lang w:eastAsia="en-US"/>
          <w14:ligatures w14:val="standardContextual"/>
        </w:rPr>
      </w:pPr>
      <w:r w:rsidRPr="003E1001">
        <w:rPr>
          <w:rFonts w:ascii="Calibri" w:eastAsia="Aptos" w:hAnsi="Calibri" w:cs="Calibri"/>
          <w:kern w:val="2"/>
          <w:sz w:val="24"/>
          <w:szCs w:val="24"/>
          <w:lang w:eastAsia="en-US"/>
          <w14:ligatures w14:val="standardContextual"/>
        </w:rPr>
        <w:t>• Statybos technika, transportavimo priemonės, smulkūs įrenginiai bei rankiniai įrankiai turi būti techniškai tvarkingi, neteršti aplinkos, tinkamai ir teisingai naudojami.</w:t>
      </w:r>
    </w:p>
    <w:p w14:paraId="7C2EC7E8" w14:textId="7AB01652" w:rsidR="003E1001" w:rsidRPr="00111592" w:rsidRDefault="003E1001" w:rsidP="00111592">
      <w:pPr>
        <w:spacing w:line="259" w:lineRule="auto"/>
        <w:ind w:left="312" w:firstLine="397"/>
        <w:rPr>
          <w:rFonts w:ascii="Calibri" w:eastAsia="Aptos" w:hAnsi="Calibri" w:cs="Calibri"/>
          <w:kern w:val="2"/>
          <w:sz w:val="24"/>
          <w:szCs w:val="24"/>
          <w:lang w:eastAsia="en-US"/>
          <w14:ligatures w14:val="standardContextual"/>
        </w:rPr>
      </w:pPr>
      <w:r w:rsidRPr="00111592">
        <w:rPr>
          <w:rFonts w:ascii="Calibri" w:eastAsia="Aptos" w:hAnsi="Calibri" w:cs="Calibri"/>
          <w:kern w:val="2"/>
          <w:sz w:val="24"/>
          <w:szCs w:val="24"/>
          <w:lang w:eastAsia="en-US"/>
          <w14:ligatures w14:val="standardContextual"/>
        </w:rPr>
        <w:t xml:space="preserve">Defektai, kurie galėtų sukelti nepatogumų ar papildomą žalą, turi būti taisomi iškart. </w:t>
      </w:r>
    </w:p>
    <w:p w14:paraId="1D722FF6" w14:textId="77777777" w:rsidR="007B29A4" w:rsidRPr="00D80C20" w:rsidRDefault="007B29A4">
      <w:pPr>
        <w:rPr>
          <w:rFonts w:ascii="Arial" w:hAnsi="Arial" w:cs="Arial"/>
          <w:sz w:val="24"/>
          <w:szCs w:val="24"/>
        </w:rPr>
      </w:pPr>
    </w:p>
    <w:p w14:paraId="53BD4914" w14:textId="7AAD903C" w:rsidR="00974E37" w:rsidRDefault="007B29A4">
      <w:pPr>
        <w:rPr>
          <w:rFonts w:ascii="Arial" w:hAnsi="Arial" w:cs="Arial"/>
        </w:rPr>
      </w:pPr>
      <w:r>
        <w:rPr>
          <w:rFonts w:ascii="Arial" w:hAnsi="Arial" w:cs="Arial"/>
        </w:rPr>
        <w:br w:type="page"/>
      </w:r>
    </w:p>
    <w:p w14:paraId="4C4A24FD" w14:textId="3A855FFF" w:rsidR="00974E37" w:rsidRPr="00AD09FF" w:rsidRDefault="00974E37" w:rsidP="003F7EDC">
      <w:pPr>
        <w:pStyle w:val="Heading2"/>
        <w:ind w:left="4536" w:firstLine="0"/>
        <w:jc w:val="left"/>
        <w:rPr>
          <w:rFonts w:asciiTheme="minorHAnsi" w:hAnsiTheme="minorHAnsi" w:cstheme="minorHAnsi"/>
          <w:color w:val="auto"/>
          <w:sz w:val="24"/>
          <w:szCs w:val="24"/>
        </w:rPr>
      </w:pPr>
      <w:bookmarkStart w:id="52" w:name="_Toc215671629"/>
      <w:bookmarkStart w:id="53" w:name="_Ref215672067"/>
      <w:r w:rsidRPr="00AD09FF">
        <w:rPr>
          <w:rFonts w:asciiTheme="minorHAnsi" w:hAnsiTheme="minorHAnsi" w:cstheme="minorHAnsi"/>
          <w:color w:val="auto"/>
          <w:sz w:val="24"/>
          <w:szCs w:val="24"/>
        </w:rPr>
        <w:lastRenderedPageBreak/>
        <w:t>Pirkimo sąlygų 5 priedas „</w:t>
      </w:r>
      <w:bookmarkStart w:id="54" w:name="_Hlk215585969"/>
      <w:r w:rsidRPr="00AD09FF">
        <w:rPr>
          <w:rFonts w:asciiTheme="minorHAnsi" w:hAnsiTheme="minorHAnsi" w:cstheme="minorHAnsi"/>
          <w:color w:val="auto"/>
          <w:sz w:val="24"/>
          <w:szCs w:val="24"/>
        </w:rPr>
        <w:t>Reprezentacinių rūmų 035 pasitarimų patalpos</w:t>
      </w:r>
      <w:r w:rsidR="003F7EDC">
        <w:rPr>
          <w:rFonts w:asciiTheme="minorHAnsi" w:hAnsiTheme="minorHAnsi" w:cstheme="minorHAnsi"/>
          <w:color w:val="auto"/>
          <w:sz w:val="24"/>
          <w:szCs w:val="24"/>
        </w:rPr>
        <w:t xml:space="preserve"> </w:t>
      </w:r>
      <w:r w:rsidRPr="00AD09FF">
        <w:rPr>
          <w:rFonts w:asciiTheme="minorHAnsi" w:hAnsiTheme="minorHAnsi" w:cstheme="minorHAnsi"/>
          <w:color w:val="auto"/>
          <w:sz w:val="24"/>
          <w:szCs w:val="24"/>
        </w:rPr>
        <w:t xml:space="preserve">interjero pakeitimo projektas </w:t>
      </w:r>
      <w:bookmarkEnd w:id="54"/>
      <w:r w:rsidRPr="00AD09FF">
        <w:rPr>
          <w:rFonts w:asciiTheme="minorHAnsi" w:hAnsiTheme="minorHAnsi" w:cstheme="minorHAnsi"/>
          <w:color w:val="auto"/>
          <w:sz w:val="24"/>
          <w:szCs w:val="24"/>
        </w:rPr>
        <w:t>(statybinė dalis)</w:t>
      </w:r>
      <w:r w:rsidR="00AD09FF" w:rsidRPr="00AD09FF">
        <w:rPr>
          <w:rFonts w:asciiTheme="minorHAnsi" w:hAnsiTheme="minorHAnsi" w:cstheme="minorHAnsi"/>
          <w:color w:val="auto"/>
          <w:sz w:val="24"/>
          <w:szCs w:val="24"/>
        </w:rPr>
        <w:t>“</w:t>
      </w:r>
      <w:bookmarkEnd w:id="52"/>
      <w:bookmarkEnd w:id="53"/>
    </w:p>
    <w:p w14:paraId="0576257E" w14:textId="77777777" w:rsidR="00974E37" w:rsidRPr="00AD09FF" w:rsidRDefault="00974E37" w:rsidP="00AD09FF">
      <w:pPr>
        <w:ind w:left="4536" w:firstLine="0"/>
        <w:rPr>
          <w:rFonts w:cstheme="minorHAnsi"/>
          <w:sz w:val="24"/>
          <w:szCs w:val="24"/>
        </w:rPr>
      </w:pPr>
    </w:p>
    <w:p w14:paraId="452BC6A0" w14:textId="584072E6" w:rsidR="00974E37" w:rsidRPr="00AD09FF" w:rsidRDefault="00974E37" w:rsidP="00AD09FF">
      <w:pPr>
        <w:ind w:firstLine="0"/>
        <w:rPr>
          <w:rFonts w:cstheme="minorHAnsi"/>
          <w:sz w:val="24"/>
          <w:szCs w:val="24"/>
        </w:rPr>
      </w:pPr>
      <w:r w:rsidRPr="00AD09FF">
        <w:rPr>
          <w:rFonts w:cstheme="minorHAnsi"/>
          <w:sz w:val="24"/>
          <w:szCs w:val="24"/>
        </w:rPr>
        <w:t>Reprezentacinių rūmų 035 pasitarimų patalpos interjero pakeitimo projektas (statybinė dalis)pateikiamas pdf formatu.</w:t>
      </w:r>
    </w:p>
    <w:p w14:paraId="4C0BD466" w14:textId="77777777" w:rsidR="00974E37" w:rsidRPr="00AD09FF" w:rsidRDefault="00974E37" w:rsidP="00AD09FF">
      <w:pPr>
        <w:ind w:left="4536" w:firstLine="0"/>
        <w:rPr>
          <w:rFonts w:cstheme="minorHAnsi"/>
          <w:sz w:val="24"/>
          <w:szCs w:val="24"/>
        </w:rPr>
      </w:pPr>
    </w:p>
    <w:p w14:paraId="3EA2AC77" w14:textId="77777777" w:rsidR="00974E37" w:rsidRPr="00AD09FF" w:rsidRDefault="00974E37" w:rsidP="00AD09FF">
      <w:pPr>
        <w:pStyle w:val="Heading2"/>
        <w:ind w:left="4536" w:firstLine="0"/>
        <w:rPr>
          <w:rFonts w:asciiTheme="minorHAnsi" w:hAnsiTheme="minorHAnsi" w:cstheme="minorHAnsi"/>
          <w:color w:val="auto"/>
          <w:sz w:val="24"/>
          <w:szCs w:val="24"/>
        </w:rPr>
      </w:pPr>
    </w:p>
    <w:p w14:paraId="10588389" w14:textId="37540AA4" w:rsidR="00974E37" w:rsidRPr="00AD09FF" w:rsidRDefault="00974E37" w:rsidP="00AD09FF">
      <w:pPr>
        <w:pStyle w:val="Heading2"/>
        <w:ind w:left="4536" w:firstLine="0"/>
        <w:rPr>
          <w:rFonts w:asciiTheme="minorHAnsi" w:hAnsiTheme="minorHAnsi" w:cstheme="minorHAnsi"/>
          <w:color w:val="auto"/>
          <w:sz w:val="24"/>
          <w:szCs w:val="24"/>
        </w:rPr>
      </w:pPr>
      <w:bookmarkStart w:id="55" w:name="_Toc215671630"/>
      <w:bookmarkStart w:id="56" w:name="_Ref215672075"/>
      <w:r w:rsidRPr="00AD09FF">
        <w:rPr>
          <w:rFonts w:asciiTheme="minorHAnsi" w:hAnsiTheme="minorHAnsi" w:cstheme="minorHAnsi"/>
          <w:color w:val="auto"/>
          <w:sz w:val="24"/>
          <w:szCs w:val="24"/>
        </w:rPr>
        <w:t>Pirkimo sąlygų 6 priedas „Atliekamų apdailos darbų aprašas“</w:t>
      </w:r>
      <w:bookmarkEnd w:id="55"/>
      <w:bookmarkEnd w:id="56"/>
    </w:p>
    <w:p w14:paraId="5289DBC3" w14:textId="77777777" w:rsidR="00974E37" w:rsidRPr="00AD09FF" w:rsidRDefault="00974E37" w:rsidP="00AD09FF">
      <w:pPr>
        <w:autoSpaceDE w:val="0"/>
        <w:autoSpaceDN w:val="0"/>
        <w:adjustRightInd w:val="0"/>
        <w:spacing w:line="240" w:lineRule="auto"/>
        <w:ind w:left="4536" w:firstLine="0"/>
        <w:jc w:val="left"/>
        <w:rPr>
          <w:rFonts w:cstheme="minorHAnsi"/>
          <w:sz w:val="24"/>
          <w:szCs w:val="24"/>
        </w:rPr>
      </w:pPr>
    </w:p>
    <w:p w14:paraId="74E01FEE" w14:textId="69148046" w:rsidR="00974E37" w:rsidRPr="00AD09FF" w:rsidRDefault="00974E37" w:rsidP="00AD09FF">
      <w:pPr>
        <w:autoSpaceDE w:val="0"/>
        <w:autoSpaceDN w:val="0"/>
        <w:adjustRightInd w:val="0"/>
        <w:spacing w:line="240" w:lineRule="auto"/>
        <w:ind w:firstLine="0"/>
        <w:jc w:val="left"/>
        <w:rPr>
          <w:rFonts w:cstheme="minorHAnsi"/>
          <w:sz w:val="24"/>
          <w:szCs w:val="24"/>
        </w:rPr>
      </w:pPr>
      <w:r w:rsidRPr="00AD09FF">
        <w:rPr>
          <w:rFonts w:cstheme="minorHAnsi"/>
          <w:sz w:val="24"/>
          <w:szCs w:val="24"/>
        </w:rPr>
        <w:t>Atliekamų apdailos darbų aprašas pateikiamas pdf formatu.</w:t>
      </w:r>
    </w:p>
    <w:p w14:paraId="7CEB4720" w14:textId="77777777" w:rsidR="00974E37" w:rsidRPr="00AD09FF" w:rsidRDefault="00974E37" w:rsidP="00AD09FF">
      <w:pPr>
        <w:autoSpaceDE w:val="0"/>
        <w:autoSpaceDN w:val="0"/>
        <w:adjustRightInd w:val="0"/>
        <w:spacing w:line="240" w:lineRule="auto"/>
        <w:ind w:left="4536" w:firstLine="0"/>
        <w:jc w:val="left"/>
        <w:rPr>
          <w:rFonts w:cstheme="minorHAnsi"/>
          <w:sz w:val="24"/>
          <w:szCs w:val="24"/>
        </w:rPr>
      </w:pPr>
    </w:p>
    <w:p w14:paraId="1FD28CF8" w14:textId="77777777" w:rsidR="00974E37" w:rsidRPr="00AD09FF" w:rsidRDefault="00974E37" w:rsidP="00AD09FF">
      <w:pPr>
        <w:ind w:left="4536" w:firstLine="0"/>
        <w:rPr>
          <w:rFonts w:cstheme="minorHAnsi"/>
          <w:sz w:val="24"/>
          <w:szCs w:val="24"/>
        </w:rPr>
      </w:pPr>
    </w:p>
    <w:p w14:paraId="147DDC64" w14:textId="5F0FFD06" w:rsidR="00D80C20" w:rsidRPr="00AD09FF" w:rsidRDefault="00D80C20" w:rsidP="00AD09FF">
      <w:pPr>
        <w:pStyle w:val="Heading2"/>
        <w:ind w:left="4536" w:firstLine="0"/>
        <w:rPr>
          <w:rFonts w:asciiTheme="minorHAnsi" w:hAnsiTheme="minorHAnsi" w:cstheme="minorHAnsi"/>
          <w:color w:val="auto"/>
          <w:sz w:val="24"/>
          <w:szCs w:val="24"/>
        </w:rPr>
      </w:pPr>
      <w:bookmarkStart w:id="57" w:name="_Toc215671631"/>
      <w:bookmarkStart w:id="58" w:name="_Ref215672083"/>
      <w:bookmarkStart w:id="59" w:name="_Ref215673222"/>
      <w:bookmarkStart w:id="60" w:name="_Hlk215585729"/>
      <w:r w:rsidRPr="00AD09FF">
        <w:rPr>
          <w:rFonts w:asciiTheme="minorHAnsi" w:hAnsiTheme="minorHAnsi" w:cstheme="minorHAnsi"/>
          <w:color w:val="auto"/>
          <w:sz w:val="24"/>
          <w:szCs w:val="24"/>
        </w:rPr>
        <w:t>Pirkimo sąlygų 7 priedas „Atliekamų darbų kiekių žiniaraštis“</w:t>
      </w:r>
      <w:bookmarkEnd w:id="57"/>
      <w:bookmarkEnd w:id="58"/>
      <w:bookmarkEnd w:id="59"/>
    </w:p>
    <w:p w14:paraId="47AB1CD5" w14:textId="77777777" w:rsidR="00974E37" w:rsidRPr="00AD09FF" w:rsidRDefault="00974E37" w:rsidP="00AD09FF">
      <w:pPr>
        <w:pStyle w:val="Heading2"/>
        <w:ind w:left="4536" w:firstLine="0"/>
        <w:rPr>
          <w:rFonts w:asciiTheme="minorHAnsi" w:hAnsiTheme="minorHAnsi" w:cstheme="minorHAnsi"/>
          <w:color w:val="auto"/>
          <w:sz w:val="24"/>
          <w:szCs w:val="24"/>
        </w:rPr>
      </w:pPr>
    </w:p>
    <w:bookmarkEnd w:id="60"/>
    <w:p w14:paraId="1A5CDCE2" w14:textId="73BA5FE8" w:rsidR="00974E37" w:rsidRPr="00AD09FF" w:rsidRDefault="00D80C20" w:rsidP="00AD09FF">
      <w:pPr>
        <w:ind w:firstLine="0"/>
        <w:rPr>
          <w:rFonts w:cstheme="minorHAnsi"/>
          <w:sz w:val="24"/>
          <w:szCs w:val="24"/>
        </w:rPr>
      </w:pPr>
      <w:r w:rsidRPr="00AD09FF">
        <w:rPr>
          <w:rFonts w:cstheme="minorHAnsi"/>
          <w:sz w:val="24"/>
          <w:szCs w:val="24"/>
        </w:rPr>
        <w:t>Atliekamų darbų kiekių žiniaraštis pateikiamas excel formatu.</w:t>
      </w:r>
    </w:p>
    <w:p w14:paraId="4CA00924" w14:textId="77777777" w:rsidR="00974E37" w:rsidRPr="00AD09FF" w:rsidRDefault="00974E37" w:rsidP="00AD09FF">
      <w:pPr>
        <w:ind w:firstLine="0"/>
        <w:rPr>
          <w:rFonts w:cstheme="minorHAnsi"/>
          <w:sz w:val="24"/>
          <w:szCs w:val="24"/>
        </w:rPr>
      </w:pPr>
    </w:p>
    <w:p w14:paraId="6F9914FA" w14:textId="77777777" w:rsidR="00D80C20" w:rsidRPr="00AD09FF" w:rsidRDefault="00D80C20" w:rsidP="00AD09FF">
      <w:pPr>
        <w:ind w:left="4536" w:firstLine="0"/>
        <w:rPr>
          <w:rFonts w:cstheme="minorHAnsi"/>
          <w:sz w:val="24"/>
          <w:szCs w:val="24"/>
        </w:rPr>
      </w:pPr>
    </w:p>
    <w:p w14:paraId="0707BDB1" w14:textId="77777777" w:rsidR="00D80C20" w:rsidRPr="00AD09FF" w:rsidRDefault="00D80C20" w:rsidP="00AD09FF">
      <w:pPr>
        <w:ind w:left="4536" w:firstLine="0"/>
        <w:rPr>
          <w:rFonts w:cstheme="minorHAnsi"/>
          <w:sz w:val="24"/>
          <w:szCs w:val="24"/>
        </w:rPr>
      </w:pPr>
    </w:p>
    <w:p w14:paraId="54DAD41D" w14:textId="521696BB" w:rsidR="00D80C20" w:rsidRPr="00AD09FF" w:rsidRDefault="00D80C20" w:rsidP="00AD09FF">
      <w:pPr>
        <w:pStyle w:val="Heading2"/>
        <w:ind w:left="4536" w:firstLine="0"/>
        <w:rPr>
          <w:rFonts w:asciiTheme="minorHAnsi" w:hAnsiTheme="minorHAnsi" w:cstheme="minorHAnsi"/>
          <w:color w:val="auto"/>
          <w:sz w:val="24"/>
          <w:szCs w:val="24"/>
        </w:rPr>
      </w:pPr>
      <w:bookmarkStart w:id="61" w:name="_Toc215671632"/>
      <w:bookmarkStart w:id="62" w:name="_Ref215672089"/>
      <w:r w:rsidRPr="00AD09FF">
        <w:rPr>
          <w:rFonts w:asciiTheme="minorHAnsi" w:hAnsiTheme="minorHAnsi" w:cstheme="minorHAnsi"/>
          <w:color w:val="auto"/>
          <w:sz w:val="24"/>
          <w:szCs w:val="24"/>
        </w:rPr>
        <w:t xml:space="preserve">Pirkimo sąlygų 8 priedas </w:t>
      </w:r>
      <w:bookmarkStart w:id="63" w:name="_Hlk215585763"/>
      <w:r w:rsidRPr="00AD09FF">
        <w:rPr>
          <w:rFonts w:asciiTheme="minorHAnsi" w:hAnsiTheme="minorHAnsi" w:cstheme="minorHAnsi"/>
          <w:color w:val="auto"/>
          <w:sz w:val="24"/>
          <w:szCs w:val="24"/>
        </w:rPr>
        <w:t>„Audio ir video tinklų planas</w:t>
      </w:r>
      <w:bookmarkEnd w:id="63"/>
      <w:r w:rsidRPr="00AD09FF">
        <w:rPr>
          <w:rFonts w:asciiTheme="minorHAnsi" w:hAnsiTheme="minorHAnsi" w:cstheme="minorHAnsi"/>
          <w:color w:val="auto"/>
          <w:sz w:val="24"/>
          <w:szCs w:val="24"/>
        </w:rPr>
        <w:t>“</w:t>
      </w:r>
      <w:bookmarkEnd w:id="61"/>
      <w:bookmarkEnd w:id="62"/>
    </w:p>
    <w:p w14:paraId="6A0844D5" w14:textId="77777777" w:rsidR="00D80C20" w:rsidRPr="00AD09FF" w:rsidRDefault="00D80C20" w:rsidP="00AD09FF">
      <w:pPr>
        <w:ind w:left="4536" w:firstLine="0"/>
        <w:rPr>
          <w:rFonts w:cstheme="minorHAnsi"/>
          <w:sz w:val="24"/>
          <w:szCs w:val="24"/>
        </w:rPr>
      </w:pPr>
    </w:p>
    <w:p w14:paraId="09ECD8ED" w14:textId="2B92F25F" w:rsidR="00D80C20" w:rsidRPr="00AD09FF" w:rsidRDefault="00D80C20" w:rsidP="00AD09FF">
      <w:pPr>
        <w:ind w:firstLine="0"/>
        <w:rPr>
          <w:rFonts w:cstheme="minorHAnsi"/>
          <w:sz w:val="24"/>
          <w:szCs w:val="24"/>
        </w:rPr>
      </w:pPr>
      <w:r w:rsidRPr="00AD09FF">
        <w:rPr>
          <w:rFonts w:cstheme="minorHAnsi"/>
          <w:sz w:val="24"/>
          <w:szCs w:val="24"/>
        </w:rPr>
        <w:t>Audio ir video tinklų planas pateikiamas pdf formatu.</w:t>
      </w:r>
    </w:p>
    <w:p w14:paraId="71165964" w14:textId="77777777" w:rsidR="00D80C20" w:rsidRPr="00AD09FF" w:rsidRDefault="00D80C20" w:rsidP="00AD09FF">
      <w:pPr>
        <w:ind w:left="4536" w:firstLine="0"/>
        <w:rPr>
          <w:rFonts w:cstheme="minorHAnsi"/>
          <w:sz w:val="24"/>
          <w:szCs w:val="24"/>
        </w:rPr>
      </w:pPr>
    </w:p>
    <w:p w14:paraId="4D423CBC" w14:textId="58EBB406" w:rsidR="00D80C20" w:rsidRPr="00AD09FF" w:rsidRDefault="00AD09FF" w:rsidP="00DD7A24">
      <w:pPr>
        <w:pStyle w:val="Heading2"/>
        <w:ind w:left="4536" w:firstLine="0"/>
        <w:jc w:val="left"/>
        <w:rPr>
          <w:rFonts w:asciiTheme="minorHAnsi" w:hAnsiTheme="minorHAnsi" w:cstheme="minorHAnsi"/>
          <w:color w:val="auto"/>
          <w:sz w:val="24"/>
          <w:szCs w:val="24"/>
        </w:rPr>
      </w:pPr>
      <w:bookmarkStart w:id="64" w:name="_Toc215671633"/>
      <w:bookmarkStart w:id="65" w:name="_Ref215672103"/>
      <w:bookmarkStart w:id="66" w:name="_Ref215672193"/>
      <w:r w:rsidRPr="00AD09FF">
        <w:rPr>
          <w:rFonts w:asciiTheme="minorHAnsi" w:hAnsiTheme="minorHAnsi" w:cstheme="minorHAnsi"/>
          <w:color w:val="auto"/>
          <w:sz w:val="24"/>
          <w:szCs w:val="24"/>
        </w:rPr>
        <w:t xml:space="preserve">Pirkimo sąlygų 9 priedas </w:t>
      </w:r>
      <w:bookmarkStart w:id="67" w:name="_Hlk215586152"/>
      <w:r w:rsidRPr="00AD09FF">
        <w:rPr>
          <w:rFonts w:asciiTheme="minorHAnsi" w:hAnsiTheme="minorHAnsi" w:cstheme="minorHAnsi"/>
          <w:color w:val="auto"/>
          <w:sz w:val="24"/>
          <w:szCs w:val="24"/>
        </w:rPr>
        <w:t>„Reprezentacinių rūmų 035 pasitarimų patalpos</w:t>
      </w:r>
      <w:bookmarkEnd w:id="64"/>
      <w:bookmarkEnd w:id="65"/>
      <w:r w:rsidR="00DD7A24">
        <w:rPr>
          <w:rFonts w:asciiTheme="minorHAnsi" w:hAnsiTheme="minorHAnsi" w:cstheme="minorHAnsi"/>
          <w:color w:val="auto"/>
          <w:sz w:val="24"/>
          <w:szCs w:val="24"/>
        </w:rPr>
        <w:t xml:space="preserve"> </w:t>
      </w:r>
      <w:bookmarkStart w:id="68" w:name="_Toc215671634"/>
      <w:r w:rsidRPr="00AD09FF">
        <w:rPr>
          <w:rFonts w:asciiTheme="minorHAnsi" w:hAnsiTheme="minorHAnsi" w:cstheme="minorHAnsi"/>
          <w:color w:val="auto"/>
          <w:sz w:val="24"/>
          <w:szCs w:val="24"/>
        </w:rPr>
        <w:t xml:space="preserve">interjero pakeitimo projektas </w:t>
      </w:r>
      <w:r>
        <w:rPr>
          <w:rFonts w:asciiTheme="minorHAnsi" w:hAnsiTheme="minorHAnsi" w:cstheme="minorHAnsi"/>
          <w:color w:val="auto"/>
          <w:sz w:val="24"/>
          <w:szCs w:val="24"/>
        </w:rPr>
        <w:t>(</w:t>
      </w:r>
      <w:r w:rsidRPr="00AD09FF">
        <w:rPr>
          <w:rFonts w:asciiTheme="minorHAnsi" w:hAnsiTheme="minorHAnsi" w:cstheme="minorHAnsi"/>
          <w:color w:val="auto"/>
          <w:sz w:val="24"/>
          <w:szCs w:val="24"/>
        </w:rPr>
        <w:t>gaminami baldai</w:t>
      </w:r>
      <w:bookmarkEnd w:id="67"/>
      <w:r>
        <w:rPr>
          <w:rFonts w:asciiTheme="minorHAnsi" w:hAnsiTheme="minorHAnsi" w:cstheme="minorHAnsi"/>
          <w:color w:val="auto"/>
          <w:sz w:val="24"/>
          <w:szCs w:val="24"/>
        </w:rPr>
        <w:t>)</w:t>
      </w:r>
      <w:r w:rsidRPr="00AD09FF">
        <w:rPr>
          <w:rFonts w:asciiTheme="minorHAnsi" w:hAnsiTheme="minorHAnsi" w:cstheme="minorHAnsi"/>
          <w:color w:val="auto"/>
          <w:sz w:val="24"/>
          <w:szCs w:val="24"/>
        </w:rPr>
        <w:t>“</w:t>
      </w:r>
      <w:bookmarkEnd w:id="66"/>
      <w:bookmarkEnd w:id="68"/>
    </w:p>
    <w:p w14:paraId="65C267F9" w14:textId="77777777" w:rsidR="00D80C20" w:rsidRDefault="00D80C20" w:rsidP="00AD09FF">
      <w:pPr>
        <w:pStyle w:val="Heading2"/>
      </w:pPr>
    </w:p>
    <w:p w14:paraId="6F834B00" w14:textId="54B549FD" w:rsidR="00D94648" w:rsidRPr="000462C2" w:rsidRDefault="00AD09FF" w:rsidP="000462C2">
      <w:pPr>
        <w:rPr>
          <w:rFonts w:ascii="Arial" w:hAnsi="Arial" w:cs="Arial"/>
          <w:sz w:val="24"/>
          <w:szCs w:val="24"/>
        </w:rPr>
      </w:pPr>
      <w:r w:rsidRPr="000462C2">
        <w:rPr>
          <w:sz w:val="24"/>
          <w:szCs w:val="24"/>
        </w:rPr>
        <w:t>Reprezentacinių rūmų 035 pasitarimų patalpos interjero pakeitimo projektas (gaminami baldai)</w:t>
      </w:r>
      <w:r w:rsidR="00B43F5E" w:rsidRPr="000462C2">
        <w:rPr>
          <w:sz w:val="24"/>
          <w:szCs w:val="24"/>
        </w:rPr>
        <w:t xml:space="preserve"> pateikiamas</w:t>
      </w:r>
      <w:r w:rsidRPr="000462C2">
        <w:rPr>
          <w:rFonts w:ascii="Arial" w:hAnsi="Arial" w:cs="Arial"/>
          <w:sz w:val="24"/>
          <w:szCs w:val="24"/>
        </w:rPr>
        <w:t xml:space="preserve"> </w:t>
      </w:r>
      <w:r w:rsidR="00B43F5E" w:rsidRPr="000462C2">
        <w:rPr>
          <w:sz w:val="24"/>
          <w:szCs w:val="24"/>
        </w:rPr>
        <w:t>pdf formatu.</w:t>
      </w:r>
      <w:r w:rsidR="00974E37" w:rsidRPr="000462C2">
        <w:rPr>
          <w:rFonts w:ascii="Arial" w:hAnsi="Arial" w:cs="Arial"/>
          <w:sz w:val="24"/>
          <w:szCs w:val="24"/>
        </w:rPr>
        <w:br w:type="page"/>
      </w:r>
    </w:p>
    <w:p w14:paraId="61A80525" w14:textId="77777777" w:rsidR="00024779" w:rsidRPr="000C3B83" w:rsidRDefault="00D94648" w:rsidP="000C3B83">
      <w:pPr>
        <w:pStyle w:val="Heading2"/>
        <w:ind w:left="4536" w:firstLine="0"/>
        <w:jc w:val="left"/>
        <w:rPr>
          <w:color w:val="auto"/>
          <w:sz w:val="24"/>
          <w:szCs w:val="24"/>
        </w:rPr>
      </w:pPr>
      <w:bookmarkStart w:id="69" w:name="_Toc215671635"/>
      <w:bookmarkStart w:id="70" w:name="_Ref215673000"/>
      <w:bookmarkStart w:id="71" w:name="_Ref215822235"/>
      <w:bookmarkStart w:id="72" w:name="_Ref215822434"/>
      <w:bookmarkStart w:id="73" w:name="_Ref215822567"/>
      <w:bookmarkStart w:id="74" w:name="_Ref215822766"/>
      <w:r w:rsidRPr="000C3B83">
        <w:rPr>
          <w:color w:val="auto"/>
          <w:sz w:val="24"/>
          <w:szCs w:val="24"/>
        </w:rPr>
        <w:lastRenderedPageBreak/>
        <w:t xml:space="preserve">Pirkimo sąlygų </w:t>
      </w:r>
      <w:r w:rsidR="005D2291" w:rsidRPr="000C3B83">
        <w:rPr>
          <w:color w:val="auto"/>
          <w:sz w:val="24"/>
          <w:szCs w:val="24"/>
        </w:rPr>
        <w:t>10</w:t>
      </w:r>
      <w:r w:rsidRPr="000C3B83">
        <w:rPr>
          <w:color w:val="auto"/>
          <w:sz w:val="24"/>
          <w:szCs w:val="24"/>
        </w:rPr>
        <w:t xml:space="preserve"> priedas „Pasiūlymo forma“</w:t>
      </w:r>
      <w:bookmarkEnd w:id="69"/>
      <w:bookmarkEnd w:id="70"/>
      <w:bookmarkEnd w:id="71"/>
      <w:bookmarkEnd w:id="72"/>
      <w:bookmarkEnd w:id="73"/>
      <w:bookmarkEnd w:id="74"/>
    </w:p>
    <w:p w14:paraId="762C10A9" w14:textId="77777777" w:rsidR="00024779" w:rsidRPr="000C3B83" w:rsidRDefault="00024779" w:rsidP="00D94648">
      <w:pPr>
        <w:jc w:val="right"/>
        <w:rPr>
          <w:rFonts w:cstheme="minorHAnsi"/>
          <w:sz w:val="24"/>
          <w:szCs w:val="24"/>
        </w:rPr>
      </w:pPr>
    </w:p>
    <w:p w14:paraId="66A84EE6" w14:textId="3CCD5681" w:rsidR="00024779" w:rsidRPr="000C3B83" w:rsidRDefault="00024779" w:rsidP="00024779">
      <w:pPr>
        <w:ind w:firstLine="0"/>
        <w:jc w:val="left"/>
        <w:rPr>
          <w:rFonts w:cstheme="minorHAnsi"/>
          <w:sz w:val="24"/>
          <w:szCs w:val="24"/>
        </w:rPr>
      </w:pPr>
      <w:r w:rsidRPr="000C3B83">
        <w:rPr>
          <w:rFonts w:cstheme="minorHAnsi"/>
          <w:sz w:val="24"/>
          <w:szCs w:val="24"/>
        </w:rPr>
        <w:t xml:space="preserve">Pasiūlymo forma </w:t>
      </w:r>
      <w:r w:rsidR="000C3B83">
        <w:rPr>
          <w:rFonts w:cstheme="minorHAnsi"/>
          <w:sz w:val="24"/>
          <w:szCs w:val="24"/>
        </w:rPr>
        <w:t xml:space="preserve">(I ir II pirkimo dalims) </w:t>
      </w:r>
      <w:r w:rsidRPr="000C3B83">
        <w:rPr>
          <w:rFonts w:cstheme="minorHAnsi"/>
          <w:sz w:val="24"/>
          <w:szCs w:val="24"/>
        </w:rPr>
        <w:t>pateikiama atskiru word formato dokumentu.</w:t>
      </w:r>
    </w:p>
    <w:p w14:paraId="49E44228" w14:textId="38C110A3" w:rsidR="00D94648" w:rsidRDefault="00D94648" w:rsidP="00D94648">
      <w:pPr>
        <w:jc w:val="right"/>
        <w:rPr>
          <w:rFonts w:ascii="Arial" w:eastAsiaTheme="majorEastAsia" w:hAnsi="Arial" w:cs="Arial"/>
          <w:color w:val="ED7D31" w:themeColor="accent2"/>
          <w:sz w:val="36"/>
          <w:szCs w:val="36"/>
        </w:rPr>
      </w:pPr>
      <w:r>
        <w:rPr>
          <w:rFonts w:ascii="Arial" w:hAnsi="Arial" w:cs="Arial"/>
        </w:rPr>
        <w:br w:type="page"/>
      </w:r>
    </w:p>
    <w:p w14:paraId="7B0E9D18" w14:textId="77777777" w:rsidR="007B29A4" w:rsidRDefault="007B29A4">
      <w:pPr>
        <w:rPr>
          <w:rFonts w:ascii="Arial" w:hAnsi="Arial" w:cs="Arial"/>
        </w:rPr>
      </w:pPr>
    </w:p>
    <w:p w14:paraId="2FA49682" w14:textId="1E4731A8" w:rsidR="007B29A4" w:rsidRPr="003B0AD1" w:rsidRDefault="007B29A4" w:rsidP="003B0AD1">
      <w:pPr>
        <w:pStyle w:val="Heading2"/>
        <w:ind w:left="4536" w:firstLine="0"/>
        <w:rPr>
          <w:rFonts w:asciiTheme="minorHAnsi" w:hAnsiTheme="minorHAnsi" w:cstheme="minorHAnsi"/>
          <w:color w:val="auto"/>
          <w:sz w:val="24"/>
          <w:szCs w:val="24"/>
          <w:lang w:eastAsia="en-US"/>
        </w:rPr>
      </w:pPr>
      <w:bookmarkStart w:id="75" w:name="_Ref215671592"/>
      <w:bookmarkStart w:id="76" w:name="_Toc215671636"/>
      <w:r w:rsidRPr="003B0AD1">
        <w:rPr>
          <w:rFonts w:asciiTheme="minorHAnsi" w:hAnsiTheme="minorHAnsi" w:cstheme="minorHAnsi"/>
          <w:color w:val="auto"/>
          <w:sz w:val="24"/>
          <w:szCs w:val="24"/>
          <w:lang w:eastAsia="en-US"/>
        </w:rPr>
        <w:t xml:space="preserve">Pirkimo sąlygų </w:t>
      </w:r>
      <w:r w:rsidR="00974E37" w:rsidRPr="003B0AD1">
        <w:rPr>
          <w:rFonts w:asciiTheme="minorHAnsi" w:hAnsiTheme="minorHAnsi" w:cstheme="minorHAnsi"/>
          <w:color w:val="auto"/>
          <w:sz w:val="24"/>
          <w:szCs w:val="24"/>
          <w:lang w:eastAsia="en-US"/>
        </w:rPr>
        <w:t>1</w:t>
      </w:r>
      <w:r w:rsidR="00413259">
        <w:rPr>
          <w:rFonts w:asciiTheme="minorHAnsi" w:hAnsiTheme="minorHAnsi" w:cstheme="minorHAnsi"/>
          <w:color w:val="auto"/>
          <w:sz w:val="24"/>
          <w:szCs w:val="24"/>
          <w:lang w:eastAsia="en-US"/>
        </w:rPr>
        <w:t>1</w:t>
      </w:r>
      <w:r w:rsidRPr="003B0AD1">
        <w:rPr>
          <w:rFonts w:asciiTheme="minorHAnsi" w:hAnsiTheme="minorHAnsi" w:cstheme="minorHAnsi"/>
          <w:color w:val="auto"/>
          <w:sz w:val="24"/>
          <w:szCs w:val="24"/>
          <w:lang w:eastAsia="en-US"/>
        </w:rPr>
        <w:t xml:space="preserve"> priedas „Aplinkosauginai reikalavimai gaminamies baldams (II pirkimo dalis)</w:t>
      </w:r>
      <w:bookmarkEnd w:id="75"/>
      <w:bookmarkEnd w:id="76"/>
    </w:p>
    <w:p w14:paraId="1E7DCE7E" w14:textId="582EBDC9" w:rsidR="003E1001" w:rsidRPr="00E936FE" w:rsidRDefault="003E1001">
      <w:pPr>
        <w:rPr>
          <w:rFonts w:cstheme="minorHAnsi"/>
          <w:sz w:val="24"/>
          <w:szCs w:val="24"/>
        </w:rPr>
      </w:pPr>
    </w:p>
    <w:p w14:paraId="54C25644" w14:textId="77777777" w:rsidR="00E936FE" w:rsidRPr="005D2291" w:rsidRDefault="00E936FE" w:rsidP="00E936FE">
      <w:pPr>
        <w:spacing w:after="240"/>
        <w:rPr>
          <w:rFonts w:cstheme="minorHAnsi"/>
          <w:b/>
          <w:bCs/>
          <w:sz w:val="24"/>
          <w:szCs w:val="24"/>
        </w:rPr>
      </w:pPr>
      <w:r w:rsidRPr="005D2291">
        <w:rPr>
          <w:rFonts w:cstheme="minorHAnsi"/>
          <w:b/>
          <w:bCs/>
          <w:sz w:val="24"/>
          <w:szCs w:val="24"/>
        </w:rPr>
        <w:t>Aplinkosauginiai reikalavimai baldams</w:t>
      </w:r>
    </w:p>
    <w:p w14:paraId="3E745415" w14:textId="3E683BB9" w:rsidR="00E936FE" w:rsidRPr="005D2291" w:rsidRDefault="00E936FE" w:rsidP="00E936FE">
      <w:pPr>
        <w:rPr>
          <w:rFonts w:cstheme="minorHAnsi"/>
          <w:sz w:val="24"/>
          <w:szCs w:val="24"/>
        </w:rPr>
      </w:pPr>
      <w:r w:rsidRPr="005D2291">
        <w:rPr>
          <w:rFonts w:cstheme="minorHAnsi"/>
          <w:sz w:val="24"/>
          <w:szCs w:val="24"/>
        </w:rPr>
        <w:t>3.1. Tiekėjas privalo vadovautis Lietuvos Respublikos aplinkos ministro 2011 m. birželio 28 d. įsakymu Nr. D1-508 „Dėl aplinkos apsaugos kriterijų taikymo, vykdant žaliuosius pirkimus, tvarkos aprašo patvirtinimo“ (aktuali redakcija) (toliau – Įsakymas) patvirtinto „Aplinkos apsaugos kriterijų taikymo, vykdant žaliuosius pirkimus, tvarkos aprašo“ VII skyriuje pateiktais minimaliais aplinkos apsaugos kriterijais, taikomais baldams. Ši</w:t>
      </w:r>
      <w:r w:rsidR="005D2291" w:rsidRPr="005D2291">
        <w:rPr>
          <w:rFonts w:cstheme="minorHAnsi"/>
          <w:sz w:val="24"/>
          <w:szCs w:val="24"/>
        </w:rPr>
        <w:t>ame specialiųjų pirkimo sąlygų priede</w:t>
      </w:r>
      <w:r w:rsidRPr="005D2291">
        <w:rPr>
          <w:rFonts w:cstheme="minorHAnsi"/>
          <w:sz w:val="24"/>
          <w:szCs w:val="24"/>
        </w:rPr>
        <w:t xml:space="preserve"> nustatyti minimalūs aplinkosauginiai kriterijai yra privalomi (Tiekėjas </w:t>
      </w:r>
      <w:r w:rsidR="005D2291" w:rsidRPr="005D2291">
        <w:rPr>
          <w:rFonts w:cstheme="minorHAnsi"/>
          <w:sz w:val="24"/>
          <w:szCs w:val="24"/>
        </w:rPr>
        <w:t>perkančiąjai organizacijai</w:t>
      </w:r>
      <w:r w:rsidRPr="005D2291">
        <w:rPr>
          <w:rFonts w:cstheme="minorHAnsi"/>
          <w:sz w:val="24"/>
          <w:szCs w:val="24"/>
        </w:rPr>
        <w:t xml:space="preserve"> Prekių pristatymo metu turi pateikti dokumentus, patvirtinančius atitiktį aplinkosauginiams reikalavimams):</w:t>
      </w:r>
    </w:p>
    <w:p w14:paraId="0FCA7A41" w14:textId="77777777" w:rsidR="00E936FE" w:rsidRPr="005D2291" w:rsidRDefault="00E936FE" w:rsidP="00E936FE">
      <w:pPr>
        <w:rPr>
          <w:rFonts w:cstheme="minorHAnsi"/>
          <w:sz w:val="24"/>
          <w:szCs w:val="24"/>
        </w:rPr>
      </w:pPr>
      <w:r w:rsidRPr="005D2291">
        <w:rPr>
          <w:rFonts w:cstheme="minorHAnsi"/>
          <w:sz w:val="24"/>
          <w:szCs w:val="24"/>
        </w:rPr>
        <w:t>3.1.1. ne mažiau kaip 80 proc. balduose naudojamos medienos, medienos medžiagų ir gaminių turi būti iš miškų, sertifikuotų naudojant FSC ar PEFC miškų sertifikavimo sistemas arba lygiavertes sertifikavimo sistemas;</w:t>
      </w:r>
    </w:p>
    <w:p w14:paraId="65C0D42C" w14:textId="77777777" w:rsidR="00E936FE" w:rsidRPr="005D2291" w:rsidRDefault="00E936FE" w:rsidP="00E936FE">
      <w:pPr>
        <w:rPr>
          <w:rFonts w:cstheme="minorHAnsi"/>
          <w:sz w:val="24"/>
          <w:szCs w:val="24"/>
        </w:rPr>
      </w:pPr>
      <w:r w:rsidRPr="005D2291">
        <w:rPr>
          <w:rFonts w:cstheme="minorHAnsi"/>
          <w:sz w:val="24"/>
          <w:szCs w:val="24"/>
        </w:rPr>
        <w:t>3.1.2. visos plastikinės dalys, kurių masė ≥ 50 g, turi būti paženklintos kaip tinkamos perdirbti pagal LST EN ISO 11469 „Bendrasis plastikinių gaminių identifikavimas ir ženklinimas“ (toliau – LST EN ISO 11469) ar lygiavertį standartą;</w:t>
      </w:r>
    </w:p>
    <w:p w14:paraId="31987D8B" w14:textId="77777777" w:rsidR="00E936FE" w:rsidRPr="005D2291" w:rsidRDefault="00E936FE" w:rsidP="00E936FE">
      <w:pPr>
        <w:rPr>
          <w:rFonts w:cstheme="minorHAnsi"/>
          <w:sz w:val="24"/>
          <w:szCs w:val="24"/>
        </w:rPr>
      </w:pPr>
      <w:r w:rsidRPr="005D2291">
        <w:rPr>
          <w:rFonts w:cstheme="minorHAnsi"/>
          <w:sz w:val="24"/>
          <w:szCs w:val="24"/>
        </w:rPr>
        <w:t>3.1.3. jei baldo kamšalo sudėtyje naudojamos sintetinės poliesterio medžiagos, jų sudėtyje turi būti dalis perdirbtų medžiagų;</w:t>
      </w:r>
    </w:p>
    <w:p w14:paraId="42150401" w14:textId="77777777" w:rsidR="00E936FE" w:rsidRPr="005D2291" w:rsidRDefault="00E936FE" w:rsidP="00E936FE">
      <w:pPr>
        <w:rPr>
          <w:rFonts w:cstheme="minorHAnsi"/>
          <w:sz w:val="24"/>
          <w:szCs w:val="24"/>
        </w:rPr>
      </w:pPr>
      <w:r w:rsidRPr="005D2291">
        <w:rPr>
          <w:rFonts w:cstheme="minorHAnsi"/>
          <w:sz w:val="24"/>
          <w:szCs w:val="24"/>
        </w:rPr>
        <w:t>3.1.4. paviršiams dengti naudojamuose produktuose:</w:t>
      </w:r>
    </w:p>
    <w:p w14:paraId="3B477148" w14:textId="77777777" w:rsidR="00E936FE" w:rsidRPr="005D2291" w:rsidRDefault="00E936FE" w:rsidP="00E936FE">
      <w:pPr>
        <w:rPr>
          <w:rFonts w:cstheme="minorHAnsi"/>
          <w:sz w:val="24"/>
          <w:szCs w:val="24"/>
        </w:rPr>
      </w:pPr>
      <w:r w:rsidRPr="005D2291">
        <w:rPr>
          <w:rFonts w:cstheme="minorHAnsi"/>
          <w:sz w:val="24"/>
          <w:szCs w:val="24"/>
        </w:rPr>
        <w:t>3.1.4.1.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ED1A59B" w14:textId="77777777" w:rsidR="00E936FE" w:rsidRPr="005D2291" w:rsidRDefault="00E936FE" w:rsidP="00E936FE">
      <w:pPr>
        <w:rPr>
          <w:rFonts w:cstheme="minorHAnsi"/>
          <w:sz w:val="24"/>
          <w:szCs w:val="24"/>
        </w:rPr>
      </w:pPr>
      <w:r w:rsidRPr="005D2291">
        <w:rPr>
          <w:rFonts w:cstheme="minorHAnsi"/>
          <w:sz w:val="24"/>
          <w:szCs w:val="24"/>
        </w:rPr>
        <w:t>3.1.4.2. neturi būti daugiau kaip 5 proc. masės lakiųjų organinių junginių (LOJ);</w:t>
      </w:r>
    </w:p>
    <w:p w14:paraId="0BCB0BF8" w14:textId="77777777" w:rsidR="00E936FE" w:rsidRPr="005D2291" w:rsidRDefault="00E936FE" w:rsidP="00E936FE">
      <w:pPr>
        <w:rPr>
          <w:rFonts w:cstheme="minorHAnsi"/>
          <w:sz w:val="24"/>
          <w:szCs w:val="24"/>
        </w:rPr>
      </w:pPr>
      <w:r w:rsidRPr="005D2291">
        <w:rPr>
          <w:rFonts w:cstheme="minorHAnsi"/>
          <w:sz w:val="24"/>
          <w:szCs w:val="24"/>
        </w:rPr>
        <w:t>3.1.4.3. neturi būti chromo (VI) junginių;</w:t>
      </w:r>
    </w:p>
    <w:p w14:paraId="0796E8B6" w14:textId="77777777" w:rsidR="00E936FE" w:rsidRPr="005D2291" w:rsidRDefault="00E936FE" w:rsidP="00E936FE">
      <w:pPr>
        <w:rPr>
          <w:rFonts w:cstheme="minorHAnsi"/>
          <w:sz w:val="24"/>
          <w:szCs w:val="24"/>
        </w:rPr>
      </w:pPr>
      <w:r w:rsidRPr="005D2291">
        <w:rPr>
          <w:rFonts w:cstheme="minorHAnsi"/>
          <w:sz w:val="24"/>
          <w:szCs w:val="24"/>
        </w:rPr>
        <w:t>3.1.4.4. formaldehido išmetamieji teršalai neturi viršyti 0,05 ppm.</w:t>
      </w:r>
    </w:p>
    <w:p w14:paraId="436A49C3" w14:textId="4C90A3EC" w:rsidR="000C3B83" w:rsidRDefault="00E936FE" w:rsidP="00E936FE">
      <w:pPr>
        <w:rPr>
          <w:rFonts w:cstheme="minorHAnsi"/>
          <w:sz w:val="24"/>
          <w:szCs w:val="24"/>
        </w:rPr>
      </w:pPr>
      <w:r w:rsidRPr="005D2291">
        <w:rPr>
          <w:rFonts w:cstheme="minorHAnsi"/>
          <w:sz w:val="24"/>
          <w:szCs w:val="24"/>
        </w:rPr>
        <w:t>3.2. Prekių pristatymo ir sumontavimo metu susidariusias atliekas, pakavimo medžiagas ir / arba tarą Tiekėjas turi rūšiuoti ir išvežti savo jėgomis. Savo lėšomis Tiekėjas pats arba per atliekų vežėją susidariusias atliekas, pakavimo medžiagas ir / arba tarą turi perduoti jas apdorojančiai ir / arba perdirbančiai įmonei ir Užsakovui paprašius, pateikti jam atliekų apdorojimą patvirtinančius dokumentus (pažymą apie galutinį atliekų apdorojimą arba kitą patvirtinantį dokumentą).</w:t>
      </w:r>
    </w:p>
    <w:p w14:paraId="40C7D058" w14:textId="77777777" w:rsidR="00E936FE" w:rsidRPr="005D2291" w:rsidRDefault="00E936FE" w:rsidP="00E936FE">
      <w:pPr>
        <w:rPr>
          <w:rFonts w:cstheme="minorHAnsi"/>
          <w:sz w:val="24"/>
          <w:szCs w:val="24"/>
        </w:rPr>
      </w:pPr>
    </w:p>
    <w:p w14:paraId="35579A0F" w14:textId="57945D62" w:rsidR="00B23BF0" w:rsidRDefault="00B23BF0" w:rsidP="00FD7CA9">
      <w:pPr>
        <w:pStyle w:val="Heading2"/>
        <w:keepNext w:val="0"/>
        <w:keepLines w:val="0"/>
        <w:jc w:val="right"/>
        <w:rPr>
          <w:rFonts w:asciiTheme="minorHAnsi" w:hAnsiTheme="minorHAnsi" w:cstheme="minorHAnsi"/>
          <w:color w:val="auto"/>
          <w:sz w:val="24"/>
          <w:szCs w:val="24"/>
        </w:rPr>
      </w:pPr>
      <w:bookmarkStart w:id="77" w:name="_Toc215671637"/>
      <w:r w:rsidRPr="00B23BF0">
        <w:rPr>
          <w:rFonts w:asciiTheme="minorHAnsi" w:hAnsiTheme="minorHAnsi" w:cstheme="minorHAnsi"/>
          <w:color w:val="auto"/>
          <w:sz w:val="24"/>
          <w:szCs w:val="24"/>
        </w:rPr>
        <w:lastRenderedPageBreak/>
        <w:t xml:space="preserve">Pirkimo sąlygų </w:t>
      </w:r>
      <w:r w:rsidR="000E53AF">
        <w:rPr>
          <w:rFonts w:asciiTheme="minorHAnsi" w:hAnsiTheme="minorHAnsi" w:cstheme="minorHAnsi"/>
          <w:color w:val="auto"/>
          <w:sz w:val="24"/>
          <w:szCs w:val="24"/>
        </w:rPr>
        <w:t>1</w:t>
      </w:r>
      <w:r w:rsidR="008B6E10">
        <w:rPr>
          <w:rFonts w:asciiTheme="minorHAnsi" w:hAnsiTheme="minorHAnsi" w:cstheme="minorHAnsi"/>
          <w:color w:val="auto"/>
          <w:sz w:val="24"/>
          <w:szCs w:val="24"/>
        </w:rPr>
        <w:t>2</w:t>
      </w:r>
      <w:r w:rsidRPr="00B23BF0">
        <w:rPr>
          <w:rFonts w:asciiTheme="minorHAnsi" w:hAnsiTheme="minorHAnsi" w:cstheme="minorHAnsi"/>
          <w:color w:val="auto"/>
          <w:sz w:val="24"/>
          <w:szCs w:val="24"/>
        </w:rPr>
        <w:t xml:space="preserve"> priedas „Terminai“</w:t>
      </w:r>
      <w:bookmarkEnd w:id="77"/>
    </w:p>
    <w:p w14:paraId="113DD8DB" w14:textId="77777777" w:rsidR="00FD7CA9" w:rsidRPr="00FD7CA9" w:rsidRDefault="00FD7CA9" w:rsidP="00FD7CA9"/>
    <w:tbl>
      <w:tblPr>
        <w:tblStyle w:val="TableGrid"/>
        <w:tblW w:w="0" w:type="auto"/>
        <w:tblInd w:w="0" w:type="dxa"/>
        <w:tblLook w:val="04A0" w:firstRow="1" w:lastRow="0" w:firstColumn="1" w:lastColumn="0" w:noHBand="0" w:noVBand="1"/>
      </w:tblPr>
      <w:tblGrid>
        <w:gridCol w:w="516"/>
        <w:gridCol w:w="3023"/>
        <w:gridCol w:w="4217"/>
        <w:gridCol w:w="2206"/>
      </w:tblGrid>
      <w:tr w:rsidR="00FD7CA9" w:rsidRPr="001073E9" w14:paraId="0A88FDF7" w14:textId="77777777" w:rsidTr="001073E9">
        <w:tc>
          <w:tcPr>
            <w:tcW w:w="0" w:type="auto"/>
          </w:tcPr>
          <w:p w14:paraId="2CC73C6D" w14:textId="77777777"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Eil.</w:t>
            </w:r>
          </w:p>
          <w:p w14:paraId="11BCBE89" w14:textId="7265E482"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Nr.</w:t>
            </w:r>
          </w:p>
        </w:tc>
        <w:tc>
          <w:tcPr>
            <w:tcW w:w="3023" w:type="dxa"/>
          </w:tcPr>
          <w:p w14:paraId="10E642BF" w14:textId="49FC30EF" w:rsidR="00FD7CA9" w:rsidRPr="001073E9" w:rsidRDefault="00FD7CA9" w:rsidP="00FD7CA9">
            <w:pPr>
              <w:ind w:firstLine="0"/>
              <w:rPr>
                <w:rFonts w:asciiTheme="minorHAnsi" w:cstheme="minorHAnsi"/>
                <w:sz w:val="24"/>
                <w:szCs w:val="24"/>
              </w:rPr>
            </w:pPr>
            <w:r w:rsidRPr="001073E9">
              <w:rPr>
                <w:rFonts w:asciiTheme="minorHAnsi" w:cstheme="minorHAnsi"/>
                <w:b/>
                <w:sz w:val="24"/>
                <w:szCs w:val="24"/>
              </w:rPr>
              <w:t xml:space="preserve">VEIKSMAS </w:t>
            </w:r>
          </w:p>
        </w:tc>
        <w:tc>
          <w:tcPr>
            <w:tcW w:w="4217" w:type="dxa"/>
          </w:tcPr>
          <w:p w14:paraId="6AEE1544" w14:textId="77777777" w:rsidR="00FD7CA9" w:rsidRPr="001073E9" w:rsidRDefault="00FD7CA9" w:rsidP="00FD7CA9">
            <w:pPr>
              <w:widowControl w:val="0"/>
              <w:ind w:firstLine="34"/>
              <w:rPr>
                <w:rFonts w:asciiTheme="minorHAnsi" w:cstheme="minorHAnsi"/>
                <w:b/>
                <w:sz w:val="24"/>
                <w:szCs w:val="24"/>
              </w:rPr>
            </w:pPr>
            <w:r w:rsidRPr="001073E9">
              <w:rPr>
                <w:rFonts w:asciiTheme="minorHAnsi" w:cstheme="minorHAnsi"/>
                <w:b/>
                <w:sz w:val="24"/>
                <w:szCs w:val="24"/>
              </w:rPr>
              <w:t>DATA/DIENŲ SKAIČIUS/ LAIKAS</w:t>
            </w:r>
          </w:p>
          <w:p w14:paraId="6C9B5CF8" w14:textId="4AB2C6BE"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(Lietuvos laiku)</w:t>
            </w:r>
          </w:p>
        </w:tc>
        <w:tc>
          <w:tcPr>
            <w:tcW w:w="0" w:type="auto"/>
          </w:tcPr>
          <w:p w14:paraId="1F4A9027" w14:textId="477F365F" w:rsidR="00FD7CA9" w:rsidRPr="001073E9" w:rsidRDefault="00FD7CA9" w:rsidP="00FD7CA9">
            <w:pPr>
              <w:ind w:firstLine="0"/>
              <w:rPr>
                <w:rFonts w:asciiTheme="minorHAnsi" w:cstheme="minorHAnsi"/>
                <w:sz w:val="24"/>
                <w:szCs w:val="24"/>
              </w:rPr>
            </w:pPr>
            <w:r w:rsidRPr="001073E9">
              <w:rPr>
                <w:rFonts w:asciiTheme="minorHAnsi" w:cstheme="minorHAnsi"/>
                <w:b/>
                <w:sz w:val="24"/>
                <w:szCs w:val="24"/>
              </w:rPr>
              <w:t>PASTABOS</w:t>
            </w:r>
          </w:p>
        </w:tc>
      </w:tr>
      <w:tr w:rsidR="00FD7CA9" w:rsidRPr="001073E9" w14:paraId="55762BE8" w14:textId="77777777" w:rsidTr="001073E9">
        <w:tc>
          <w:tcPr>
            <w:tcW w:w="0" w:type="auto"/>
          </w:tcPr>
          <w:p w14:paraId="44839F62"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0886445A" w14:textId="7655C20F" w:rsidR="00FD7CA9" w:rsidRPr="001073E9" w:rsidRDefault="00FD7CA9" w:rsidP="00FD7CA9">
            <w:pPr>
              <w:ind w:firstLine="0"/>
              <w:rPr>
                <w:rFonts w:asciiTheme="minorHAnsi" w:cstheme="minorHAnsi"/>
                <w:sz w:val="24"/>
                <w:szCs w:val="24"/>
              </w:rPr>
            </w:pPr>
            <w:r w:rsidRPr="001073E9">
              <w:rPr>
                <w:rFonts w:asciiTheme="minorHAnsi" w:cstheme="minorHAnsi"/>
                <w:bCs/>
                <w:sz w:val="24"/>
                <w:szCs w:val="24"/>
              </w:rPr>
              <w:t>Pasiūlymų pateikimo terminas</w:t>
            </w:r>
          </w:p>
        </w:tc>
        <w:tc>
          <w:tcPr>
            <w:tcW w:w="4217" w:type="dxa"/>
          </w:tcPr>
          <w:p w14:paraId="21F8EAB1" w14:textId="5302BAB3"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 xml:space="preserve">Bus nurodytas skelbime apie pirkimą. </w:t>
            </w:r>
          </w:p>
        </w:tc>
        <w:tc>
          <w:tcPr>
            <w:tcW w:w="0" w:type="auto"/>
          </w:tcPr>
          <w:p w14:paraId="2AC14B9B" w14:textId="77777777" w:rsidR="00FD7CA9" w:rsidRPr="001073E9" w:rsidRDefault="00FD7CA9" w:rsidP="00FD7CA9">
            <w:pPr>
              <w:widowControl w:val="0"/>
              <w:ind w:firstLine="0"/>
              <w:rPr>
                <w:rFonts w:asciiTheme="minorHAnsi" w:cstheme="minorHAnsi"/>
                <w:sz w:val="24"/>
                <w:szCs w:val="24"/>
              </w:rPr>
            </w:pPr>
            <w:r w:rsidRPr="001073E9">
              <w:rPr>
                <w:rFonts w:asciiTheme="minorHAnsi" w:cstheme="minorHAnsi"/>
                <w:sz w:val="24"/>
                <w:szCs w:val="24"/>
              </w:rPr>
              <w:t>Perkančioji organizacija turi teisę pratęsti pasiūlymų pateikimo terminą.</w:t>
            </w:r>
          </w:p>
          <w:p w14:paraId="65505267" w14:textId="77777777" w:rsidR="00FD7CA9" w:rsidRPr="001073E9" w:rsidRDefault="00FD7CA9" w:rsidP="00FD7CA9">
            <w:pPr>
              <w:ind w:firstLine="0"/>
              <w:rPr>
                <w:rFonts w:asciiTheme="minorHAnsi" w:cstheme="minorHAnsi"/>
                <w:sz w:val="24"/>
                <w:szCs w:val="24"/>
              </w:rPr>
            </w:pPr>
          </w:p>
        </w:tc>
      </w:tr>
      <w:tr w:rsidR="00FD7CA9" w:rsidRPr="001073E9" w14:paraId="161B1D46" w14:textId="77777777" w:rsidTr="001073E9">
        <w:tc>
          <w:tcPr>
            <w:tcW w:w="0" w:type="auto"/>
          </w:tcPr>
          <w:p w14:paraId="317F521A"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7C7D7BB8" w14:textId="547E4655"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Pasiūlymą patikslinti pirkimo dokumentus arba prašymus dėl pirkimo dokumentų paaiškinimų tiekėjas turi pateikti ne vėliau kaip:</w:t>
            </w:r>
          </w:p>
        </w:tc>
        <w:tc>
          <w:tcPr>
            <w:tcW w:w="4217" w:type="dxa"/>
          </w:tcPr>
          <w:p w14:paraId="75003E99" w14:textId="0B5D2098"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 xml:space="preserve">Likus </w:t>
            </w:r>
            <w:r w:rsidRPr="001073E9">
              <w:rPr>
                <w:rFonts w:asciiTheme="minorHAnsi" w:cstheme="minorHAnsi"/>
                <w:b/>
                <w:sz w:val="24"/>
                <w:szCs w:val="24"/>
              </w:rPr>
              <w:t>2 darbo dienoms</w:t>
            </w:r>
            <w:r w:rsidRPr="001073E9">
              <w:rPr>
                <w:rFonts w:asciiTheme="minorHAnsi" w:cstheme="minorHAnsi"/>
                <w:sz w:val="24"/>
                <w:szCs w:val="24"/>
              </w:rPr>
              <w:t xml:space="preserve"> iki pasiūlymų pateikimo termino pabaigos.</w:t>
            </w:r>
          </w:p>
        </w:tc>
        <w:tc>
          <w:tcPr>
            <w:tcW w:w="0" w:type="auto"/>
          </w:tcPr>
          <w:p w14:paraId="0EB82869" w14:textId="77777777" w:rsidR="00FD7CA9" w:rsidRPr="001073E9" w:rsidRDefault="00FD7CA9" w:rsidP="00FD7CA9">
            <w:pPr>
              <w:widowControl w:val="0"/>
              <w:ind w:firstLine="34"/>
              <w:rPr>
                <w:rFonts w:asciiTheme="minorHAnsi" w:cstheme="minorHAnsi"/>
                <w:color w:val="7030A0"/>
                <w:sz w:val="24"/>
                <w:szCs w:val="24"/>
              </w:rPr>
            </w:pPr>
          </w:p>
          <w:p w14:paraId="49F2F8AB" w14:textId="77777777" w:rsidR="00FD7CA9" w:rsidRPr="001073E9" w:rsidRDefault="00FD7CA9" w:rsidP="00FD7CA9">
            <w:pPr>
              <w:widowControl w:val="0"/>
              <w:ind w:firstLine="34"/>
              <w:rPr>
                <w:rFonts w:asciiTheme="minorHAnsi" w:cstheme="minorHAnsi"/>
                <w:color w:val="7030A0"/>
                <w:sz w:val="24"/>
                <w:szCs w:val="24"/>
              </w:rPr>
            </w:pPr>
          </w:p>
          <w:p w14:paraId="256E5E0F" w14:textId="77777777" w:rsidR="00FD7CA9" w:rsidRPr="001073E9" w:rsidRDefault="00FD7CA9" w:rsidP="00FD7CA9">
            <w:pPr>
              <w:ind w:firstLine="0"/>
              <w:rPr>
                <w:rFonts w:asciiTheme="minorHAnsi" w:cstheme="minorHAnsi"/>
                <w:sz w:val="24"/>
                <w:szCs w:val="24"/>
              </w:rPr>
            </w:pPr>
          </w:p>
        </w:tc>
      </w:tr>
      <w:tr w:rsidR="00FD7CA9" w:rsidRPr="001073E9" w14:paraId="40013CFD" w14:textId="77777777" w:rsidTr="001073E9">
        <w:tc>
          <w:tcPr>
            <w:tcW w:w="0" w:type="auto"/>
          </w:tcPr>
          <w:p w14:paraId="293EC645"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6849159D" w14:textId="093A9EA0" w:rsidR="00FD7CA9" w:rsidRPr="001073E9" w:rsidRDefault="00FD7CA9" w:rsidP="00FD7CA9">
            <w:pPr>
              <w:ind w:firstLine="0"/>
              <w:rPr>
                <w:rFonts w:asciiTheme="minorHAnsi" w:cstheme="minorHAnsi"/>
                <w:sz w:val="24"/>
                <w:szCs w:val="24"/>
              </w:rPr>
            </w:pPr>
            <w:r w:rsidRPr="001073E9">
              <w:rPr>
                <w:rFonts w:asciiTheme="minorHAnsi" w:eastAsia="Arial" w:cstheme="minorHAnsi"/>
                <w:sz w:val="24"/>
                <w:szCs w:val="24"/>
              </w:rPr>
              <w:t xml:space="preserve">Perkančioji organizacija </w:t>
            </w:r>
            <w:r w:rsidRPr="001073E9">
              <w:rPr>
                <w:rFonts w:asciiTheme="minorHAnsi" w:cstheme="minorHAnsi"/>
                <w:sz w:val="24"/>
                <w:szCs w:val="24"/>
              </w:rPr>
              <w:t>pirkimo dokumentų paaiškinimą, patikslinimą pateikia visiems dalyviams:</w:t>
            </w:r>
          </w:p>
        </w:tc>
        <w:tc>
          <w:tcPr>
            <w:tcW w:w="4217" w:type="dxa"/>
          </w:tcPr>
          <w:p w14:paraId="56CF0BFD" w14:textId="28E4262F" w:rsidR="00FD7CA9" w:rsidRPr="001073E9" w:rsidRDefault="00FD7CA9" w:rsidP="00FD7CA9">
            <w:pPr>
              <w:ind w:firstLine="0"/>
              <w:rPr>
                <w:rFonts w:asciiTheme="minorHAnsi" w:cstheme="minorHAnsi"/>
                <w:sz w:val="24"/>
                <w:szCs w:val="24"/>
              </w:rPr>
            </w:pPr>
            <w:r w:rsidRPr="001073E9">
              <w:rPr>
                <w:rFonts w:asciiTheme="minorHAnsi" w:cstheme="minorHAnsi"/>
                <w:bCs/>
                <w:sz w:val="24"/>
                <w:szCs w:val="24"/>
              </w:rPr>
              <w:t>Likus ne mažiau kaip</w:t>
            </w:r>
            <w:r w:rsidRPr="001073E9">
              <w:rPr>
                <w:rFonts w:asciiTheme="minorHAnsi" w:cstheme="minorHAnsi"/>
                <w:b/>
                <w:sz w:val="24"/>
                <w:szCs w:val="24"/>
              </w:rPr>
              <w:t xml:space="preserve"> 1 darbo dienai</w:t>
            </w:r>
            <w:r w:rsidRPr="001073E9">
              <w:rPr>
                <w:rFonts w:asciiTheme="minorHAnsi" w:cstheme="minorHAnsi"/>
                <w:sz w:val="24"/>
                <w:szCs w:val="24"/>
              </w:rPr>
              <w:t xml:space="preserve"> iki pasiūlymų pateikimo termino pabaigos.</w:t>
            </w:r>
          </w:p>
        </w:tc>
        <w:tc>
          <w:tcPr>
            <w:tcW w:w="0" w:type="auto"/>
          </w:tcPr>
          <w:p w14:paraId="5399AC8B" w14:textId="77777777" w:rsidR="00FD7CA9" w:rsidRPr="001073E9" w:rsidRDefault="00FD7CA9" w:rsidP="00FD7CA9">
            <w:pPr>
              <w:widowControl w:val="0"/>
              <w:ind w:firstLine="0"/>
              <w:rPr>
                <w:rFonts w:asciiTheme="minorHAnsi" w:cstheme="minorHAnsi"/>
                <w:color w:val="7030A0"/>
                <w:sz w:val="24"/>
                <w:szCs w:val="24"/>
              </w:rPr>
            </w:pPr>
            <w:r w:rsidRPr="001073E9">
              <w:rPr>
                <w:rFonts w:asciiTheme="minorHAnsi" w:cstheme="minorHAnsi"/>
                <w:color w:val="000000"/>
                <w:sz w:val="24"/>
                <w:szCs w:val="24"/>
              </w:rPr>
              <w:t xml:space="preserve">Jei paaiškinimai ar patikslinimai teikiami perkančiosios organizacijos iniciatyva, jų pateikimo terminas nesikeičia. </w:t>
            </w:r>
          </w:p>
          <w:p w14:paraId="600BCE96" w14:textId="77777777" w:rsidR="00FD7CA9" w:rsidRPr="001073E9" w:rsidRDefault="00FD7CA9" w:rsidP="00FD7CA9">
            <w:pPr>
              <w:ind w:firstLine="0"/>
              <w:rPr>
                <w:rFonts w:asciiTheme="minorHAnsi" w:cstheme="minorHAnsi"/>
                <w:sz w:val="24"/>
                <w:szCs w:val="24"/>
              </w:rPr>
            </w:pPr>
          </w:p>
        </w:tc>
      </w:tr>
      <w:tr w:rsidR="00FD7CA9" w:rsidRPr="001073E9" w14:paraId="3FC68545" w14:textId="77777777" w:rsidTr="001073E9">
        <w:tc>
          <w:tcPr>
            <w:tcW w:w="0" w:type="auto"/>
          </w:tcPr>
          <w:p w14:paraId="0A8D905A"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73E78962" w14:textId="497D37AC"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Objekto apžiūra bus vykdoma:</w:t>
            </w:r>
          </w:p>
        </w:tc>
        <w:tc>
          <w:tcPr>
            <w:tcW w:w="4217" w:type="dxa"/>
          </w:tcPr>
          <w:p w14:paraId="63CD9FE4" w14:textId="77777777" w:rsidR="00FD7CA9" w:rsidRPr="001073E9" w:rsidRDefault="00FD7CA9" w:rsidP="00FD7CA9">
            <w:pPr>
              <w:widowControl w:val="0"/>
              <w:ind w:firstLine="0"/>
              <w:rPr>
                <w:rFonts w:asciiTheme="minorHAnsi" w:cstheme="minorHAnsi"/>
                <w:sz w:val="24"/>
                <w:szCs w:val="24"/>
              </w:rPr>
            </w:pPr>
            <w:r w:rsidRPr="001073E9">
              <w:rPr>
                <w:rFonts w:asciiTheme="minorHAnsi" w:cstheme="minorHAnsi"/>
                <w:sz w:val="24"/>
                <w:szCs w:val="24"/>
              </w:rPr>
              <w:t>Tiekėjui, norinčiam apžiūrėti objektą, CVP IS priemonėmis pateikus prašymą ne vėliau kaip</w:t>
            </w:r>
          </w:p>
          <w:p w14:paraId="148E79C1" w14:textId="627BE8EF" w:rsidR="00FD7CA9" w:rsidRPr="001073E9" w:rsidRDefault="00FD7CA9" w:rsidP="00FD7CA9">
            <w:pPr>
              <w:ind w:firstLine="0"/>
              <w:rPr>
                <w:rFonts w:asciiTheme="minorHAnsi" w:cstheme="minorHAnsi"/>
                <w:sz w:val="24"/>
                <w:szCs w:val="24"/>
              </w:rPr>
            </w:pPr>
            <w:r w:rsidRPr="001073E9">
              <w:rPr>
                <w:rFonts w:asciiTheme="minorHAnsi" w:cstheme="minorHAnsi"/>
                <w:b/>
                <w:bCs/>
                <w:sz w:val="24"/>
                <w:szCs w:val="24"/>
              </w:rPr>
              <w:t>4 (keturios)</w:t>
            </w:r>
            <w:r w:rsidRPr="001073E9">
              <w:rPr>
                <w:rFonts w:asciiTheme="minorHAnsi" w:cstheme="minorHAnsi"/>
                <w:sz w:val="24"/>
                <w:szCs w:val="24"/>
              </w:rPr>
              <w:t xml:space="preserve"> dienos iki pasiūlymų pateikimo termino dienos</w:t>
            </w:r>
          </w:p>
        </w:tc>
        <w:tc>
          <w:tcPr>
            <w:tcW w:w="0" w:type="auto"/>
          </w:tcPr>
          <w:p w14:paraId="38E18C0C" w14:textId="77777777" w:rsidR="00FD7CA9" w:rsidRPr="001073E9" w:rsidRDefault="00FD7CA9" w:rsidP="00FD7CA9">
            <w:pPr>
              <w:ind w:firstLine="0"/>
              <w:rPr>
                <w:rFonts w:asciiTheme="minorHAnsi" w:cstheme="minorHAnsi"/>
                <w:sz w:val="24"/>
                <w:szCs w:val="24"/>
              </w:rPr>
            </w:pPr>
          </w:p>
        </w:tc>
      </w:tr>
      <w:tr w:rsidR="00FD7CA9" w:rsidRPr="001073E9" w14:paraId="39CAA962" w14:textId="77777777" w:rsidTr="001073E9">
        <w:tc>
          <w:tcPr>
            <w:tcW w:w="0" w:type="auto"/>
          </w:tcPr>
          <w:p w14:paraId="3DF38AE6"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4324636F" w14:textId="46A4035F"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Pradinis susipažinimas su CVP IS priemonėmis gautais pasiūlymais</w:t>
            </w:r>
          </w:p>
        </w:tc>
        <w:tc>
          <w:tcPr>
            <w:tcW w:w="4217" w:type="dxa"/>
          </w:tcPr>
          <w:p w14:paraId="660776E8" w14:textId="1D223898"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 xml:space="preserve">Pradedamas ne anksčiau nei </w:t>
            </w:r>
            <w:r w:rsidRPr="001073E9">
              <w:rPr>
                <w:rFonts w:asciiTheme="minorHAnsi" w:cstheme="minorHAnsi"/>
                <w:color w:val="000000" w:themeColor="text1"/>
                <w:sz w:val="24"/>
                <w:szCs w:val="24"/>
              </w:rPr>
              <w:t>po 30 minučių</w:t>
            </w:r>
            <w:r w:rsidRPr="001073E9">
              <w:rPr>
                <w:rFonts w:asciiTheme="minorHAnsi" w:cstheme="minorHAnsi"/>
                <w:sz w:val="24"/>
                <w:szCs w:val="24"/>
              </w:rPr>
              <w:t xml:space="preserve"> po galutinių pasiūlymų pateikimo termino pabaigos</w:t>
            </w:r>
          </w:p>
        </w:tc>
        <w:tc>
          <w:tcPr>
            <w:tcW w:w="0" w:type="auto"/>
          </w:tcPr>
          <w:p w14:paraId="47699D77" w14:textId="77777777" w:rsidR="00FD7CA9" w:rsidRPr="001073E9" w:rsidRDefault="00FD7CA9" w:rsidP="00FD7CA9">
            <w:pPr>
              <w:ind w:firstLine="0"/>
              <w:rPr>
                <w:rFonts w:asciiTheme="minorHAnsi" w:cstheme="minorHAnsi"/>
                <w:sz w:val="24"/>
                <w:szCs w:val="24"/>
              </w:rPr>
            </w:pPr>
          </w:p>
        </w:tc>
      </w:tr>
      <w:tr w:rsidR="00FD7CA9" w:rsidRPr="001073E9" w14:paraId="7D265C01" w14:textId="77777777" w:rsidTr="001073E9">
        <w:tc>
          <w:tcPr>
            <w:tcW w:w="0" w:type="auto"/>
          </w:tcPr>
          <w:p w14:paraId="2ED0F58F"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21694A70" w14:textId="44E1D3F8" w:rsidR="00FD7CA9" w:rsidRPr="001073E9" w:rsidRDefault="00FD7CA9" w:rsidP="00FD7CA9">
            <w:pPr>
              <w:ind w:firstLine="0"/>
              <w:rPr>
                <w:rFonts w:asciiTheme="minorHAnsi" w:cstheme="minorHAnsi"/>
                <w:sz w:val="24"/>
                <w:szCs w:val="24"/>
              </w:rPr>
            </w:pPr>
            <w:r w:rsidRPr="001073E9">
              <w:rPr>
                <w:rFonts w:asciiTheme="minorHAnsi" w:cstheme="minorHAnsi"/>
                <w:bCs/>
                <w:sz w:val="24"/>
                <w:szCs w:val="24"/>
              </w:rPr>
              <w:t>Pasiūlymo galiojimo ir pasiūlymo galiojimo užtikrinimo (jei taikoma) terminas ne trumpesnis kaip</w:t>
            </w:r>
          </w:p>
        </w:tc>
        <w:tc>
          <w:tcPr>
            <w:tcW w:w="4217" w:type="dxa"/>
          </w:tcPr>
          <w:p w14:paraId="5F597C35" w14:textId="268DA624" w:rsidR="00FD7CA9" w:rsidRPr="001073E9" w:rsidRDefault="00FD7CA9" w:rsidP="00FD7CA9">
            <w:pPr>
              <w:ind w:firstLine="0"/>
              <w:rPr>
                <w:rFonts w:asciiTheme="minorHAnsi" w:cstheme="minorHAnsi"/>
                <w:sz w:val="24"/>
                <w:szCs w:val="24"/>
              </w:rPr>
            </w:pPr>
            <w:r w:rsidRPr="001073E9">
              <w:rPr>
                <w:rFonts w:asciiTheme="minorHAnsi" w:cstheme="minorHAnsi"/>
                <w:color w:val="00B050"/>
                <w:sz w:val="24"/>
                <w:szCs w:val="24"/>
              </w:rPr>
              <w:t xml:space="preserve">90 (devyniasdešimt) dienų </w:t>
            </w:r>
            <w:r w:rsidRPr="001073E9">
              <w:rPr>
                <w:rFonts w:asciiTheme="minorHAnsi" w:cstheme="minorHAnsi"/>
                <w:sz w:val="24"/>
                <w:szCs w:val="24"/>
              </w:rPr>
              <w:t xml:space="preserve">nuo pasiūlymų pateikimo galutinio termino pabaigos. </w:t>
            </w:r>
          </w:p>
        </w:tc>
        <w:tc>
          <w:tcPr>
            <w:tcW w:w="0" w:type="auto"/>
          </w:tcPr>
          <w:p w14:paraId="06FEEF13" w14:textId="77777777" w:rsidR="00FD7CA9" w:rsidRPr="001073E9" w:rsidRDefault="00FD7CA9" w:rsidP="00FD7CA9">
            <w:pPr>
              <w:ind w:firstLine="0"/>
              <w:rPr>
                <w:rFonts w:asciiTheme="minorHAnsi" w:cstheme="minorHAnsi"/>
                <w:sz w:val="24"/>
                <w:szCs w:val="24"/>
              </w:rPr>
            </w:pPr>
          </w:p>
        </w:tc>
      </w:tr>
      <w:tr w:rsidR="00FD7CA9" w:rsidRPr="001073E9" w14:paraId="262E0B38" w14:textId="77777777" w:rsidTr="001073E9">
        <w:tc>
          <w:tcPr>
            <w:tcW w:w="0" w:type="auto"/>
          </w:tcPr>
          <w:p w14:paraId="43A483BB"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195E7008" w14:textId="232B6CC6" w:rsidR="00FD7CA9" w:rsidRPr="001073E9" w:rsidRDefault="00FD7CA9" w:rsidP="00FD7CA9">
            <w:pPr>
              <w:ind w:firstLine="0"/>
              <w:rPr>
                <w:rFonts w:asciiTheme="minorHAnsi" w:cstheme="minorHAnsi"/>
                <w:sz w:val="24"/>
                <w:szCs w:val="24"/>
              </w:rPr>
            </w:pPr>
            <w:r w:rsidRPr="001073E9">
              <w:rPr>
                <w:rFonts w:asciiTheme="minorHAnsi" w:eastAsia="Arial" w:cstheme="minorHAnsi"/>
                <w:sz w:val="24"/>
                <w:szCs w:val="24"/>
              </w:rPr>
              <w:t>Perkančioji organizacija</w:t>
            </w:r>
            <w:r w:rsidRPr="001073E9">
              <w:rPr>
                <w:rFonts w:asciiTheme="minorHAnsi" w:cstheme="minorHAnsi"/>
                <w:sz w:val="24"/>
                <w:szCs w:val="24"/>
              </w:rPr>
              <w:t xml:space="preserve"> atsako dalyviui, ar jis sutinka priimti dalyvio siūlomą pasiūlymo galiojimo užtikrinimą patvirtinantį dokumentą ne vėliau kaip per</w:t>
            </w:r>
          </w:p>
        </w:tc>
        <w:tc>
          <w:tcPr>
            <w:tcW w:w="4217" w:type="dxa"/>
          </w:tcPr>
          <w:p w14:paraId="53F8BC86" w14:textId="77777777" w:rsidR="00FD7CA9" w:rsidRPr="001073E9" w:rsidRDefault="00FD7CA9" w:rsidP="00FD7CA9">
            <w:pPr>
              <w:widowControl w:val="0"/>
              <w:ind w:firstLine="34"/>
              <w:rPr>
                <w:rFonts w:asciiTheme="minorHAnsi" w:cstheme="minorHAnsi"/>
                <w:sz w:val="24"/>
                <w:szCs w:val="24"/>
              </w:rPr>
            </w:pPr>
            <w:r w:rsidRPr="001073E9">
              <w:rPr>
                <w:rFonts w:asciiTheme="minorHAnsi" w:cstheme="minorHAnsi"/>
                <w:iCs/>
                <w:color w:val="00B050"/>
                <w:sz w:val="24"/>
                <w:szCs w:val="24"/>
              </w:rPr>
              <w:t xml:space="preserve">3 (tris) darbo dienas </w:t>
            </w:r>
            <w:r w:rsidRPr="001073E9">
              <w:rPr>
                <w:rFonts w:asciiTheme="minorHAnsi" w:cstheme="minorHAnsi"/>
                <w:sz w:val="24"/>
                <w:szCs w:val="24"/>
              </w:rPr>
              <w:t>nuo prašymo gavimo dienos</w:t>
            </w:r>
          </w:p>
          <w:p w14:paraId="56FCA73D" w14:textId="77777777" w:rsidR="00FD7CA9" w:rsidRPr="001073E9" w:rsidRDefault="00FD7CA9" w:rsidP="00FD7CA9">
            <w:pPr>
              <w:ind w:firstLine="0"/>
              <w:rPr>
                <w:rFonts w:asciiTheme="minorHAnsi" w:cstheme="minorHAnsi"/>
                <w:sz w:val="24"/>
                <w:szCs w:val="24"/>
              </w:rPr>
            </w:pPr>
          </w:p>
        </w:tc>
        <w:tc>
          <w:tcPr>
            <w:tcW w:w="0" w:type="auto"/>
          </w:tcPr>
          <w:p w14:paraId="35A8C22D" w14:textId="08653D4B" w:rsidR="00FD7CA9" w:rsidRPr="001073E9" w:rsidRDefault="00FD7CA9" w:rsidP="00FD7CA9">
            <w:pPr>
              <w:ind w:firstLine="0"/>
              <w:rPr>
                <w:rFonts w:asciiTheme="minorHAnsi" w:cstheme="minorHAnsi"/>
                <w:sz w:val="24"/>
                <w:szCs w:val="24"/>
              </w:rPr>
            </w:pPr>
            <w:r w:rsidRPr="001073E9">
              <w:rPr>
                <w:rFonts w:asciiTheme="minorHAnsi" w:cstheme="minorHAnsi"/>
                <w:color w:val="7030A0"/>
                <w:sz w:val="24"/>
                <w:szCs w:val="24"/>
              </w:rPr>
              <w:t>Netaikoma, jei neprašoma pateikti pasiūlymo galiojimo užtikrinimą patvirtinančio dokumento</w:t>
            </w:r>
          </w:p>
        </w:tc>
      </w:tr>
      <w:tr w:rsidR="00FD7CA9" w:rsidRPr="001073E9" w14:paraId="4AD7BD25" w14:textId="77777777" w:rsidTr="001073E9">
        <w:tc>
          <w:tcPr>
            <w:tcW w:w="0" w:type="auto"/>
          </w:tcPr>
          <w:p w14:paraId="4F713923"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45A9CCBB" w14:textId="2EED2D34"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 xml:space="preserve">Pasiūlymo galiojimo užtikrinimas pirkimo dalyviui </w:t>
            </w:r>
            <w:r w:rsidRPr="001073E9">
              <w:rPr>
                <w:rFonts w:asciiTheme="minorHAnsi" w:cstheme="minorHAnsi"/>
                <w:sz w:val="24"/>
                <w:szCs w:val="24"/>
              </w:rPr>
              <w:lastRenderedPageBreak/>
              <w:t>grąžinamas (arba atsisakoma teisių į jį) per</w:t>
            </w:r>
          </w:p>
        </w:tc>
        <w:tc>
          <w:tcPr>
            <w:tcW w:w="4217" w:type="dxa"/>
          </w:tcPr>
          <w:p w14:paraId="5BEBFE41" w14:textId="77777777" w:rsidR="00FD7CA9" w:rsidRPr="001073E9" w:rsidRDefault="00FD7CA9" w:rsidP="00FD7CA9">
            <w:pPr>
              <w:widowControl w:val="0"/>
              <w:ind w:firstLine="34"/>
              <w:rPr>
                <w:rFonts w:asciiTheme="minorHAnsi" w:cstheme="minorHAnsi"/>
                <w:sz w:val="24"/>
                <w:szCs w:val="24"/>
              </w:rPr>
            </w:pPr>
            <w:r w:rsidRPr="001073E9">
              <w:rPr>
                <w:rFonts w:asciiTheme="minorHAnsi" w:cstheme="minorHAnsi"/>
                <w:iCs/>
                <w:color w:val="00B050"/>
                <w:sz w:val="24"/>
                <w:szCs w:val="24"/>
              </w:rPr>
              <w:lastRenderedPageBreak/>
              <w:t xml:space="preserve">5  (penkias) darbo dienas </w:t>
            </w:r>
            <w:r w:rsidRPr="001073E9">
              <w:rPr>
                <w:rFonts w:asciiTheme="minorHAnsi" w:cstheme="minorHAnsi"/>
                <w:sz w:val="24"/>
                <w:szCs w:val="24"/>
              </w:rPr>
              <w:t>nuo prašymo gavimo dienos</w:t>
            </w:r>
          </w:p>
          <w:p w14:paraId="1E1FF3AF" w14:textId="77777777" w:rsidR="00FD7CA9" w:rsidRPr="001073E9" w:rsidRDefault="00FD7CA9" w:rsidP="00FD7CA9">
            <w:pPr>
              <w:ind w:firstLine="0"/>
              <w:rPr>
                <w:rFonts w:asciiTheme="minorHAnsi" w:cstheme="minorHAnsi"/>
                <w:sz w:val="24"/>
                <w:szCs w:val="24"/>
              </w:rPr>
            </w:pPr>
          </w:p>
        </w:tc>
        <w:tc>
          <w:tcPr>
            <w:tcW w:w="0" w:type="auto"/>
          </w:tcPr>
          <w:p w14:paraId="4AD43A92" w14:textId="0785DFB4" w:rsidR="00FD7CA9" w:rsidRPr="001073E9" w:rsidRDefault="00FD7CA9" w:rsidP="00FD7CA9">
            <w:pPr>
              <w:ind w:firstLine="0"/>
              <w:rPr>
                <w:rFonts w:asciiTheme="minorHAnsi" w:cstheme="minorHAnsi"/>
                <w:sz w:val="24"/>
                <w:szCs w:val="24"/>
              </w:rPr>
            </w:pPr>
            <w:r w:rsidRPr="001073E9">
              <w:rPr>
                <w:rFonts w:asciiTheme="minorHAnsi" w:cstheme="minorHAnsi"/>
                <w:color w:val="7030A0"/>
                <w:sz w:val="24"/>
                <w:szCs w:val="24"/>
              </w:rPr>
              <w:lastRenderedPageBreak/>
              <w:t xml:space="preserve">Netaikoma, jei neprašoma pateikti </w:t>
            </w:r>
            <w:r w:rsidRPr="001073E9">
              <w:rPr>
                <w:rFonts w:asciiTheme="minorHAnsi" w:cstheme="minorHAnsi"/>
                <w:color w:val="7030A0"/>
                <w:sz w:val="24"/>
                <w:szCs w:val="24"/>
              </w:rPr>
              <w:lastRenderedPageBreak/>
              <w:t>pasiūlymo galiojimo užtikrinimą patvirtinančio dokumento</w:t>
            </w:r>
          </w:p>
        </w:tc>
      </w:tr>
      <w:tr w:rsidR="00FD7CA9" w:rsidRPr="001073E9" w14:paraId="1FA4FAF5" w14:textId="77777777" w:rsidTr="001073E9">
        <w:tc>
          <w:tcPr>
            <w:tcW w:w="0" w:type="auto"/>
          </w:tcPr>
          <w:p w14:paraId="51800091"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36A2A97F" w14:textId="35E3B8EF" w:rsidR="00FD7CA9" w:rsidRPr="001073E9" w:rsidRDefault="00FD7CA9" w:rsidP="00FD7CA9">
            <w:pPr>
              <w:ind w:firstLine="0"/>
              <w:rPr>
                <w:rFonts w:asciiTheme="minorHAnsi" w:cstheme="minorHAnsi"/>
                <w:sz w:val="24"/>
                <w:szCs w:val="24"/>
              </w:rPr>
            </w:pPr>
            <w:r w:rsidRPr="001073E9">
              <w:rPr>
                <w:rFonts w:asciiTheme="minorHAnsi" w:eastAsia="Arial" w:cstheme="minorHAnsi"/>
                <w:sz w:val="24"/>
                <w:szCs w:val="24"/>
              </w:rPr>
              <w:t>Perkančioji organizacija</w:t>
            </w:r>
            <w:r w:rsidRPr="001073E9">
              <w:rPr>
                <w:rFonts w:asciiTheme="minorHAnsi" w:cstheme="minorHAnsi"/>
                <w:sz w:val="24"/>
                <w:szCs w:val="24"/>
              </w:rPr>
              <w:t xml:space="preserve"> informuoja dalyvius apie EBVPD vertinimo rezultatus, jeigu taikoma, ne vėliau kaip per</w:t>
            </w:r>
          </w:p>
        </w:tc>
        <w:tc>
          <w:tcPr>
            <w:tcW w:w="4217" w:type="dxa"/>
          </w:tcPr>
          <w:p w14:paraId="194D396B" w14:textId="7C3A79AB" w:rsidR="00FD7CA9" w:rsidRPr="001073E9" w:rsidRDefault="00FD7CA9" w:rsidP="00FD7CA9">
            <w:pPr>
              <w:ind w:firstLine="0"/>
              <w:rPr>
                <w:rFonts w:asciiTheme="minorHAnsi" w:cstheme="minorHAnsi"/>
                <w:sz w:val="24"/>
                <w:szCs w:val="24"/>
              </w:rPr>
            </w:pPr>
            <w:r w:rsidRPr="001073E9">
              <w:rPr>
                <w:rFonts w:asciiTheme="minorHAnsi" w:cstheme="minorHAnsi"/>
                <w:bCs/>
                <w:sz w:val="24"/>
                <w:szCs w:val="24"/>
              </w:rPr>
              <w:t>3 (tris) darbo dienas nuo sprendimo priėmimo dienos</w:t>
            </w:r>
          </w:p>
        </w:tc>
        <w:tc>
          <w:tcPr>
            <w:tcW w:w="0" w:type="auto"/>
          </w:tcPr>
          <w:p w14:paraId="42A06DE6" w14:textId="77777777" w:rsidR="00FD7CA9" w:rsidRPr="001073E9" w:rsidRDefault="00FD7CA9" w:rsidP="00FD7CA9">
            <w:pPr>
              <w:ind w:firstLine="0"/>
              <w:rPr>
                <w:rFonts w:asciiTheme="minorHAnsi" w:cstheme="minorHAnsi"/>
                <w:sz w:val="24"/>
                <w:szCs w:val="24"/>
              </w:rPr>
            </w:pPr>
          </w:p>
        </w:tc>
      </w:tr>
      <w:tr w:rsidR="00FD7CA9" w:rsidRPr="001073E9" w14:paraId="3B1BC2B4" w14:textId="77777777" w:rsidTr="001073E9">
        <w:tc>
          <w:tcPr>
            <w:tcW w:w="0" w:type="auto"/>
          </w:tcPr>
          <w:p w14:paraId="173C39C9"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7C819102" w14:textId="6A5A94F2" w:rsidR="00FD7CA9" w:rsidRPr="001073E9" w:rsidRDefault="00FD7CA9" w:rsidP="00FD7CA9">
            <w:pPr>
              <w:ind w:firstLine="0"/>
              <w:rPr>
                <w:rFonts w:asciiTheme="minorHAnsi" w:cstheme="minorHAnsi"/>
                <w:sz w:val="24"/>
                <w:szCs w:val="24"/>
              </w:rPr>
            </w:pPr>
            <w:r w:rsidRPr="001073E9">
              <w:rPr>
                <w:rFonts w:asciiTheme="minorHAnsi" w:eastAsia="Arial" w:cstheme="minorHAnsi"/>
                <w:sz w:val="24"/>
                <w:szCs w:val="24"/>
              </w:rPr>
              <w:t>Perkančioji organizacija</w:t>
            </w:r>
            <w:r w:rsidRPr="001073E9">
              <w:rPr>
                <w:rFonts w:asciiTheme="minorHAnsi" w:cstheme="minorHAnsi"/>
                <w:sz w:val="24"/>
                <w:szCs w:val="24"/>
              </w:rPr>
              <w:t xml:space="preserve"> dalyviams praneša apie priimtą sprendimą nustatyti laimėjusį pasiūlymą, dėl kurio bus sudaroma sutartis ne vėliau kaip per</w:t>
            </w:r>
          </w:p>
        </w:tc>
        <w:tc>
          <w:tcPr>
            <w:tcW w:w="4217" w:type="dxa"/>
          </w:tcPr>
          <w:p w14:paraId="11A4F463" w14:textId="3011039F" w:rsidR="00FD7CA9" w:rsidRPr="001073E9" w:rsidRDefault="00FD7CA9" w:rsidP="00FD7CA9">
            <w:pPr>
              <w:ind w:firstLine="0"/>
              <w:rPr>
                <w:rFonts w:asciiTheme="minorHAnsi" w:cstheme="minorHAnsi"/>
                <w:sz w:val="24"/>
                <w:szCs w:val="24"/>
              </w:rPr>
            </w:pPr>
            <w:r w:rsidRPr="001073E9">
              <w:rPr>
                <w:rFonts w:asciiTheme="minorHAnsi" w:cstheme="minorHAnsi"/>
                <w:bCs/>
                <w:sz w:val="24"/>
                <w:szCs w:val="24"/>
              </w:rPr>
              <w:t>3 (tris) darbo dienas nuo sprendimo priėmimo dienos</w:t>
            </w:r>
          </w:p>
        </w:tc>
        <w:tc>
          <w:tcPr>
            <w:tcW w:w="0" w:type="auto"/>
          </w:tcPr>
          <w:p w14:paraId="00403AC8" w14:textId="77777777" w:rsidR="00FD7CA9" w:rsidRPr="001073E9" w:rsidRDefault="00FD7CA9" w:rsidP="00FD7CA9">
            <w:pPr>
              <w:ind w:firstLine="0"/>
              <w:rPr>
                <w:rFonts w:asciiTheme="minorHAnsi" w:cstheme="minorHAnsi"/>
                <w:sz w:val="24"/>
                <w:szCs w:val="24"/>
              </w:rPr>
            </w:pPr>
          </w:p>
        </w:tc>
      </w:tr>
      <w:tr w:rsidR="00FD7CA9" w:rsidRPr="001073E9" w14:paraId="0C620AB5" w14:textId="77777777" w:rsidTr="001073E9">
        <w:tc>
          <w:tcPr>
            <w:tcW w:w="0" w:type="auto"/>
          </w:tcPr>
          <w:p w14:paraId="33094823"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0621394A" w14:textId="17C4C055" w:rsidR="00FD7CA9" w:rsidRPr="001073E9" w:rsidRDefault="00FD7CA9" w:rsidP="00FD7CA9">
            <w:pPr>
              <w:ind w:firstLine="0"/>
              <w:rPr>
                <w:rFonts w:asciiTheme="minorHAnsi" w:cstheme="minorHAnsi"/>
                <w:sz w:val="24"/>
                <w:szCs w:val="24"/>
              </w:rPr>
            </w:pPr>
            <w:r w:rsidRPr="001073E9">
              <w:rPr>
                <w:rFonts w:asciiTheme="minorHAnsi" w:cstheme="minorHAnsi"/>
                <w:color w:val="000000"/>
                <w:sz w:val="24"/>
                <w:szCs w:val="24"/>
                <w:shd w:val="clear" w:color="auto" w:fill="FFFFFF"/>
              </w:rPr>
              <w:t xml:space="preserve">Dalyvis turi teisę pateikti pretenziją </w:t>
            </w:r>
            <w:r w:rsidRPr="001073E9">
              <w:rPr>
                <w:rFonts w:asciiTheme="minorHAnsi" w:eastAsia="Arial" w:cstheme="minorHAnsi"/>
                <w:sz w:val="24"/>
                <w:szCs w:val="24"/>
              </w:rPr>
              <w:t xml:space="preserve">perkančiajai organizacijai </w:t>
            </w:r>
            <w:r w:rsidRPr="001073E9">
              <w:rPr>
                <w:rFonts w:asciiTheme="minorHAnsi" w:cstheme="minorHAnsi"/>
                <w:sz w:val="24"/>
                <w:szCs w:val="24"/>
                <w:shd w:val="clear" w:color="auto" w:fill="FFFFFF"/>
              </w:rPr>
              <w:t xml:space="preserve">pateikti prašymą ar </w:t>
            </w:r>
            <w:r w:rsidRPr="001073E9">
              <w:rPr>
                <w:rFonts w:asciiTheme="minorHAnsi" w:cstheme="minorHAnsi"/>
                <w:color w:val="000000"/>
                <w:sz w:val="24"/>
                <w:szCs w:val="24"/>
                <w:shd w:val="clear" w:color="auto" w:fill="FFFFFF"/>
              </w:rPr>
              <w:t xml:space="preserve">pareikšti ieškinį teismui </w:t>
            </w:r>
            <w:r w:rsidRPr="001073E9">
              <w:rPr>
                <w:rFonts w:asciiTheme="minorHAnsi" w:cstheme="minorHAnsi"/>
                <w:sz w:val="24"/>
                <w:szCs w:val="24"/>
              </w:rPr>
              <w:t>ne vėliau kaip per</w:t>
            </w:r>
          </w:p>
        </w:tc>
        <w:tc>
          <w:tcPr>
            <w:tcW w:w="4217" w:type="dxa"/>
          </w:tcPr>
          <w:p w14:paraId="721340FC" w14:textId="77777777" w:rsidR="00FD7CA9" w:rsidRPr="001073E9" w:rsidRDefault="00FD7CA9" w:rsidP="00FD7CA9">
            <w:pPr>
              <w:widowControl w:val="0"/>
              <w:ind w:firstLine="34"/>
              <w:rPr>
                <w:rFonts w:asciiTheme="minorHAnsi" w:cstheme="minorHAnsi"/>
                <w:sz w:val="24"/>
                <w:szCs w:val="24"/>
              </w:rPr>
            </w:pPr>
            <w:r w:rsidRPr="001073E9">
              <w:rPr>
                <w:rFonts w:asciiTheme="minorHAnsi" w:cstheme="minorHAnsi"/>
                <w:sz w:val="24"/>
                <w:szCs w:val="24"/>
              </w:rPr>
              <w:t>5 (penkias) darbo dienas</w:t>
            </w:r>
          </w:p>
          <w:p w14:paraId="67B10805" w14:textId="77777777" w:rsidR="00FD7CA9" w:rsidRPr="001073E9" w:rsidRDefault="00FD7CA9" w:rsidP="00FD7CA9">
            <w:pPr>
              <w:widowControl w:val="0"/>
              <w:ind w:firstLine="34"/>
              <w:rPr>
                <w:rFonts w:asciiTheme="minorHAnsi" w:cstheme="minorHAnsi"/>
                <w:sz w:val="24"/>
                <w:szCs w:val="24"/>
              </w:rPr>
            </w:pPr>
          </w:p>
          <w:p w14:paraId="0D8D870E" w14:textId="77777777" w:rsidR="00FD7CA9" w:rsidRPr="001073E9" w:rsidRDefault="00FD7CA9" w:rsidP="00FD7CA9">
            <w:pPr>
              <w:widowControl w:val="0"/>
              <w:ind w:firstLine="34"/>
              <w:rPr>
                <w:rFonts w:asciiTheme="minorHAnsi" w:cstheme="minorHAnsi"/>
                <w:sz w:val="24"/>
                <w:szCs w:val="24"/>
              </w:rPr>
            </w:pPr>
            <w:r w:rsidRPr="001073E9">
              <w:rPr>
                <w:rFonts w:asciiTheme="minorHAnsi" w:cstheme="minorHAnsi"/>
                <w:sz w:val="24"/>
                <w:szCs w:val="24"/>
              </w:rPr>
              <w:t xml:space="preserve">nuo </w:t>
            </w:r>
            <w:r w:rsidRPr="001073E9">
              <w:rPr>
                <w:rFonts w:asciiTheme="minorHAnsi" w:eastAsia="Arial" w:cstheme="minorHAnsi"/>
                <w:sz w:val="24"/>
                <w:szCs w:val="24"/>
              </w:rPr>
              <w:t xml:space="preserve">perkančiosios organizacijos </w:t>
            </w:r>
            <w:r w:rsidRPr="001073E9">
              <w:rPr>
                <w:rFonts w:asciiTheme="minorHAnsi" w:cstheme="minorHAnsi"/>
                <w:sz w:val="24"/>
                <w:szCs w:val="24"/>
              </w:rPr>
              <w:t xml:space="preserve">pranešimo raštu apie jos priimtą sprendimą išsiuntimo tiekėjams dienos arba nuo paskelbimo apie </w:t>
            </w:r>
            <w:r w:rsidRPr="001073E9">
              <w:rPr>
                <w:rFonts w:asciiTheme="minorHAnsi" w:eastAsia="Arial" w:cstheme="minorHAnsi"/>
                <w:sz w:val="24"/>
                <w:szCs w:val="24"/>
              </w:rPr>
              <w:t xml:space="preserve"> perkančiosios organizacijos </w:t>
            </w:r>
            <w:r w:rsidRPr="001073E9">
              <w:rPr>
                <w:rFonts w:asciiTheme="minorHAnsi" w:cstheme="minorHAnsi"/>
                <w:sz w:val="24"/>
                <w:szCs w:val="24"/>
              </w:rPr>
              <w:t xml:space="preserve">priimtus sprendimus dienos, jei VPĮ nenumato reikalavimo raštu informuoti tiekėjus apie </w:t>
            </w:r>
            <w:r w:rsidRPr="001073E9">
              <w:rPr>
                <w:rFonts w:asciiTheme="minorHAnsi" w:eastAsia="Arial" w:cstheme="minorHAnsi"/>
                <w:sz w:val="24"/>
                <w:szCs w:val="24"/>
              </w:rPr>
              <w:t xml:space="preserve"> perkančiosios organizacijos </w:t>
            </w:r>
            <w:r w:rsidRPr="001073E9">
              <w:rPr>
                <w:rFonts w:asciiTheme="minorHAnsi" w:cstheme="minorHAnsi"/>
                <w:sz w:val="24"/>
                <w:szCs w:val="24"/>
              </w:rPr>
              <w:t>priimtus sprendimus;</w:t>
            </w:r>
          </w:p>
          <w:p w14:paraId="0982D265" w14:textId="77777777" w:rsidR="00FD7CA9" w:rsidRPr="001073E9" w:rsidRDefault="00FD7CA9" w:rsidP="00FD7CA9">
            <w:pPr>
              <w:widowControl w:val="0"/>
              <w:ind w:firstLine="34"/>
              <w:rPr>
                <w:rFonts w:asciiTheme="minorHAnsi" w:cstheme="minorHAnsi"/>
                <w:sz w:val="24"/>
                <w:szCs w:val="24"/>
              </w:rPr>
            </w:pPr>
          </w:p>
          <w:p w14:paraId="7ACE29E8" w14:textId="77777777" w:rsidR="00FD7CA9" w:rsidRPr="001073E9" w:rsidRDefault="00FD7CA9" w:rsidP="00FD7CA9">
            <w:pPr>
              <w:widowControl w:val="0"/>
              <w:ind w:firstLine="34"/>
              <w:rPr>
                <w:rFonts w:asciiTheme="minorHAnsi" w:cstheme="minorHAnsi"/>
                <w:sz w:val="24"/>
                <w:szCs w:val="24"/>
              </w:rPr>
            </w:pPr>
            <w:r w:rsidRPr="001073E9">
              <w:rPr>
                <w:rFonts w:asciiTheme="minorHAnsi" w:cstheme="minorHAnsi"/>
                <w:sz w:val="24"/>
                <w:szCs w:val="24"/>
              </w:rPr>
              <w:t xml:space="preserve">15 (penkiolika) dienų nuo pranešimo išsiuntimo tiekėjams dienos, jeigu šis pranešimas nebuvo siunčiamas elektroninėmis priemonėmis. </w:t>
            </w:r>
          </w:p>
          <w:p w14:paraId="439F85CD" w14:textId="77777777" w:rsidR="00FD7CA9" w:rsidRPr="001073E9" w:rsidRDefault="00FD7CA9" w:rsidP="00FD7CA9">
            <w:pPr>
              <w:ind w:firstLine="0"/>
              <w:rPr>
                <w:rFonts w:asciiTheme="minorHAnsi" w:cstheme="minorHAnsi"/>
                <w:sz w:val="24"/>
                <w:szCs w:val="24"/>
              </w:rPr>
            </w:pPr>
          </w:p>
        </w:tc>
        <w:tc>
          <w:tcPr>
            <w:tcW w:w="0" w:type="auto"/>
          </w:tcPr>
          <w:p w14:paraId="59DCF2F8" w14:textId="77777777" w:rsidR="00FD7CA9" w:rsidRPr="001073E9" w:rsidRDefault="00FD7CA9" w:rsidP="00FD7CA9">
            <w:pPr>
              <w:ind w:firstLine="0"/>
              <w:rPr>
                <w:rFonts w:asciiTheme="minorHAnsi" w:cstheme="minorHAnsi"/>
                <w:sz w:val="24"/>
                <w:szCs w:val="24"/>
              </w:rPr>
            </w:pPr>
          </w:p>
        </w:tc>
      </w:tr>
      <w:tr w:rsidR="00FD7CA9" w:rsidRPr="001073E9" w14:paraId="3F971B57" w14:textId="77777777" w:rsidTr="001073E9">
        <w:tc>
          <w:tcPr>
            <w:tcW w:w="0" w:type="auto"/>
          </w:tcPr>
          <w:p w14:paraId="284189D6"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7551A68A" w14:textId="522A927B" w:rsidR="00FD7CA9" w:rsidRPr="001073E9" w:rsidRDefault="00FD7CA9" w:rsidP="00FD7CA9">
            <w:pPr>
              <w:ind w:firstLine="0"/>
              <w:rPr>
                <w:rFonts w:asciiTheme="minorHAnsi" w:cstheme="minorHAnsi"/>
                <w:sz w:val="24"/>
                <w:szCs w:val="24"/>
              </w:rPr>
            </w:pPr>
            <w:r w:rsidRPr="001073E9">
              <w:rPr>
                <w:rFonts w:asciiTheme="minorHAnsi" w:eastAsia="Arial" w:cstheme="minorHAnsi"/>
                <w:color w:val="0078D4"/>
                <w:sz w:val="24"/>
                <w:szCs w:val="24"/>
              </w:rPr>
              <w:t xml:space="preserve"> </w:t>
            </w:r>
            <w:r w:rsidRPr="001073E9">
              <w:rPr>
                <w:rFonts w:asciiTheme="minorHAnsi" w:eastAsia="Arial" w:cstheme="minorHAnsi"/>
                <w:sz w:val="24"/>
                <w:szCs w:val="24"/>
              </w:rPr>
              <w:t xml:space="preserve">Perkančioji organizacija </w:t>
            </w:r>
            <w:r w:rsidRPr="001073E9">
              <w:rPr>
                <w:rFonts w:asciiTheme="minorHAnsi" w:cstheme="minorHAns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217" w:type="dxa"/>
          </w:tcPr>
          <w:p w14:paraId="586EE721" w14:textId="4642536C"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6 (šešias) darbo dienas nuo pretenzijos gavimo dienos</w:t>
            </w:r>
          </w:p>
        </w:tc>
        <w:tc>
          <w:tcPr>
            <w:tcW w:w="0" w:type="auto"/>
          </w:tcPr>
          <w:p w14:paraId="31A5C584" w14:textId="77777777" w:rsidR="00FD7CA9" w:rsidRPr="001073E9" w:rsidRDefault="00FD7CA9" w:rsidP="00FD7CA9">
            <w:pPr>
              <w:ind w:firstLine="0"/>
              <w:rPr>
                <w:rFonts w:asciiTheme="minorHAnsi" w:cstheme="minorHAnsi"/>
                <w:sz w:val="24"/>
                <w:szCs w:val="24"/>
              </w:rPr>
            </w:pPr>
          </w:p>
        </w:tc>
      </w:tr>
      <w:tr w:rsidR="00FD7CA9" w:rsidRPr="001073E9" w14:paraId="51982118" w14:textId="77777777" w:rsidTr="001073E9">
        <w:tc>
          <w:tcPr>
            <w:tcW w:w="0" w:type="auto"/>
          </w:tcPr>
          <w:p w14:paraId="2300AFE6" w14:textId="77777777" w:rsidR="00FD7CA9" w:rsidRPr="001073E9" w:rsidRDefault="00FD7CA9" w:rsidP="00FD7CA9">
            <w:pPr>
              <w:pStyle w:val="ListParagraph"/>
              <w:numPr>
                <w:ilvl w:val="0"/>
                <w:numId w:val="34"/>
              </w:numPr>
              <w:rPr>
                <w:rFonts w:asciiTheme="minorHAnsi" w:cstheme="minorHAnsi"/>
                <w:sz w:val="24"/>
                <w:szCs w:val="24"/>
              </w:rPr>
            </w:pPr>
          </w:p>
        </w:tc>
        <w:tc>
          <w:tcPr>
            <w:tcW w:w="3023" w:type="dxa"/>
          </w:tcPr>
          <w:p w14:paraId="6C68D57B" w14:textId="79872ECC"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 xml:space="preserve">Jeigu </w:t>
            </w:r>
            <w:r w:rsidRPr="001073E9">
              <w:rPr>
                <w:rFonts w:asciiTheme="minorHAnsi" w:eastAsia="Arial" w:cstheme="minorHAnsi"/>
                <w:sz w:val="24"/>
                <w:szCs w:val="24"/>
              </w:rPr>
              <w:t xml:space="preserve"> perkančioji organizacija </w:t>
            </w:r>
            <w:r w:rsidRPr="001073E9">
              <w:rPr>
                <w:rFonts w:asciiTheme="minorHAnsi" w:cstheme="minorHAns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4217" w:type="dxa"/>
          </w:tcPr>
          <w:p w14:paraId="0CD2C21A" w14:textId="521B3CC6"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 xml:space="preserve">per 15 (penkiolika) dienų nuo dienos, kurią </w:t>
            </w:r>
            <w:r w:rsidRPr="001073E9">
              <w:rPr>
                <w:rFonts w:asciiTheme="minorHAnsi" w:eastAsia="Arial" w:cstheme="minorHAnsi"/>
                <w:sz w:val="24"/>
                <w:szCs w:val="24"/>
              </w:rPr>
              <w:t xml:space="preserve">perkančioji organizacija </w:t>
            </w:r>
            <w:r w:rsidRPr="001073E9">
              <w:rPr>
                <w:rFonts w:asciiTheme="minorHAnsi" w:cstheme="minorHAnsi"/>
                <w:sz w:val="24"/>
                <w:szCs w:val="24"/>
              </w:rPr>
              <w:t xml:space="preserve">turėjo raštu pranešti apie priimtą sprendimą </w:t>
            </w:r>
          </w:p>
        </w:tc>
        <w:tc>
          <w:tcPr>
            <w:tcW w:w="0" w:type="auto"/>
          </w:tcPr>
          <w:p w14:paraId="0C6D2103" w14:textId="77777777" w:rsidR="00FD7CA9" w:rsidRPr="001073E9" w:rsidRDefault="00FD7CA9" w:rsidP="00FD7CA9">
            <w:pPr>
              <w:ind w:firstLine="0"/>
              <w:rPr>
                <w:rFonts w:asciiTheme="minorHAnsi" w:cstheme="minorHAnsi"/>
                <w:sz w:val="24"/>
                <w:szCs w:val="24"/>
              </w:rPr>
            </w:pPr>
          </w:p>
        </w:tc>
      </w:tr>
    </w:tbl>
    <w:p w14:paraId="29C7E524" w14:textId="77777777" w:rsidR="00FD7CA9" w:rsidRPr="00FD7CA9" w:rsidRDefault="00FD7CA9" w:rsidP="00FD7CA9"/>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7AE9F986" w14:textId="77777777" w:rsidR="00D06E8D" w:rsidRDefault="00D06E8D">
      <w:pPr>
        <w:rPr>
          <w:rFonts w:ascii="Arial" w:eastAsiaTheme="minorHAnsi" w:hAnsi="Arial" w:cs="Arial"/>
          <w:bCs/>
          <w:iCs/>
        </w:rPr>
      </w:pPr>
      <w:r>
        <w:rPr>
          <w:rFonts w:ascii="Arial" w:eastAsiaTheme="minorHAnsi" w:hAnsi="Arial" w:cs="Arial"/>
          <w:bCs/>
          <w:iCs/>
        </w:rPr>
        <w:br w:type="page"/>
      </w:r>
    </w:p>
    <w:p w14:paraId="01CA8B8F" w14:textId="45C45D6A" w:rsidR="00D06E8D" w:rsidRPr="00D06E8D" w:rsidRDefault="00D06E8D" w:rsidP="00D06E8D">
      <w:pPr>
        <w:pStyle w:val="Heading2"/>
        <w:jc w:val="right"/>
        <w:rPr>
          <w:rFonts w:asciiTheme="minorHAnsi" w:hAnsiTheme="minorHAnsi" w:cstheme="minorHAnsi"/>
          <w:color w:val="auto"/>
          <w:sz w:val="24"/>
          <w:szCs w:val="24"/>
        </w:rPr>
      </w:pPr>
      <w:bookmarkStart w:id="78" w:name="_Ref39484039"/>
      <w:bookmarkStart w:id="79" w:name="_Ref40278562"/>
      <w:bookmarkStart w:id="80" w:name="_Toc186184541"/>
      <w:bookmarkStart w:id="81" w:name="_Toc215671638"/>
      <w:r w:rsidRPr="00D06E8D">
        <w:rPr>
          <w:rFonts w:asciiTheme="minorHAnsi" w:hAnsiTheme="minorHAnsi" w:cstheme="minorHAnsi"/>
          <w:color w:val="auto"/>
          <w:sz w:val="24"/>
          <w:szCs w:val="24"/>
        </w:rPr>
        <w:lastRenderedPageBreak/>
        <w:t>Pirkimo sąlygų 1</w:t>
      </w:r>
      <w:r w:rsidR="00320C29">
        <w:rPr>
          <w:rFonts w:asciiTheme="minorHAnsi" w:hAnsiTheme="minorHAnsi" w:cstheme="minorHAnsi"/>
          <w:color w:val="auto"/>
          <w:sz w:val="24"/>
          <w:szCs w:val="24"/>
        </w:rPr>
        <w:t>3</w:t>
      </w:r>
      <w:r w:rsidRPr="00D06E8D">
        <w:rPr>
          <w:rFonts w:asciiTheme="minorHAnsi" w:hAnsiTheme="minorHAnsi" w:cstheme="minorHAnsi"/>
          <w:color w:val="auto"/>
          <w:sz w:val="24"/>
          <w:szCs w:val="24"/>
        </w:rPr>
        <w:t xml:space="preserve"> priedas „Tiekėjo deklaracija dėl atitikties VPĮ 45 str. 2</w:t>
      </w:r>
      <w:r w:rsidRPr="00D06E8D">
        <w:rPr>
          <w:rFonts w:asciiTheme="minorHAnsi" w:hAnsiTheme="minorHAnsi" w:cstheme="minorHAnsi"/>
          <w:color w:val="auto"/>
          <w:sz w:val="24"/>
          <w:szCs w:val="24"/>
          <w:vertAlign w:val="superscript"/>
        </w:rPr>
        <w:t>1</w:t>
      </w:r>
      <w:r w:rsidRPr="00D06E8D">
        <w:rPr>
          <w:rFonts w:asciiTheme="minorHAnsi" w:hAnsiTheme="minorHAnsi" w:cstheme="minorHAnsi"/>
          <w:color w:val="auto"/>
          <w:sz w:val="24"/>
          <w:szCs w:val="24"/>
        </w:rPr>
        <w:t xml:space="preserve"> d.“</w:t>
      </w:r>
      <w:bookmarkEnd w:id="78"/>
      <w:bookmarkEnd w:id="79"/>
      <w:bookmarkEnd w:id="80"/>
      <w:bookmarkEnd w:id="81"/>
    </w:p>
    <w:p w14:paraId="52589017" w14:textId="77777777" w:rsidR="00D06E8D" w:rsidRPr="008E04A7" w:rsidRDefault="00D06E8D" w:rsidP="00D06E8D">
      <w:pPr>
        <w:spacing w:after="160" w:line="276" w:lineRule="auto"/>
        <w:ind w:firstLine="0"/>
        <w:jc w:val="center"/>
        <w:rPr>
          <w:b/>
          <w:sz w:val="24"/>
          <w:szCs w:val="24"/>
        </w:rPr>
      </w:pPr>
    </w:p>
    <w:p w14:paraId="2A9CA377" w14:textId="77777777" w:rsidR="00D06E8D" w:rsidRPr="008E04A7" w:rsidRDefault="00D06E8D" w:rsidP="00D06E8D">
      <w:pPr>
        <w:spacing w:line="240" w:lineRule="auto"/>
        <w:ind w:left="6480" w:firstLine="0"/>
        <w:rPr>
          <w:rFonts w:ascii="Times New Roman" w:eastAsia="Times New Roman" w:hAnsi="Times New Roman" w:cs="Times New Roman"/>
          <w:sz w:val="24"/>
          <w:szCs w:val="24"/>
        </w:rPr>
      </w:pPr>
    </w:p>
    <w:p w14:paraId="5637E64B" w14:textId="77777777" w:rsidR="00D06E8D" w:rsidRPr="008E04A7" w:rsidRDefault="00D06E8D" w:rsidP="00D06E8D">
      <w:pPr>
        <w:spacing w:line="240" w:lineRule="auto"/>
        <w:ind w:firstLine="0"/>
        <w:jc w:val="center"/>
        <w:rPr>
          <w:rFonts w:eastAsiaTheme="minorHAnsi" w:cstheme="minorHAnsi"/>
          <w:b/>
          <w:bCs/>
          <w:sz w:val="26"/>
          <w:szCs w:val="26"/>
          <w:lang w:eastAsia="en-US"/>
        </w:rPr>
      </w:pPr>
      <w:r w:rsidRPr="008E04A7">
        <w:rPr>
          <w:rFonts w:eastAsia="Times New Roman" w:cstheme="minorHAnsi"/>
          <w:b/>
          <w:bCs/>
          <w:sz w:val="26"/>
          <w:szCs w:val="26"/>
        </w:rPr>
        <w:t>TIEKĖJO DEKLARACIJA</w:t>
      </w:r>
      <w:r w:rsidRPr="008E04A7">
        <w:rPr>
          <w:rFonts w:eastAsiaTheme="minorHAnsi" w:cstheme="minorHAnsi"/>
          <w:b/>
          <w:bCs/>
          <w:sz w:val="26"/>
          <w:szCs w:val="26"/>
          <w:lang w:eastAsia="en-US"/>
        </w:rPr>
        <w:t xml:space="preserve"> APIE TIEKĖJĄ, JO SUBTIEKĖJUS, ŪKIO SUBJEKTUS, KURIŲ PAJĖGUMAIS REMIAMASI, TIEKĖJO SIŪLOMŲ PREKIŲ (ĮSKAITANT JŲ SUDEDAMĄSIAS DALIS, PAKUOTES) GAMINTOJUS</w:t>
      </w:r>
    </w:p>
    <w:p w14:paraId="398AB1D3" w14:textId="77777777" w:rsidR="00D06E8D" w:rsidRPr="008E04A7" w:rsidRDefault="00D06E8D" w:rsidP="00D06E8D">
      <w:pPr>
        <w:spacing w:line="240" w:lineRule="auto"/>
        <w:ind w:firstLine="0"/>
        <w:jc w:val="center"/>
        <w:rPr>
          <w:rFonts w:eastAsiaTheme="minorHAnsi" w:cstheme="minorHAnsi"/>
          <w:b/>
          <w:bCs/>
          <w:sz w:val="26"/>
          <w:szCs w:val="26"/>
          <w:lang w:eastAsia="en-US"/>
        </w:rPr>
      </w:pPr>
    </w:p>
    <w:p w14:paraId="18D4B8AE" w14:textId="60A1C736" w:rsidR="00D06E8D" w:rsidRPr="008E04A7" w:rsidRDefault="00D06E8D" w:rsidP="00D06E8D">
      <w:pPr>
        <w:tabs>
          <w:tab w:val="left" w:pos="8137"/>
        </w:tabs>
        <w:spacing w:line="240" w:lineRule="auto"/>
        <w:ind w:firstLine="0"/>
        <w:jc w:val="center"/>
        <w:rPr>
          <w:rFonts w:eastAsia="Times New Roman" w:cstheme="minorHAnsi"/>
          <w:b/>
          <w:i/>
          <w:iCs/>
          <w:sz w:val="26"/>
          <w:szCs w:val="26"/>
        </w:rPr>
      </w:pPr>
      <w:r w:rsidRPr="008E04A7">
        <w:rPr>
          <w:rFonts w:eastAsia="Arial" w:cstheme="minorHAnsi"/>
          <w:b/>
          <w:sz w:val="26"/>
          <w:szCs w:val="26"/>
          <w:lang w:eastAsia="en-US"/>
        </w:rPr>
        <w:t>„</w:t>
      </w:r>
      <w:r w:rsidR="008B0C67" w:rsidRPr="008B0C67">
        <w:rPr>
          <w:rFonts w:ascii="Calibri" w:eastAsia="Times New Roman" w:hAnsi="Calibri" w:cs="Calibri"/>
          <w:b/>
          <w:sz w:val="28"/>
          <w:szCs w:val="28"/>
        </w:rPr>
        <w:t>REPREZENTACINIŲ RŪMŲ  PASITARIMŲ PATALPOS PAPRASTOJO REMONTO DARBAI IR</w:t>
      </w:r>
      <w:r w:rsidR="008B0C67">
        <w:rPr>
          <w:rFonts w:ascii="Calibri" w:eastAsia="Times New Roman" w:hAnsi="Calibri" w:cs="Calibri"/>
          <w:b/>
          <w:sz w:val="28"/>
          <w:szCs w:val="28"/>
        </w:rPr>
        <w:t>/AR</w:t>
      </w:r>
      <w:r w:rsidR="008B0C67" w:rsidRPr="008B0C67">
        <w:rPr>
          <w:rFonts w:ascii="Calibri" w:eastAsia="Times New Roman" w:hAnsi="Calibri" w:cs="Calibri"/>
          <w:b/>
          <w:sz w:val="28"/>
          <w:szCs w:val="28"/>
        </w:rPr>
        <w:t xml:space="preserve"> INTERJERO BALDŲ GAMYBA</w:t>
      </w:r>
      <w:r w:rsidRPr="008E04A7">
        <w:rPr>
          <w:rFonts w:eastAsia="Arial" w:cstheme="minorHAnsi"/>
          <w:b/>
          <w:sz w:val="26"/>
          <w:szCs w:val="26"/>
          <w:lang w:eastAsia="en-US"/>
        </w:rPr>
        <w:t>“</w:t>
      </w:r>
    </w:p>
    <w:p w14:paraId="33BDBA90" w14:textId="77777777" w:rsidR="00D06E8D" w:rsidRPr="008E04A7" w:rsidRDefault="00D06E8D" w:rsidP="00D06E8D">
      <w:pPr>
        <w:shd w:val="clear" w:color="auto" w:fill="FFFFFF"/>
        <w:spacing w:line="240" w:lineRule="auto"/>
        <w:ind w:firstLine="0"/>
        <w:jc w:val="center"/>
        <w:rPr>
          <w:rFonts w:ascii="Times New Roman" w:eastAsia="Times New Roman" w:hAnsi="Times New Roman" w:cs="Times New Roman"/>
          <w:sz w:val="24"/>
          <w:szCs w:val="24"/>
        </w:rPr>
      </w:pPr>
    </w:p>
    <w:p w14:paraId="10AAE781" w14:textId="77777777" w:rsidR="00D06E8D" w:rsidRPr="008E04A7" w:rsidRDefault="00D06E8D" w:rsidP="00D06E8D">
      <w:pPr>
        <w:shd w:val="clear" w:color="auto" w:fill="FFFFFF"/>
        <w:spacing w:line="240" w:lineRule="auto"/>
        <w:ind w:firstLine="0"/>
        <w:jc w:val="center"/>
        <w:rPr>
          <w:rFonts w:ascii="Times New Roman" w:eastAsia="Times New Roman" w:hAnsi="Times New Roman" w:cs="Times New Roman"/>
          <w:b/>
          <w:bCs/>
          <w:sz w:val="24"/>
          <w:szCs w:val="24"/>
        </w:rPr>
      </w:pPr>
      <w:r w:rsidRPr="008E04A7">
        <w:rPr>
          <w:rFonts w:ascii="Times New Roman" w:eastAsia="Times New Roman" w:hAnsi="Times New Roman" w:cs="Times New Roman"/>
          <w:sz w:val="24"/>
          <w:szCs w:val="24"/>
        </w:rPr>
        <w:t>____________</w:t>
      </w:r>
      <w:r w:rsidRPr="008E04A7">
        <w:rPr>
          <w:rFonts w:ascii="Times New Roman" w:eastAsia="Times New Roman" w:hAnsi="Times New Roman" w:cs="Times New Roman"/>
          <w:b/>
          <w:bCs/>
          <w:sz w:val="24"/>
          <w:szCs w:val="24"/>
        </w:rPr>
        <w:t xml:space="preserve"> </w:t>
      </w:r>
      <w:r w:rsidRPr="008E04A7">
        <w:rPr>
          <w:rFonts w:ascii="Times New Roman" w:eastAsia="Times New Roman" w:hAnsi="Times New Roman" w:cs="Times New Roman"/>
          <w:sz w:val="24"/>
          <w:szCs w:val="24"/>
        </w:rPr>
        <w:t>Nr.______</w:t>
      </w:r>
    </w:p>
    <w:p w14:paraId="077FF464" w14:textId="77777777" w:rsidR="00D06E8D" w:rsidRPr="008E04A7" w:rsidRDefault="00D06E8D" w:rsidP="00D06E8D">
      <w:pPr>
        <w:shd w:val="clear" w:color="auto" w:fill="FFFFFF"/>
        <w:spacing w:line="240" w:lineRule="auto"/>
        <w:ind w:left="2592" w:firstLine="1296"/>
        <w:rPr>
          <w:rFonts w:ascii="Times New Roman" w:eastAsia="Times New Roman" w:hAnsi="Times New Roman" w:cs="Times New Roman"/>
          <w:bCs/>
          <w:sz w:val="24"/>
          <w:szCs w:val="24"/>
        </w:rPr>
      </w:pPr>
      <w:r w:rsidRPr="008E04A7">
        <w:rPr>
          <w:rFonts w:ascii="Times New Roman" w:eastAsia="Times New Roman" w:hAnsi="Times New Roman" w:cs="Times New Roman"/>
          <w:bCs/>
          <w:sz w:val="24"/>
          <w:szCs w:val="24"/>
        </w:rPr>
        <w:t xml:space="preserve">        (Data)</w:t>
      </w:r>
    </w:p>
    <w:p w14:paraId="52CF6077" w14:textId="77777777" w:rsidR="00D06E8D" w:rsidRPr="008E04A7" w:rsidRDefault="00D06E8D" w:rsidP="00D06E8D">
      <w:pPr>
        <w:shd w:val="clear" w:color="auto" w:fill="FFFFFF"/>
        <w:spacing w:line="240" w:lineRule="auto"/>
        <w:ind w:firstLine="0"/>
        <w:jc w:val="center"/>
        <w:rPr>
          <w:rFonts w:ascii="Times New Roman" w:eastAsia="Times New Roman" w:hAnsi="Times New Roman" w:cs="Times New Roman"/>
          <w:bCs/>
          <w:sz w:val="24"/>
          <w:szCs w:val="24"/>
        </w:rPr>
      </w:pPr>
      <w:r w:rsidRPr="008E04A7">
        <w:rPr>
          <w:rFonts w:ascii="Times New Roman" w:eastAsia="Times New Roman" w:hAnsi="Times New Roman" w:cs="Times New Roman"/>
          <w:bCs/>
          <w:sz w:val="24"/>
          <w:szCs w:val="24"/>
        </w:rPr>
        <w:t>_____________</w:t>
      </w:r>
    </w:p>
    <w:p w14:paraId="78B4A1A6" w14:textId="77777777" w:rsidR="00D06E8D" w:rsidRPr="008E04A7" w:rsidRDefault="00D06E8D" w:rsidP="00D06E8D">
      <w:pPr>
        <w:shd w:val="clear" w:color="auto" w:fill="FFFFFF"/>
        <w:spacing w:line="240" w:lineRule="auto"/>
        <w:ind w:firstLine="0"/>
        <w:jc w:val="center"/>
        <w:rPr>
          <w:rFonts w:ascii="Times New Roman" w:eastAsia="Times New Roman" w:hAnsi="Times New Roman" w:cs="Times New Roman"/>
          <w:bCs/>
          <w:sz w:val="24"/>
          <w:szCs w:val="24"/>
        </w:rPr>
      </w:pPr>
      <w:r w:rsidRPr="008E04A7">
        <w:rPr>
          <w:rFonts w:ascii="Times New Roman" w:eastAsia="Times New Roman" w:hAnsi="Times New Roman" w:cs="Times New Roman"/>
          <w:bCs/>
          <w:sz w:val="24"/>
          <w:szCs w:val="24"/>
        </w:rPr>
        <w:t>(Vieta)</w:t>
      </w:r>
    </w:p>
    <w:p w14:paraId="44AA5723" w14:textId="77777777" w:rsidR="00D06E8D" w:rsidRPr="008E04A7" w:rsidRDefault="00D06E8D" w:rsidP="00D06E8D">
      <w:pPr>
        <w:spacing w:line="240" w:lineRule="auto"/>
        <w:ind w:firstLine="0"/>
        <w:jc w:val="center"/>
        <w:rPr>
          <w:rFonts w:eastAsiaTheme="minorHAnsi" w:cstheme="minorHAnsi"/>
          <w:sz w:val="26"/>
          <w:szCs w:val="26"/>
          <w:u w:val="single"/>
          <w:lang w:eastAsia="en-US"/>
        </w:rPr>
      </w:pPr>
    </w:p>
    <w:p w14:paraId="55DDC10A" w14:textId="77777777" w:rsidR="00D06E8D" w:rsidRPr="008E04A7" w:rsidRDefault="00D06E8D" w:rsidP="00D06E8D">
      <w:pPr>
        <w:spacing w:line="240" w:lineRule="auto"/>
        <w:ind w:firstLine="0"/>
        <w:rPr>
          <w:rFonts w:eastAsiaTheme="minorHAnsi" w:cstheme="minorHAnsi"/>
          <w:sz w:val="26"/>
          <w:szCs w:val="26"/>
          <w:u w:val="single"/>
          <w:lang w:eastAsia="en-US"/>
        </w:rPr>
      </w:pPr>
      <w:r w:rsidRPr="008E04A7">
        <w:rPr>
          <w:rFonts w:eastAsiaTheme="minorHAnsi" w:cstheme="minorHAnsi"/>
          <w:sz w:val="26"/>
          <w:szCs w:val="26"/>
          <w:u w:val="single"/>
          <w:lang w:eastAsia="en-US"/>
        </w:rPr>
        <w:t>Lietuvos Respublikos Prezidento kanceliarija</w:t>
      </w:r>
    </w:p>
    <w:p w14:paraId="374388FB" w14:textId="77777777" w:rsidR="00D06E8D" w:rsidRPr="008E04A7" w:rsidRDefault="00D06E8D" w:rsidP="00D06E8D">
      <w:pPr>
        <w:spacing w:line="240" w:lineRule="auto"/>
        <w:ind w:firstLine="0"/>
        <w:rPr>
          <w:rFonts w:eastAsiaTheme="minorHAnsi" w:cstheme="minorHAnsi"/>
          <w:sz w:val="26"/>
          <w:szCs w:val="26"/>
          <w:lang w:eastAsia="en-US"/>
        </w:rPr>
      </w:pPr>
      <w:r w:rsidRPr="008E04A7">
        <w:rPr>
          <w:rFonts w:eastAsiaTheme="minorHAnsi" w:cstheme="minorHAnsi"/>
          <w:sz w:val="26"/>
          <w:szCs w:val="26"/>
          <w:lang w:eastAsia="en-US"/>
        </w:rPr>
        <w:t>(adresatas)</w:t>
      </w:r>
    </w:p>
    <w:p w14:paraId="34EAD1B0" w14:textId="77777777" w:rsidR="00D06E8D" w:rsidRPr="008E04A7" w:rsidRDefault="00D06E8D" w:rsidP="00D06E8D">
      <w:pPr>
        <w:spacing w:line="240" w:lineRule="auto"/>
        <w:ind w:firstLine="0"/>
        <w:rPr>
          <w:rFonts w:eastAsiaTheme="minorHAnsi" w:cstheme="minorHAnsi"/>
          <w:sz w:val="26"/>
          <w:szCs w:val="26"/>
          <w:lang w:eastAsia="en-US"/>
        </w:rPr>
      </w:pPr>
    </w:p>
    <w:p w14:paraId="2F7B11DF" w14:textId="77777777" w:rsidR="00D06E8D" w:rsidRPr="008E04A7" w:rsidRDefault="00D06E8D" w:rsidP="00D06E8D">
      <w:pPr>
        <w:tabs>
          <w:tab w:val="left" w:pos="851"/>
        </w:tabs>
        <w:snapToGrid w:val="0"/>
        <w:spacing w:line="240" w:lineRule="auto"/>
        <w:ind w:right="-1" w:firstLine="0"/>
        <w:rPr>
          <w:rFonts w:eastAsiaTheme="minorHAnsi" w:cstheme="minorHAnsi"/>
          <w:spacing w:val="-2"/>
          <w:sz w:val="26"/>
          <w:szCs w:val="26"/>
          <w:lang w:eastAsia="en-US"/>
        </w:rPr>
      </w:pPr>
      <w:r w:rsidRPr="008E04A7">
        <w:rPr>
          <w:rFonts w:eastAsiaTheme="minorHAnsi" w:cstheme="minorHAnsi"/>
          <w:spacing w:val="-2"/>
          <w:sz w:val="26"/>
          <w:szCs w:val="26"/>
          <w:lang w:eastAsia="en-US"/>
        </w:rPr>
        <w:t>Aš, ____________________________________________________________________________         (Tiekėjo vadovo ar jo įgalioto asmens pareigų pavadinimas, vardas ir pavardė)</w:t>
      </w:r>
    </w:p>
    <w:p w14:paraId="1F69760D" w14:textId="77777777" w:rsidR="00D06E8D" w:rsidRPr="008E04A7" w:rsidRDefault="00D06E8D" w:rsidP="00D06E8D">
      <w:pPr>
        <w:snapToGrid w:val="0"/>
        <w:spacing w:line="240" w:lineRule="auto"/>
        <w:ind w:right="-1" w:firstLine="0"/>
        <w:rPr>
          <w:rFonts w:eastAsiaTheme="minorHAnsi" w:cstheme="minorHAnsi"/>
          <w:spacing w:val="-2"/>
          <w:sz w:val="26"/>
          <w:szCs w:val="26"/>
          <w:lang w:eastAsia="en-US"/>
        </w:rPr>
      </w:pPr>
    </w:p>
    <w:p w14:paraId="2BE282A0" w14:textId="3C1A85B6" w:rsidR="00D06E8D" w:rsidRPr="008E04A7" w:rsidRDefault="00D06E8D" w:rsidP="00D06E8D">
      <w:pPr>
        <w:tabs>
          <w:tab w:val="left" w:pos="851"/>
        </w:tabs>
        <w:snapToGrid w:val="0"/>
        <w:spacing w:line="240" w:lineRule="auto"/>
        <w:ind w:right="-1"/>
        <w:rPr>
          <w:rFonts w:eastAsiaTheme="minorHAnsi" w:cstheme="minorHAnsi"/>
          <w:sz w:val="26"/>
          <w:szCs w:val="26"/>
          <w:lang w:eastAsia="en-US"/>
        </w:rPr>
      </w:pPr>
      <w:r w:rsidRPr="008E04A7">
        <w:rPr>
          <w:rFonts w:eastAsiaTheme="minorHAnsi" w:cstheme="minorHAnsi"/>
          <w:spacing w:val="-2"/>
          <w:sz w:val="26"/>
          <w:szCs w:val="26"/>
          <w:lang w:eastAsia="en-US"/>
        </w:rPr>
        <w:t>deklaruoju, kad mūsų siūlom</w:t>
      </w:r>
      <w:r w:rsidR="008B0C67">
        <w:rPr>
          <w:rFonts w:eastAsiaTheme="minorHAnsi" w:cstheme="minorHAnsi"/>
          <w:spacing w:val="-2"/>
          <w:sz w:val="26"/>
          <w:szCs w:val="26"/>
          <w:lang w:val="en-US" w:eastAsia="en-US"/>
        </w:rPr>
        <w:t>i darbai,</w:t>
      </w:r>
      <w:r w:rsidRPr="008E04A7">
        <w:rPr>
          <w:rFonts w:eastAsiaTheme="minorHAnsi" w:cstheme="minorHAnsi"/>
          <w:spacing w:val="-2"/>
          <w:sz w:val="26"/>
          <w:szCs w:val="26"/>
          <w:lang w:eastAsia="en-US"/>
        </w:rPr>
        <w:t xml:space="preserve"> prekės</w:t>
      </w:r>
      <w:r w:rsidR="008B0C67">
        <w:rPr>
          <w:rFonts w:eastAsiaTheme="minorHAnsi" w:cstheme="minorHAnsi"/>
          <w:spacing w:val="-2"/>
          <w:sz w:val="26"/>
          <w:szCs w:val="26"/>
          <w:lang w:eastAsia="en-US"/>
        </w:rPr>
        <w:t xml:space="preserve"> ir/paslaugos</w:t>
      </w:r>
      <w:r w:rsidRPr="008E04A7">
        <w:rPr>
          <w:rFonts w:eastAsiaTheme="minorHAnsi" w:cstheme="minorHAnsi"/>
          <w:spacing w:val="-2"/>
          <w:sz w:val="26"/>
          <w:szCs w:val="26"/>
          <w:lang w:eastAsia="en-US"/>
        </w:rPr>
        <w:t xml:space="preserve"> nekelia grėsmės nacionaliniam saugumui kaip tai nurodyta Viešųjų pirkimų įstatyme (toliau – VPĮ) ir patvirtinu, kad nėra </w:t>
      </w:r>
      <w:r w:rsidRPr="008E04A7">
        <w:rPr>
          <w:rFonts w:eastAsiaTheme="minorHAnsi" w:cstheme="minorHAnsi"/>
          <w:sz w:val="26"/>
          <w:szCs w:val="26"/>
          <w:lang w:eastAsia="en-US"/>
        </w:rPr>
        <w:t>VPĮ 45 straipsnio 2</w:t>
      </w:r>
      <w:r w:rsidRPr="008E04A7">
        <w:rPr>
          <w:rFonts w:eastAsiaTheme="minorHAnsi" w:cstheme="minorHAnsi"/>
          <w:sz w:val="26"/>
          <w:szCs w:val="26"/>
          <w:vertAlign w:val="superscript"/>
          <w:lang w:eastAsia="en-US"/>
        </w:rPr>
        <w:t>1</w:t>
      </w:r>
      <w:r w:rsidRPr="008E04A7">
        <w:rPr>
          <w:rFonts w:eastAsiaTheme="minorHAnsi" w:cstheme="minorHAnsi"/>
          <w:sz w:val="26"/>
          <w:szCs w:val="26"/>
          <w:lang w:eastAsia="en-US"/>
        </w:rPr>
        <w:t xml:space="preserve"> dalyje nurodytų aplinkybių/sąlygų dėl kurių mūsų pasiūlymas galėtų būti atmestas. Taip pat įsipareigojame, perkančiajai organizacijai paprašius, pateikti dokumentus, įrodančius VPĮ 45 straipsnio 2</w:t>
      </w:r>
      <w:r w:rsidRPr="008E04A7">
        <w:rPr>
          <w:rFonts w:eastAsiaTheme="minorHAnsi" w:cstheme="minorHAnsi"/>
          <w:sz w:val="26"/>
          <w:szCs w:val="26"/>
          <w:vertAlign w:val="superscript"/>
          <w:lang w:eastAsia="en-US"/>
        </w:rPr>
        <w:t>1</w:t>
      </w:r>
      <w:r w:rsidRPr="008E04A7">
        <w:rPr>
          <w:rFonts w:eastAsiaTheme="minorHAnsi" w:cstheme="minorHAnsi"/>
          <w:sz w:val="26"/>
          <w:szCs w:val="26"/>
          <w:lang w:eastAsia="en-US"/>
        </w:rPr>
        <w:t xml:space="preserve"> dalies 1-3</w:t>
      </w:r>
      <w:r w:rsidR="00813F36">
        <w:rPr>
          <w:rFonts w:eastAsiaTheme="minorHAnsi" w:cstheme="minorHAnsi"/>
          <w:sz w:val="26"/>
          <w:szCs w:val="26"/>
          <w:lang w:eastAsia="en-US"/>
        </w:rPr>
        <w:t>, 6</w:t>
      </w:r>
      <w:r w:rsidRPr="008E04A7">
        <w:rPr>
          <w:rFonts w:eastAsiaTheme="minorHAnsi" w:cstheme="minorHAnsi"/>
          <w:sz w:val="26"/>
          <w:szCs w:val="26"/>
          <w:lang w:eastAsia="en-US"/>
        </w:rPr>
        <w:t xml:space="preserve"> punktuose nurodytų aplinkybių/sąlygų nebuvimą.</w:t>
      </w:r>
    </w:p>
    <w:p w14:paraId="2BBA0CEB" w14:textId="77777777" w:rsidR="00D06E8D" w:rsidRPr="008E04A7" w:rsidRDefault="00D06E8D" w:rsidP="00D06E8D">
      <w:pPr>
        <w:tabs>
          <w:tab w:val="left" w:pos="851"/>
        </w:tabs>
        <w:snapToGrid w:val="0"/>
        <w:spacing w:line="240" w:lineRule="auto"/>
        <w:ind w:right="-1" w:firstLine="0"/>
        <w:rPr>
          <w:rFonts w:eastAsia="Calibri" w:cstheme="minorHAnsi"/>
          <w:sz w:val="26"/>
          <w:szCs w:val="26"/>
          <w:lang w:eastAsia="en-US"/>
        </w:rPr>
      </w:pPr>
    </w:p>
    <w:p w14:paraId="1B8E5037" w14:textId="77777777" w:rsidR="00D06E8D" w:rsidRPr="008E04A7" w:rsidRDefault="00D06E8D" w:rsidP="00D06E8D">
      <w:pPr>
        <w:spacing w:line="240" w:lineRule="auto"/>
        <w:ind w:firstLine="0"/>
        <w:rPr>
          <w:rFonts w:eastAsia="Calibri" w:cstheme="minorHAnsi"/>
          <w:sz w:val="26"/>
          <w:szCs w:val="26"/>
          <w:lang w:eastAsia="en-US"/>
        </w:rPr>
      </w:pPr>
      <w:r w:rsidRPr="008E04A7">
        <w:rPr>
          <w:rFonts w:eastAsia="Calibri" w:cstheme="minorHAnsi"/>
          <w:b/>
          <w:bCs/>
          <w:sz w:val="26"/>
          <w:szCs w:val="26"/>
          <w:lang w:eastAsia="en-US"/>
        </w:rPr>
        <w:t xml:space="preserve">1 </w:t>
      </w:r>
      <w:r w:rsidRPr="008E04A7">
        <w:rPr>
          <w:rFonts w:eastAsia="Calibri" w:cstheme="minorHAnsi"/>
          <w:sz w:val="26"/>
          <w:szCs w:val="26"/>
          <w:lang w:eastAsia="en-US"/>
        </w:rPr>
        <w:t>lentelė.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D06E8D" w:rsidRPr="008E04A7" w14:paraId="386D80A3" w14:textId="77777777" w:rsidTr="00F10DF0">
        <w:tc>
          <w:tcPr>
            <w:tcW w:w="559" w:type="dxa"/>
            <w:tcBorders>
              <w:top w:val="single" w:sz="4" w:space="0" w:color="auto"/>
              <w:left w:val="single" w:sz="4" w:space="0" w:color="auto"/>
              <w:bottom w:val="single" w:sz="4" w:space="0" w:color="auto"/>
              <w:right w:val="single" w:sz="4" w:space="0" w:color="auto"/>
            </w:tcBorders>
            <w:hideMark/>
          </w:tcPr>
          <w:p w14:paraId="3DA81457" w14:textId="77777777" w:rsidR="00D06E8D" w:rsidRPr="008E04A7" w:rsidRDefault="00D06E8D" w:rsidP="00F10DF0">
            <w:pPr>
              <w:jc w:val="center"/>
              <w:rPr>
                <w:rFonts w:cstheme="minorHAnsi"/>
                <w:sz w:val="26"/>
                <w:szCs w:val="26"/>
              </w:rPr>
            </w:pPr>
            <w:r w:rsidRPr="008E04A7">
              <w:rPr>
                <w:rFonts w:cstheme="minorHAnsi"/>
                <w:sz w:val="26"/>
                <w:szCs w:val="26"/>
              </w:rPr>
              <w:t>Nr.</w:t>
            </w:r>
          </w:p>
        </w:tc>
        <w:tc>
          <w:tcPr>
            <w:tcW w:w="2555" w:type="dxa"/>
            <w:tcBorders>
              <w:top w:val="single" w:sz="4" w:space="0" w:color="auto"/>
              <w:left w:val="single" w:sz="4" w:space="0" w:color="auto"/>
              <w:bottom w:val="single" w:sz="4" w:space="0" w:color="auto"/>
              <w:right w:val="single" w:sz="4" w:space="0" w:color="auto"/>
            </w:tcBorders>
            <w:hideMark/>
          </w:tcPr>
          <w:p w14:paraId="74211695" w14:textId="77777777" w:rsidR="00D06E8D" w:rsidRPr="008E04A7" w:rsidRDefault="00D06E8D" w:rsidP="00F10DF0">
            <w:pPr>
              <w:jc w:val="center"/>
              <w:rPr>
                <w:rFonts w:cstheme="minorHAnsi"/>
                <w:sz w:val="26"/>
                <w:szCs w:val="26"/>
              </w:rPr>
            </w:pPr>
            <w:r w:rsidRPr="008E04A7">
              <w:rPr>
                <w:rFonts w:cstheme="minorHAnsi"/>
                <w:sz w:val="26"/>
                <w:szCs w:val="26"/>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46C4F2F" w14:textId="77777777" w:rsidR="00D06E8D" w:rsidRPr="008E04A7" w:rsidRDefault="00D06E8D" w:rsidP="00F10DF0">
            <w:pPr>
              <w:jc w:val="center"/>
              <w:rPr>
                <w:rFonts w:cstheme="minorHAnsi"/>
                <w:sz w:val="26"/>
                <w:szCs w:val="26"/>
              </w:rPr>
            </w:pPr>
            <w:r w:rsidRPr="008E04A7">
              <w:rPr>
                <w:rFonts w:cstheme="minorHAnsi"/>
                <w:sz w:val="26"/>
                <w:szCs w:val="26"/>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A269E0F" w14:textId="77777777" w:rsidR="00D06E8D" w:rsidRPr="008E04A7" w:rsidRDefault="00D06E8D" w:rsidP="00F10DF0">
            <w:pPr>
              <w:jc w:val="center"/>
              <w:rPr>
                <w:rFonts w:cstheme="minorHAnsi"/>
                <w:sz w:val="26"/>
                <w:szCs w:val="26"/>
              </w:rPr>
            </w:pPr>
            <w:r w:rsidRPr="008E04A7">
              <w:rPr>
                <w:rFonts w:cstheme="minorHAnsi"/>
                <w:sz w:val="26"/>
                <w:szCs w:val="26"/>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768A7312" w14:textId="77777777" w:rsidR="00D06E8D" w:rsidRPr="008E04A7" w:rsidRDefault="00D06E8D" w:rsidP="00F10DF0">
            <w:pPr>
              <w:jc w:val="center"/>
              <w:rPr>
                <w:rFonts w:cstheme="minorHAnsi"/>
                <w:sz w:val="26"/>
                <w:szCs w:val="26"/>
              </w:rPr>
            </w:pPr>
            <w:r w:rsidRPr="008E04A7">
              <w:rPr>
                <w:rFonts w:cstheme="minorHAnsi"/>
                <w:sz w:val="26"/>
                <w:szCs w:val="26"/>
              </w:rPr>
              <w:t>Kontroliuojančių asmenų registracijos vieta (šalis) arba gyvenamoji vieta (šalis) ir pilietybė (pilietybė ir gyvenamosios vietos šalis nurodomas apie fizinį asmenį)</w:t>
            </w:r>
          </w:p>
        </w:tc>
      </w:tr>
      <w:tr w:rsidR="00D06E8D" w:rsidRPr="008E04A7" w14:paraId="4CFF9CEB" w14:textId="77777777" w:rsidTr="00F10DF0">
        <w:tc>
          <w:tcPr>
            <w:tcW w:w="559" w:type="dxa"/>
            <w:tcBorders>
              <w:top w:val="single" w:sz="4" w:space="0" w:color="auto"/>
              <w:left w:val="single" w:sz="4" w:space="0" w:color="auto"/>
              <w:bottom w:val="single" w:sz="4" w:space="0" w:color="auto"/>
              <w:right w:val="single" w:sz="4" w:space="0" w:color="auto"/>
            </w:tcBorders>
            <w:hideMark/>
          </w:tcPr>
          <w:p w14:paraId="5BECB3DF" w14:textId="77777777" w:rsidR="00D06E8D" w:rsidRPr="008E04A7" w:rsidRDefault="00D06E8D" w:rsidP="00F10DF0">
            <w:pPr>
              <w:jc w:val="center"/>
              <w:rPr>
                <w:rFonts w:cstheme="minorHAnsi"/>
                <w:b/>
                <w:bCs/>
                <w:sz w:val="26"/>
                <w:szCs w:val="26"/>
              </w:rPr>
            </w:pPr>
            <w:r w:rsidRPr="008E04A7">
              <w:rPr>
                <w:rFonts w:cstheme="minorHAnsi"/>
                <w:b/>
                <w:bCs/>
                <w:sz w:val="26"/>
                <w:szCs w:val="26"/>
              </w:rPr>
              <w:t>1</w:t>
            </w:r>
          </w:p>
        </w:tc>
        <w:tc>
          <w:tcPr>
            <w:tcW w:w="2555" w:type="dxa"/>
            <w:tcBorders>
              <w:top w:val="single" w:sz="4" w:space="0" w:color="auto"/>
              <w:left w:val="single" w:sz="4" w:space="0" w:color="auto"/>
              <w:bottom w:val="single" w:sz="4" w:space="0" w:color="auto"/>
              <w:right w:val="single" w:sz="4" w:space="0" w:color="auto"/>
            </w:tcBorders>
            <w:hideMark/>
          </w:tcPr>
          <w:p w14:paraId="22BD56DE" w14:textId="77777777" w:rsidR="00D06E8D" w:rsidRPr="008E04A7" w:rsidRDefault="00D06E8D" w:rsidP="00F10DF0">
            <w:pPr>
              <w:jc w:val="center"/>
              <w:rPr>
                <w:rFonts w:cstheme="minorHAnsi"/>
                <w:b/>
                <w:bCs/>
                <w:sz w:val="26"/>
                <w:szCs w:val="26"/>
              </w:rPr>
            </w:pPr>
            <w:r w:rsidRPr="008E04A7">
              <w:rPr>
                <w:rFonts w:cstheme="minorHAnsi"/>
                <w:b/>
                <w:bCs/>
                <w:sz w:val="26"/>
                <w:szCs w:val="26"/>
              </w:rPr>
              <w:t>2</w:t>
            </w:r>
          </w:p>
        </w:tc>
        <w:tc>
          <w:tcPr>
            <w:tcW w:w="1984" w:type="dxa"/>
            <w:tcBorders>
              <w:top w:val="single" w:sz="4" w:space="0" w:color="auto"/>
              <w:left w:val="single" w:sz="4" w:space="0" w:color="auto"/>
              <w:bottom w:val="single" w:sz="4" w:space="0" w:color="auto"/>
              <w:right w:val="single" w:sz="4" w:space="0" w:color="auto"/>
            </w:tcBorders>
            <w:hideMark/>
          </w:tcPr>
          <w:p w14:paraId="54BA48DB" w14:textId="77777777" w:rsidR="00D06E8D" w:rsidRPr="008E04A7" w:rsidRDefault="00D06E8D" w:rsidP="00F10DF0">
            <w:pPr>
              <w:jc w:val="center"/>
              <w:rPr>
                <w:rFonts w:cstheme="minorHAnsi"/>
                <w:b/>
                <w:bCs/>
                <w:sz w:val="26"/>
                <w:szCs w:val="26"/>
              </w:rPr>
            </w:pPr>
            <w:r w:rsidRPr="008E04A7">
              <w:rPr>
                <w:rFonts w:cstheme="minorHAnsi"/>
                <w:b/>
                <w:bCs/>
                <w:sz w:val="26"/>
                <w:szCs w:val="26"/>
              </w:rPr>
              <w:t>3</w:t>
            </w:r>
          </w:p>
        </w:tc>
        <w:tc>
          <w:tcPr>
            <w:tcW w:w="1985" w:type="dxa"/>
            <w:tcBorders>
              <w:top w:val="single" w:sz="4" w:space="0" w:color="auto"/>
              <w:left w:val="single" w:sz="4" w:space="0" w:color="auto"/>
              <w:bottom w:val="single" w:sz="4" w:space="0" w:color="auto"/>
              <w:right w:val="single" w:sz="4" w:space="0" w:color="auto"/>
            </w:tcBorders>
            <w:hideMark/>
          </w:tcPr>
          <w:p w14:paraId="0989DAF8" w14:textId="77777777" w:rsidR="00D06E8D" w:rsidRPr="008E04A7" w:rsidRDefault="00D06E8D" w:rsidP="00F10DF0">
            <w:pPr>
              <w:jc w:val="center"/>
              <w:rPr>
                <w:rFonts w:cstheme="minorHAnsi"/>
                <w:b/>
                <w:bCs/>
                <w:sz w:val="26"/>
                <w:szCs w:val="26"/>
              </w:rPr>
            </w:pPr>
            <w:r w:rsidRPr="008E04A7">
              <w:rPr>
                <w:rFonts w:cstheme="minorHAnsi"/>
                <w:b/>
                <w:bCs/>
                <w:sz w:val="26"/>
                <w:szCs w:val="26"/>
              </w:rPr>
              <w:t>4</w:t>
            </w:r>
          </w:p>
        </w:tc>
        <w:tc>
          <w:tcPr>
            <w:tcW w:w="2657" w:type="dxa"/>
            <w:tcBorders>
              <w:top w:val="single" w:sz="4" w:space="0" w:color="auto"/>
              <w:left w:val="single" w:sz="4" w:space="0" w:color="auto"/>
              <w:bottom w:val="single" w:sz="4" w:space="0" w:color="auto"/>
              <w:right w:val="single" w:sz="4" w:space="0" w:color="auto"/>
            </w:tcBorders>
            <w:hideMark/>
          </w:tcPr>
          <w:p w14:paraId="08A214AB" w14:textId="77777777" w:rsidR="00D06E8D" w:rsidRPr="008E04A7" w:rsidRDefault="00D06E8D" w:rsidP="00F10DF0">
            <w:pPr>
              <w:jc w:val="center"/>
              <w:rPr>
                <w:rFonts w:cstheme="minorHAnsi"/>
                <w:b/>
                <w:bCs/>
                <w:sz w:val="26"/>
                <w:szCs w:val="26"/>
              </w:rPr>
            </w:pPr>
            <w:r w:rsidRPr="008E04A7">
              <w:rPr>
                <w:rFonts w:cstheme="minorHAnsi"/>
                <w:b/>
                <w:bCs/>
                <w:sz w:val="26"/>
                <w:szCs w:val="26"/>
              </w:rPr>
              <w:t>5</w:t>
            </w:r>
          </w:p>
        </w:tc>
      </w:tr>
      <w:tr w:rsidR="00D06E8D" w:rsidRPr="008E04A7" w14:paraId="2D337128" w14:textId="77777777" w:rsidTr="00F10DF0">
        <w:tc>
          <w:tcPr>
            <w:tcW w:w="559" w:type="dxa"/>
            <w:tcBorders>
              <w:top w:val="single" w:sz="4" w:space="0" w:color="auto"/>
              <w:left w:val="single" w:sz="4" w:space="0" w:color="auto"/>
              <w:bottom w:val="single" w:sz="4" w:space="0" w:color="auto"/>
              <w:right w:val="single" w:sz="4" w:space="0" w:color="auto"/>
            </w:tcBorders>
          </w:tcPr>
          <w:p w14:paraId="0533B113" w14:textId="77777777" w:rsidR="00D06E8D" w:rsidRPr="008E04A7" w:rsidRDefault="00D06E8D" w:rsidP="00F10DF0">
            <w:pPr>
              <w:rPr>
                <w:rFonts w:cstheme="minorHAnsi"/>
                <w:sz w:val="26"/>
                <w:szCs w:val="26"/>
              </w:rPr>
            </w:pPr>
          </w:p>
        </w:tc>
        <w:tc>
          <w:tcPr>
            <w:tcW w:w="2555" w:type="dxa"/>
            <w:tcBorders>
              <w:top w:val="single" w:sz="4" w:space="0" w:color="auto"/>
              <w:left w:val="single" w:sz="4" w:space="0" w:color="auto"/>
              <w:bottom w:val="single" w:sz="4" w:space="0" w:color="auto"/>
              <w:right w:val="single" w:sz="4" w:space="0" w:color="auto"/>
            </w:tcBorders>
          </w:tcPr>
          <w:p w14:paraId="2B1CE73E" w14:textId="77777777" w:rsidR="00D06E8D" w:rsidRPr="008E04A7" w:rsidRDefault="00D06E8D" w:rsidP="00F10DF0">
            <w:pPr>
              <w:rPr>
                <w:rFonts w:cstheme="minorHAnsi"/>
                <w:sz w:val="26"/>
                <w:szCs w:val="26"/>
              </w:rPr>
            </w:pPr>
          </w:p>
        </w:tc>
        <w:tc>
          <w:tcPr>
            <w:tcW w:w="1984" w:type="dxa"/>
            <w:tcBorders>
              <w:top w:val="single" w:sz="4" w:space="0" w:color="auto"/>
              <w:left w:val="single" w:sz="4" w:space="0" w:color="auto"/>
              <w:bottom w:val="single" w:sz="4" w:space="0" w:color="auto"/>
              <w:right w:val="single" w:sz="4" w:space="0" w:color="auto"/>
            </w:tcBorders>
          </w:tcPr>
          <w:p w14:paraId="0EDFF7FD" w14:textId="77777777" w:rsidR="00D06E8D" w:rsidRPr="008E04A7" w:rsidRDefault="00D06E8D" w:rsidP="00F10DF0">
            <w:pPr>
              <w:rPr>
                <w:rFonts w:cstheme="minorHAnsi"/>
                <w:sz w:val="26"/>
                <w:szCs w:val="26"/>
              </w:rPr>
            </w:pPr>
          </w:p>
        </w:tc>
        <w:tc>
          <w:tcPr>
            <w:tcW w:w="1985" w:type="dxa"/>
            <w:tcBorders>
              <w:top w:val="single" w:sz="4" w:space="0" w:color="auto"/>
              <w:left w:val="single" w:sz="4" w:space="0" w:color="auto"/>
              <w:bottom w:val="single" w:sz="4" w:space="0" w:color="auto"/>
              <w:right w:val="single" w:sz="4" w:space="0" w:color="auto"/>
            </w:tcBorders>
          </w:tcPr>
          <w:p w14:paraId="41395CCF" w14:textId="77777777" w:rsidR="00D06E8D" w:rsidRPr="008E04A7" w:rsidRDefault="00D06E8D" w:rsidP="00F10DF0">
            <w:pPr>
              <w:rPr>
                <w:rFonts w:cstheme="minorHAnsi"/>
                <w:sz w:val="26"/>
                <w:szCs w:val="26"/>
              </w:rPr>
            </w:pPr>
          </w:p>
        </w:tc>
        <w:tc>
          <w:tcPr>
            <w:tcW w:w="2657" w:type="dxa"/>
            <w:tcBorders>
              <w:top w:val="single" w:sz="4" w:space="0" w:color="auto"/>
              <w:left w:val="single" w:sz="4" w:space="0" w:color="auto"/>
              <w:bottom w:val="single" w:sz="4" w:space="0" w:color="auto"/>
              <w:right w:val="single" w:sz="4" w:space="0" w:color="auto"/>
            </w:tcBorders>
          </w:tcPr>
          <w:p w14:paraId="50AA3801" w14:textId="77777777" w:rsidR="00D06E8D" w:rsidRPr="008E04A7" w:rsidRDefault="00D06E8D" w:rsidP="00F10DF0">
            <w:pPr>
              <w:rPr>
                <w:rFonts w:cstheme="minorHAnsi"/>
                <w:sz w:val="26"/>
                <w:szCs w:val="26"/>
              </w:rPr>
            </w:pPr>
          </w:p>
        </w:tc>
      </w:tr>
      <w:tr w:rsidR="00D06E8D" w:rsidRPr="008E04A7" w14:paraId="18C942A7" w14:textId="77777777" w:rsidTr="00F10DF0">
        <w:tc>
          <w:tcPr>
            <w:tcW w:w="559" w:type="dxa"/>
            <w:tcBorders>
              <w:top w:val="single" w:sz="4" w:space="0" w:color="auto"/>
              <w:left w:val="single" w:sz="4" w:space="0" w:color="auto"/>
              <w:bottom w:val="single" w:sz="4" w:space="0" w:color="auto"/>
              <w:right w:val="single" w:sz="4" w:space="0" w:color="auto"/>
            </w:tcBorders>
          </w:tcPr>
          <w:p w14:paraId="2988C980" w14:textId="77777777" w:rsidR="00D06E8D" w:rsidRPr="008E04A7" w:rsidRDefault="00D06E8D" w:rsidP="00F10DF0">
            <w:pPr>
              <w:rPr>
                <w:rFonts w:cstheme="minorHAnsi"/>
                <w:sz w:val="26"/>
                <w:szCs w:val="26"/>
              </w:rPr>
            </w:pPr>
          </w:p>
        </w:tc>
        <w:tc>
          <w:tcPr>
            <w:tcW w:w="2555" w:type="dxa"/>
            <w:tcBorders>
              <w:top w:val="single" w:sz="4" w:space="0" w:color="auto"/>
              <w:left w:val="single" w:sz="4" w:space="0" w:color="auto"/>
              <w:bottom w:val="single" w:sz="4" w:space="0" w:color="auto"/>
              <w:right w:val="single" w:sz="4" w:space="0" w:color="auto"/>
            </w:tcBorders>
          </w:tcPr>
          <w:p w14:paraId="7FA6EF4A" w14:textId="77777777" w:rsidR="00D06E8D" w:rsidRPr="008E04A7" w:rsidRDefault="00D06E8D" w:rsidP="00F10DF0">
            <w:pPr>
              <w:rPr>
                <w:rFonts w:cstheme="minorHAnsi"/>
                <w:sz w:val="26"/>
                <w:szCs w:val="26"/>
              </w:rPr>
            </w:pPr>
          </w:p>
        </w:tc>
        <w:tc>
          <w:tcPr>
            <w:tcW w:w="1984" w:type="dxa"/>
            <w:tcBorders>
              <w:top w:val="single" w:sz="4" w:space="0" w:color="auto"/>
              <w:left w:val="single" w:sz="4" w:space="0" w:color="auto"/>
              <w:bottom w:val="single" w:sz="4" w:space="0" w:color="auto"/>
              <w:right w:val="single" w:sz="4" w:space="0" w:color="auto"/>
            </w:tcBorders>
          </w:tcPr>
          <w:p w14:paraId="4236E823" w14:textId="77777777" w:rsidR="00D06E8D" w:rsidRPr="008E04A7" w:rsidRDefault="00D06E8D" w:rsidP="00F10DF0">
            <w:pPr>
              <w:rPr>
                <w:rFonts w:cstheme="minorHAnsi"/>
                <w:sz w:val="26"/>
                <w:szCs w:val="26"/>
              </w:rPr>
            </w:pPr>
          </w:p>
        </w:tc>
        <w:tc>
          <w:tcPr>
            <w:tcW w:w="1985" w:type="dxa"/>
            <w:tcBorders>
              <w:top w:val="single" w:sz="4" w:space="0" w:color="auto"/>
              <w:left w:val="single" w:sz="4" w:space="0" w:color="auto"/>
              <w:bottom w:val="single" w:sz="4" w:space="0" w:color="auto"/>
              <w:right w:val="single" w:sz="4" w:space="0" w:color="auto"/>
            </w:tcBorders>
          </w:tcPr>
          <w:p w14:paraId="4F74631A" w14:textId="77777777" w:rsidR="00D06E8D" w:rsidRPr="008E04A7" w:rsidRDefault="00D06E8D" w:rsidP="00F10DF0">
            <w:pPr>
              <w:rPr>
                <w:rFonts w:cstheme="minorHAnsi"/>
                <w:sz w:val="26"/>
                <w:szCs w:val="26"/>
              </w:rPr>
            </w:pPr>
          </w:p>
        </w:tc>
        <w:tc>
          <w:tcPr>
            <w:tcW w:w="2657" w:type="dxa"/>
            <w:tcBorders>
              <w:top w:val="single" w:sz="4" w:space="0" w:color="auto"/>
              <w:left w:val="single" w:sz="4" w:space="0" w:color="auto"/>
              <w:bottom w:val="single" w:sz="4" w:space="0" w:color="auto"/>
              <w:right w:val="single" w:sz="4" w:space="0" w:color="auto"/>
            </w:tcBorders>
          </w:tcPr>
          <w:p w14:paraId="3F0AB4DC" w14:textId="77777777" w:rsidR="00D06E8D" w:rsidRPr="008E04A7" w:rsidRDefault="00D06E8D" w:rsidP="00F10DF0">
            <w:pPr>
              <w:rPr>
                <w:rFonts w:cstheme="minorHAnsi"/>
                <w:sz w:val="26"/>
                <w:szCs w:val="26"/>
              </w:rPr>
            </w:pPr>
          </w:p>
        </w:tc>
      </w:tr>
    </w:tbl>
    <w:p w14:paraId="7C0EB544" w14:textId="77777777" w:rsidR="00D06E8D" w:rsidRPr="008E04A7" w:rsidRDefault="00D06E8D" w:rsidP="00D06E8D">
      <w:pPr>
        <w:spacing w:line="240" w:lineRule="auto"/>
        <w:ind w:firstLine="0"/>
        <w:rPr>
          <w:rFonts w:eastAsia="Calibri" w:cstheme="minorHAnsi"/>
          <w:sz w:val="26"/>
          <w:szCs w:val="26"/>
          <w:lang w:eastAsia="en-US"/>
        </w:rPr>
      </w:pPr>
    </w:p>
    <w:p w14:paraId="5B4CDF2C" w14:textId="77777777" w:rsidR="00D06E8D" w:rsidRPr="008E04A7" w:rsidRDefault="00D06E8D" w:rsidP="00D06E8D">
      <w:pPr>
        <w:spacing w:line="240" w:lineRule="auto"/>
        <w:ind w:firstLine="0"/>
        <w:rPr>
          <w:rFonts w:eastAsia="Calibri" w:cstheme="minorHAnsi"/>
          <w:sz w:val="26"/>
          <w:szCs w:val="26"/>
          <w:lang w:eastAsia="en-US"/>
        </w:rPr>
      </w:pPr>
      <w:r w:rsidRPr="008E04A7">
        <w:rPr>
          <w:rFonts w:eastAsia="Calibri" w:cstheme="minorHAnsi"/>
          <w:sz w:val="26"/>
          <w:szCs w:val="26"/>
          <w:lang w:eastAsia="en-US"/>
        </w:rPr>
        <w:lastRenderedPageBreak/>
        <w:t>2 lentelė.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2019"/>
        <w:gridCol w:w="2705"/>
      </w:tblGrid>
      <w:tr w:rsidR="00D06E8D" w:rsidRPr="008E04A7" w14:paraId="3E8DC432" w14:textId="77777777" w:rsidTr="00F10DF0">
        <w:tc>
          <w:tcPr>
            <w:tcW w:w="558" w:type="dxa"/>
            <w:tcBorders>
              <w:top w:val="single" w:sz="4" w:space="0" w:color="auto"/>
              <w:left w:val="single" w:sz="4" w:space="0" w:color="auto"/>
              <w:bottom w:val="single" w:sz="4" w:space="0" w:color="auto"/>
              <w:right w:val="single" w:sz="4" w:space="0" w:color="auto"/>
            </w:tcBorders>
            <w:hideMark/>
          </w:tcPr>
          <w:p w14:paraId="2F1A835C" w14:textId="77777777" w:rsidR="00D06E8D" w:rsidRPr="008E04A7" w:rsidRDefault="00D06E8D" w:rsidP="00F10DF0">
            <w:pPr>
              <w:jc w:val="center"/>
              <w:rPr>
                <w:rFonts w:cstheme="minorHAnsi"/>
                <w:b/>
                <w:bCs/>
                <w:sz w:val="26"/>
                <w:szCs w:val="26"/>
              </w:rPr>
            </w:pPr>
            <w:r w:rsidRPr="008E04A7">
              <w:rPr>
                <w:rFonts w:cstheme="minorHAnsi"/>
                <w:b/>
                <w:bCs/>
                <w:sz w:val="26"/>
                <w:szCs w:val="26"/>
              </w:rPr>
              <w:t>Nr.</w:t>
            </w:r>
          </w:p>
        </w:tc>
        <w:tc>
          <w:tcPr>
            <w:tcW w:w="2592" w:type="dxa"/>
            <w:tcBorders>
              <w:top w:val="single" w:sz="4" w:space="0" w:color="auto"/>
              <w:left w:val="single" w:sz="4" w:space="0" w:color="auto"/>
              <w:bottom w:val="single" w:sz="4" w:space="0" w:color="auto"/>
              <w:right w:val="single" w:sz="4" w:space="0" w:color="auto"/>
            </w:tcBorders>
            <w:hideMark/>
          </w:tcPr>
          <w:p w14:paraId="272E3B3D" w14:textId="77777777" w:rsidR="00D06E8D" w:rsidRPr="008E04A7" w:rsidRDefault="00D06E8D" w:rsidP="00F10DF0">
            <w:pPr>
              <w:jc w:val="center"/>
              <w:rPr>
                <w:rFonts w:cstheme="minorHAnsi"/>
                <w:b/>
                <w:bCs/>
                <w:sz w:val="26"/>
                <w:szCs w:val="26"/>
              </w:rPr>
            </w:pPr>
            <w:r w:rsidRPr="008E04A7">
              <w:rPr>
                <w:rFonts w:cstheme="minorHAnsi"/>
                <w:b/>
                <w:bCs/>
                <w:sz w:val="26"/>
                <w:szCs w:val="26"/>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33A34C55" w14:textId="77777777" w:rsidR="00D06E8D" w:rsidRPr="008E04A7" w:rsidRDefault="00D06E8D" w:rsidP="00F10DF0">
            <w:pPr>
              <w:jc w:val="center"/>
              <w:rPr>
                <w:rFonts w:cstheme="minorHAnsi"/>
                <w:b/>
                <w:bCs/>
                <w:sz w:val="26"/>
                <w:szCs w:val="26"/>
              </w:rPr>
            </w:pPr>
            <w:r w:rsidRPr="008E04A7">
              <w:rPr>
                <w:rFonts w:cstheme="minorHAnsi"/>
                <w:b/>
                <w:bCs/>
                <w:sz w:val="26"/>
                <w:szCs w:val="26"/>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1AB4230F" w14:textId="77777777" w:rsidR="00D06E8D" w:rsidRPr="008E04A7" w:rsidRDefault="00D06E8D" w:rsidP="00F10DF0">
            <w:pPr>
              <w:jc w:val="center"/>
              <w:rPr>
                <w:rFonts w:cstheme="minorHAnsi"/>
                <w:b/>
                <w:bCs/>
                <w:sz w:val="26"/>
                <w:szCs w:val="26"/>
              </w:rPr>
            </w:pPr>
            <w:r w:rsidRPr="008E04A7">
              <w:rPr>
                <w:rFonts w:cstheme="minorHAnsi"/>
                <w:b/>
                <w:bCs/>
                <w:sz w:val="26"/>
                <w:szCs w:val="26"/>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0BB1C98C" w14:textId="77777777" w:rsidR="00D06E8D" w:rsidRPr="008E04A7" w:rsidRDefault="00D06E8D" w:rsidP="00F10DF0">
            <w:pPr>
              <w:jc w:val="center"/>
              <w:rPr>
                <w:rFonts w:cstheme="minorHAnsi"/>
                <w:b/>
                <w:bCs/>
                <w:sz w:val="26"/>
                <w:szCs w:val="26"/>
              </w:rPr>
            </w:pPr>
            <w:r w:rsidRPr="008E04A7">
              <w:rPr>
                <w:rFonts w:cstheme="minorHAnsi"/>
                <w:b/>
                <w:bCs/>
                <w:sz w:val="26"/>
                <w:szCs w:val="26"/>
              </w:rPr>
              <w:t>Kontroliuojančių asmenų registracijos vieta (šalis) arba gyvenamoji vieta (šalis) ir pilietybė (pilietybė ir gyvenamosios vietos šalis nurodomas apie fizinį asmenį)</w:t>
            </w:r>
          </w:p>
        </w:tc>
      </w:tr>
      <w:tr w:rsidR="00D06E8D" w:rsidRPr="008E04A7" w14:paraId="3890C3CA" w14:textId="77777777" w:rsidTr="00F10DF0">
        <w:tc>
          <w:tcPr>
            <w:tcW w:w="558" w:type="dxa"/>
            <w:tcBorders>
              <w:top w:val="single" w:sz="4" w:space="0" w:color="auto"/>
              <w:left w:val="single" w:sz="4" w:space="0" w:color="auto"/>
              <w:bottom w:val="single" w:sz="4" w:space="0" w:color="auto"/>
              <w:right w:val="single" w:sz="4" w:space="0" w:color="auto"/>
            </w:tcBorders>
            <w:hideMark/>
          </w:tcPr>
          <w:p w14:paraId="5FAC7ED0" w14:textId="77777777" w:rsidR="00D06E8D" w:rsidRPr="008E04A7" w:rsidRDefault="00D06E8D" w:rsidP="00F10DF0">
            <w:pPr>
              <w:jc w:val="center"/>
              <w:rPr>
                <w:rFonts w:cstheme="minorHAnsi"/>
                <w:b/>
                <w:bCs/>
                <w:sz w:val="26"/>
                <w:szCs w:val="26"/>
              </w:rPr>
            </w:pPr>
            <w:r w:rsidRPr="008E04A7">
              <w:rPr>
                <w:rFonts w:cstheme="minorHAnsi"/>
                <w:b/>
                <w:bCs/>
                <w:sz w:val="26"/>
                <w:szCs w:val="26"/>
              </w:rPr>
              <w:t>1</w:t>
            </w:r>
          </w:p>
        </w:tc>
        <w:tc>
          <w:tcPr>
            <w:tcW w:w="2592" w:type="dxa"/>
            <w:tcBorders>
              <w:top w:val="single" w:sz="4" w:space="0" w:color="auto"/>
              <w:left w:val="single" w:sz="4" w:space="0" w:color="auto"/>
              <w:bottom w:val="single" w:sz="4" w:space="0" w:color="auto"/>
              <w:right w:val="single" w:sz="4" w:space="0" w:color="auto"/>
            </w:tcBorders>
            <w:hideMark/>
          </w:tcPr>
          <w:p w14:paraId="7789EACB" w14:textId="77777777" w:rsidR="00D06E8D" w:rsidRPr="008E04A7" w:rsidRDefault="00D06E8D" w:rsidP="00F10DF0">
            <w:pPr>
              <w:jc w:val="center"/>
              <w:rPr>
                <w:rFonts w:cstheme="minorHAnsi"/>
                <w:b/>
                <w:bCs/>
                <w:sz w:val="26"/>
                <w:szCs w:val="26"/>
              </w:rPr>
            </w:pPr>
            <w:r w:rsidRPr="008E04A7">
              <w:rPr>
                <w:rFonts w:cstheme="minorHAnsi"/>
                <w:b/>
                <w:bCs/>
                <w:sz w:val="26"/>
                <w:szCs w:val="26"/>
              </w:rPr>
              <w:t>2</w:t>
            </w:r>
          </w:p>
        </w:tc>
        <w:tc>
          <w:tcPr>
            <w:tcW w:w="1944" w:type="dxa"/>
            <w:tcBorders>
              <w:top w:val="single" w:sz="4" w:space="0" w:color="auto"/>
              <w:left w:val="single" w:sz="4" w:space="0" w:color="auto"/>
              <w:bottom w:val="single" w:sz="4" w:space="0" w:color="auto"/>
              <w:right w:val="single" w:sz="4" w:space="0" w:color="auto"/>
            </w:tcBorders>
            <w:hideMark/>
          </w:tcPr>
          <w:p w14:paraId="010169E8" w14:textId="77777777" w:rsidR="00D06E8D" w:rsidRPr="008E04A7" w:rsidRDefault="00D06E8D" w:rsidP="00F10DF0">
            <w:pPr>
              <w:jc w:val="center"/>
              <w:rPr>
                <w:rFonts w:cstheme="minorHAnsi"/>
                <w:b/>
                <w:bCs/>
                <w:sz w:val="26"/>
                <w:szCs w:val="26"/>
              </w:rPr>
            </w:pPr>
            <w:r w:rsidRPr="008E04A7">
              <w:rPr>
                <w:rFonts w:cstheme="minorHAnsi"/>
                <w:b/>
                <w:bCs/>
                <w:sz w:val="26"/>
                <w:szCs w:val="26"/>
              </w:rPr>
              <w:t>3</w:t>
            </w:r>
          </w:p>
        </w:tc>
        <w:tc>
          <w:tcPr>
            <w:tcW w:w="1977" w:type="dxa"/>
            <w:tcBorders>
              <w:top w:val="single" w:sz="4" w:space="0" w:color="auto"/>
              <w:left w:val="single" w:sz="4" w:space="0" w:color="auto"/>
              <w:bottom w:val="single" w:sz="4" w:space="0" w:color="auto"/>
              <w:right w:val="single" w:sz="4" w:space="0" w:color="auto"/>
            </w:tcBorders>
            <w:hideMark/>
          </w:tcPr>
          <w:p w14:paraId="2E489C02" w14:textId="77777777" w:rsidR="00D06E8D" w:rsidRPr="008E04A7" w:rsidRDefault="00D06E8D" w:rsidP="00F10DF0">
            <w:pPr>
              <w:jc w:val="center"/>
              <w:rPr>
                <w:rFonts w:cstheme="minorHAnsi"/>
                <w:b/>
                <w:bCs/>
                <w:sz w:val="26"/>
                <w:szCs w:val="26"/>
              </w:rPr>
            </w:pPr>
            <w:r w:rsidRPr="008E04A7">
              <w:rPr>
                <w:rFonts w:cstheme="minorHAnsi"/>
                <w:b/>
                <w:bCs/>
                <w:sz w:val="26"/>
                <w:szCs w:val="26"/>
              </w:rPr>
              <w:t>4</w:t>
            </w:r>
          </w:p>
        </w:tc>
        <w:tc>
          <w:tcPr>
            <w:tcW w:w="2705" w:type="dxa"/>
            <w:tcBorders>
              <w:top w:val="single" w:sz="4" w:space="0" w:color="auto"/>
              <w:left w:val="single" w:sz="4" w:space="0" w:color="auto"/>
              <w:bottom w:val="single" w:sz="4" w:space="0" w:color="auto"/>
              <w:right w:val="single" w:sz="4" w:space="0" w:color="auto"/>
            </w:tcBorders>
            <w:hideMark/>
          </w:tcPr>
          <w:p w14:paraId="3295D172" w14:textId="77777777" w:rsidR="00D06E8D" w:rsidRPr="008E04A7" w:rsidRDefault="00D06E8D" w:rsidP="00F10DF0">
            <w:pPr>
              <w:jc w:val="center"/>
              <w:rPr>
                <w:rFonts w:cstheme="minorHAnsi"/>
                <w:b/>
                <w:bCs/>
                <w:sz w:val="26"/>
                <w:szCs w:val="26"/>
              </w:rPr>
            </w:pPr>
            <w:r w:rsidRPr="008E04A7">
              <w:rPr>
                <w:rFonts w:cstheme="minorHAnsi"/>
                <w:b/>
                <w:bCs/>
                <w:sz w:val="26"/>
                <w:szCs w:val="26"/>
              </w:rPr>
              <w:t>5</w:t>
            </w:r>
          </w:p>
        </w:tc>
      </w:tr>
      <w:tr w:rsidR="00D06E8D" w:rsidRPr="008E04A7" w14:paraId="216ADC7B" w14:textId="77777777" w:rsidTr="00F10DF0">
        <w:tc>
          <w:tcPr>
            <w:tcW w:w="558" w:type="dxa"/>
            <w:tcBorders>
              <w:top w:val="single" w:sz="4" w:space="0" w:color="auto"/>
              <w:left w:val="single" w:sz="4" w:space="0" w:color="auto"/>
              <w:bottom w:val="single" w:sz="4" w:space="0" w:color="auto"/>
              <w:right w:val="single" w:sz="4" w:space="0" w:color="auto"/>
            </w:tcBorders>
          </w:tcPr>
          <w:p w14:paraId="24B3F583" w14:textId="77777777" w:rsidR="00D06E8D" w:rsidRPr="008E04A7" w:rsidRDefault="00D06E8D" w:rsidP="00F10DF0">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26DE6B92" w14:textId="77777777" w:rsidR="00D06E8D" w:rsidRPr="008E04A7" w:rsidRDefault="00D06E8D" w:rsidP="00F10DF0">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3DD196BB" w14:textId="77777777" w:rsidR="00D06E8D" w:rsidRPr="008E04A7" w:rsidRDefault="00D06E8D" w:rsidP="00F10DF0">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2C9063D8" w14:textId="77777777" w:rsidR="00D06E8D" w:rsidRPr="008E04A7" w:rsidRDefault="00D06E8D" w:rsidP="00F10DF0">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3A531C20" w14:textId="77777777" w:rsidR="00D06E8D" w:rsidRPr="008E04A7" w:rsidRDefault="00D06E8D" w:rsidP="00F10DF0">
            <w:pPr>
              <w:rPr>
                <w:rFonts w:cstheme="minorHAnsi"/>
                <w:sz w:val="26"/>
                <w:szCs w:val="26"/>
              </w:rPr>
            </w:pPr>
          </w:p>
        </w:tc>
      </w:tr>
      <w:tr w:rsidR="00D06E8D" w:rsidRPr="008E04A7" w14:paraId="0D2F8393" w14:textId="77777777" w:rsidTr="00F10DF0">
        <w:tc>
          <w:tcPr>
            <w:tcW w:w="558" w:type="dxa"/>
            <w:tcBorders>
              <w:top w:val="single" w:sz="4" w:space="0" w:color="auto"/>
              <w:left w:val="single" w:sz="4" w:space="0" w:color="auto"/>
              <w:bottom w:val="single" w:sz="4" w:space="0" w:color="auto"/>
              <w:right w:val="single" w:sz="4" w:space="0" w:color="auto"/>
            </w:tcBorders>
          </w:tcPr>
          <w:p w14:paraId="1B9920E5" w14:textId="77777777" w:rsidR="00D06E8D" w:rsidRPr="008E04A7" w:rsidRDefault="00D06E8D" w:rsidP="00F10DF0">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5C8FAC3C" w14:textId="77777777" w:rsidR="00D06E8D" w:rsidRPr="008E04A7" w:rsidRDefault="00D06E8D" w:rsidP="00F10DF0">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0ECF58BC" w14:textId="77777777" w:rsidR="00D06E8D" w:rsidRPr="008E04A7" w:rsidRDefault="00D06E8D" w:rsidP="00F10DF0">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438BDD18" w14:textId="77777777" w:rsidR="00D06E8D" w:rsidRPr="008E04A7" w:rsidRDefault="00D06E8D" w:rsidP="00F10DF0">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67ADAF6B" w14:textId="77777777" w:rsidR="00D06E8D" w:rsidRPr="008E04A7" w:rsidRDefault="00D06E8D" w:rsidP="00F10DF0">
            <w:pPr>
              <w:rPr>
                <w:rFonts w:cstheme="minorHAnsi"/>
                <w:sz w:val="26"/>
                <w:szCs w:val="26"/>
              </w:rPr>
            </w:pPr>
          </w:p>
        </w:tc>
      </w:tr>
    </w:tbl>
    <w:p w14:paraId="72D760DC" w14:textId="77777777" w:rsidR="00D06E8D" w:rsidRPr="008E04A7" w:rsidRDefault="00D06E8D" w:rsidP="00D06E8D">
      <w:pPr>
        <w:spacing w:line="240" w:lineRule="auto"/>
        <w:ind w:firstLine="0"/>
        <w:rPr>
          <w:rFonts w:eastAsia="Calibri" w:cstheme="minorHAnsi"/>
          <w:sz w:val="26"/>
          <w:szCs w:val="26"/>
          <w:lang w:eastAsia="en-US"/>
        </w:rPr>
      </w:pPr>
    </w:p>
    <w:p w14:paraId="4BABDC8B" w14:textId="77777777" w:rsidR="00D06E8D" w:rsidRPr="008E04A7" w:rsidRDefault="00D06E8D" w:rsidP="00D06E8D">
      <w:pPr>
        <w:spacing w:line="240" w:lineRule="auto"/>
        <w:ind w:firstLine="0"/>
        <w:rPr>
          <w:rFonts w:eastAsia="Calibri" w:cstheme="minorHAnsi"/>
          <w:sz w:val="26"/>
          <w:szCs w:val="26"/>
          <w:lang w:eastAsia="en-US"/>
        </w:rPr>
      </w:pPr>
      <w:r w:rsidRPr="008E04A7">
        <w:rPr>
          <w:rFonts w:eastAsia="Calibri" w:cstheme="minorHAnsi"/>
          <w:sz w:val="26"/>
          <w:szCs w:val="26"/>
          <w:lang w:eastAsia="en-US"/>
        </w:rPr>
        <w:t>3 lentelė.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D06E8D" w:rsidRPr="008E04A7" w14:paraId="6669F24B" w14:textId="77777777" w:rsidTr="00F10DF0">
        <w:tc>
          <w:tcPr>
            <w:tcW w:w="558" w:type="dxa"/>
            <w:tcBorders>
              <w:top w:val="single" w:sz="4" w:space="0" w:color="auto"/>
              <w:left w:val="single" w:sz="4" w:space="0" w:color="auto"/>
              <w:bottom w:val="single" w:sz="4" w:space="0" w:color="auto"/>
              <w:right w:val="single" w:sz="4" w:space="0" w:color="auto"/>
            </w:tcBorders>
            <w:hideMark/>
          </w:tcPr>
          <w:p w14:paraId="1B38ADD2" w14:textId="77777777" w:rsidR="00D06E8D" w:rsidRPr="008E04A7" w:rsidRDefault="00D06E8D" w:rsidP="00F10DF0">
            <w:pPr>
              <w:jc w:val="center"/>
              <w:rPr>
                <w:rFonts w:cstheme="minorHAnsi"/>
                <w:sz w:val="26"/>
                <w:szCs w:val="26"/>
              </w:rPr>
            </w:pPr>
            <w:r w:rsidRPr="008E04A7">
              <w:rPr>
                <w:rFonts w:cstheme="minorHAnsi"/>
                <w:sz w:val="26"/>
                <w:szCs w:val="26"/>
              </w:rPr>
              <w:t>Nr.</w:t>
            </w:r>
          </w:p>
        </w:tc>
        <w:tc>
          <w:tcPr>
            <w:tcW w:w="2592" w:type="dxa"/>
            <w:tcBorders>
              <w:top w:val="single" w:sz="4" w:space="0" w:color="auto"/>
              <w:left w:val="single" w:sz="4" w:space="0" w:color="auto"/>
              <w:bottom w:val="single" w:sz="4" w:space="0" w:color="auto"/>
              <w:right w:val="single" w:sz="4" w:space="0" w:color="auto"/>
            </w:tcBorders>
            <w:hideMark/>
          </w:tcPr>
          <w:p w14:paraId="6871054A" w14:textId="77777777" w:rsidR="00D06E8D" w:rsidRPr="008E04A7" w:rsidRDefault="00D06E8D" w:rsidP="00F10DF0">
            <w:pPr>
              <w:jc w:val="center"/>
              <w:rPr>
                <w:rFonts w:cstheme="minorHAnsi"/>
                <w:sz w:val="26"/>
                <w:szCs w:val="26"/>
              </w:rPr>
            </w:pPr>
            <w:r w:rsidRPr="008E04A7">
              <w:rPr>
                <w:rFonts w:cstheme="minorHAnsi"/>
                <w:sz w:val="26"/>
                <w:szCs w:val="26"/>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52E4C3F8" w14:textId="77777777" w:rsidR="00D06E8D" w:rsidRPr="008E04A7" w:rsidRDefault="00D06E8D" w:rsidP="00F10DF0">
            <w:pPr>
              <w:jc w:val="center"/>
              <w:rPr>
                <w:rFonts w:cstheme="minorHAnsi"/>
                <w:sz w:val="26"/>
                <w:szCs w:val="26"/>
              </w:rPr>
            </w:pPr>
            <w:r w:rsidRPr="008E04A7">
              <w:rPr>
                <w:rFonts w:cstheme="minorHAnsi"/>
                <w:sz w:val="26"/>
                <w:szCs w:val="26"/>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2D3EE400" w14:textId="77777777" w:rsidR="00D06E8D" w:rsidRPr="008E04A7" w:rsidRDefault="00D06E8D" w:rsidP="00F10DF0">
            <w:pPr>
              <w:jc w:val="center"/>
              <w:rPr>
                <w:rFonts w:cstheme="minorHAnsi"/>
                <w:sz w:val="26"/>
                <w:szCs w:val="26"/>
              </w:rPr>
            </w:pPr>
            <w:r w:rsidRPr="008E04A7">
              <w:rPr>
                <w:rFonts w:cstheme="minorHAnsi"/>
                <w:sz w:val="26"/>
                <w:szCs w:val="26"/>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60BDA4D9" w14:textId="77777777" w:rsidR="00D06E8D" w:rsidRPr="008E04A7" w:rsidRDefault="00D06E8D" w:rsidP="00F10DF0">
            <w:pPr>
              <w:jc w:val="center"/>
              <w:rPr>
                <w:rFonts w:cstheme="minorHAnsi"/>
                <w:sz w:val="26"/>
                <w:szCs w:val="26"/>
              </w:rPr>
            </w:pPr>
            <w:r w:rsidRPr="008E04A7">
              <w:rPr>
                <w:rFonts w:cstheme="minorHAnsi"/>
                <w:sz w:val="26"/>
                <w:szCs w:val="26"/>
              </w:rPr>
              <w:t>Kontroliuojančių asmenų registracijos vieta (šalis) arba gyvenamoji vieta (šalis) ir pilietybė (pilietybė ir gyvenamosios vietos šalis nurodomas apie fizinį asmenį)</w:t>
            </w:r>
          </w:p>
        </w:tc>
      </w:tr>
      <w:tr w:rsidR="00D06E8D" w:rsidRPr="008E04A7" w14:paraId="7D4BBA44" w14:textId="77777777" w:rsidTr="00F10DF0">
        <w:tc>
          <w:tcPr>
            <w:tcW w:w="558" w:type="dxa"/>
            <w:tcBorders>
              <w:top w:val="single" w:sz="4" w:space="0" w:color="auto"/>
              <w:left w:val="single" w:sz="4" w:space="0" w:color="auto"/>
              <w:bottom w:val="single" w:sz="4" w:space="0" w:color="auto"/>
              <w:right w:val="single" w:sz="4" w:space="0" w:color="auto"/>
            </w:tcBorders>
            <w:hideMark/>
          </w:tcPr>
          <w:p w14:paraId="098122CE" w14:textId="77777777" w:rsidR="00D06E8D" w:rsidRPr="008E04A7" w:rsidRDefault="00D06E8D" w:rsidP="00F10DF0">
            <w:pPr>
              <w:jc w:val="center"/>
              <w:rPr>
                <w:rFonts w:cstheme="minorHAnsi"/>
                <w:sz w:val="26"/>
                <w:szCs w:val="26"/>
              </w:rPr>
            </w:pPr>
            <w:r w:rsidRPr="008E04A7">
              <w:rPr>
                <w:rFonts w:cstheme="minorHAnsi"/>
                <w:sz w:val="26"/>
                <w:szCs w:val="26"/>
              </w:rPr>
              <w:t>1</w:t>
            </w:r>
          </w:p>
        </w:tc>
        <w:tc>
          <w:tcPr>
            <w:tcW w:w="2592" w:type="dxa"/>
            <w:tcBorders>
              <w:top w:val="single" w:sz="4" w:space="0" w:color="auto"/>
              <w:left w:val="single" w:sz="4" w:space="0" w:color="auto"/>
              <w:bottom w:val="single" w:sz="4" w:space="0" w:color="auto"/>
              <w:right w:val="single" w:sz="4" w:space="0" w:color="auto"/>
            </w:tcBorders>
            <w:hideMark/>
          </w:tcPr>
          <w:p w14:paraId="3A210078" w14:textId="77777777" w:rsidR="00D06E8D" w:rsidRPr="008E04A7" w:rsidRDefault="00D06E8D" w:rsidP="00F10DF0">
            <w:pPr>
              <w:jc w:val="center"/>
              <w:rPr>
                <w:rFonts w:cstheme="minorHAnsi"/>
                <w:sz w:val="26"/>
                <w:szCs w:val="26"/>
              </w:rPr>
            </w:pPr>
            <w:r w:rsidRPr="008E04A7">
              <w:rPr>
                <w:rFonts w:cstheme="minorHAnsi"/>
                <w:sz w:val="26"/>
                <w:szCs w:val="26"/>
              </w:rPr>
              <w:t>2</w:t>
            </w:r>
          </w:p>
        </w:tc>
        <w:tc>
          <w:tcPr>
            <w:tcW w:w="1944" w:type="dxa"/>
            <w:tcBorders>
              <w:top w:val="single" w:sz="4" w:space="0" w:color="auto"/>
              <w:left w:val="single" w:sz="4" w:space="0" w:color="auto"/>
              <w:bottom w:val="single" w:sz="4" w:space="0" w:color="auto"/>
              <w:right w:val="single" w:sz="4" w:space="0" w:color="auto"/>
            </w:tcBorders>
            <w:hideMark/>
          </w:tcPr>
          <w:p w14:paraId="1F1BC7F3" w14:textId="77777777" w:rsidR="00D06E8D" w:rsidRPr="008E04A7" w:rsidRDefault="00D06E8D" w:rsidP="00F10DF0">
            <w:pPr>
              <w:jc w:val="center"/>
              <w:rPr>
                <w:rFonts w:cstheme="minorHAnsi"/>
                <w:sz w:val="26"/>
                <w:szCs w:val="26"/>
              </w:rPr>
            </w:pPr>
            <w:r w:rsidRPr="008E04A7">
              <w:rPr>
                <w:rFonts w:cstheme="minorHAnsi"/>
                <w:sz w:val="26"/>
                <w:szCs w:val="26"/>
              </w:rPr>
              <w:t>3</w:t>
            </w:r>
          </w:p>
        </w:tc>
        <w:tc>
          <w:tcPr>
            <w:tcW w:w="1977" w:type="dxa"/>
            <w:tcBorders>
              <w:top w:val="single" w:sz="4" w:space="0" w:color="auto"/>
              <w:left w:val="single" w:sz="4" w:space="0" w:color="auto"/>
              <w:bottom w:val="single" w:sz="4" w:space="0" w:color="auto"/>
              <w:right w:val="single" w:sz="4" w:space="0" w:color="auto"/>
            </w:tcBorders>
            <w:hideMark/>
          </w:tcPr>
          <w:p w14:paraId="07D26C47" w14:textId="77777777" w:rsidR="00D06E8D" w:rsidRPr="008E04A7" w:rsidRDefault="00D06E8D" w:rsidP="00F10DF0">
            <w:pPr>
              <w:jc w:val="center"/>
              <w:rPr>
                <w:rFonts w:cstheme="minorHAnsi"/>
                <w:sz w:val="26"/>
                <w:szCs w:val="26"/>
              </w:rPr>
            </w:pPr>
            <w:r w:rsidRPr="008E04A7">
              <w:rPr>
                <w:rFonts w:cstheme="minorHAnsi"/>
                <w:sz w:val="26"/>
                <w:szCs w:val="26"/>
              </w:rPr>
              <w:t>4</w:t>
            </w:r>
          </w:p>
        </w:tc>
        <w:tc>
          <w:tcPr>
            <w:tcW w:w="2705" w:type="dxa"/>
            <w:tcBorders>
              <w:top w:val="single" w:sz="4" w:space="0" w:color="auto"/>
              <w:left w:val="single" w:sz="4" w:space="0" w:color="auto"/>
              <w:bottom w:val="single" w:sz="4" w:space="0" w:color="auto"/>
              <w:right w:val="single" w:sz="4" w:space="0" w:color="auto"/>
            </w:tcBorders>
            <w:hideMark/>
          </w:tcPr>
          <w:p w14:paraId="2E909FB5" w14:textId="77777777" w:rsidR="00D06E8D" w:rsidRPr="008E04A7" w:rsidRDefault="00D06E8D" w:rsidP="00F10DF0">
            <w:pPr>
              <w:jc w:val="center"/>
              <w:rPr>
                <w:rFonts w:cstheme="minorHAnsi"/>
                <w:sz w:val="26"/>
                <w:szCs w:val="26"/>
              </w:rPr>
            </w:pPr>
            <w:r w:rsidRPr="008E04A7">
              <w:rPr>
                <w:rFonts w:cstheme="minorHAnsi"/>
                <w:sz w:val="26"/>
                <w:szCs w:val="26"/>
              </w:rPr>
              <w:t>5</w:t>
            </w:r>
          </w:p>
        </w:tc>
      </w:tr>
      <w:tr w:rsidR="00D06E8D" w:rsidRPr="008E04A7" w14:paraId="08165975" w14:textId="77777777" w:rsidTr="00F10DF0">
        <w:tc>
          <w:tcPr>
            <w:tcW w:w="558" w:type="dxa"/>
            <w:tcBorders>
              <w:top w:val="single" w:sz="4" w:space="0" w:color="auto"/>
              <w:left w:val="single" w:sz="4" w:space="0" w:color="auto"/>
              <w:bottom w:val="single" w:sz="4" w:space="0" w:color="auto"/>
              <w:right w:val="single" w:sz="4" w:space="0" w:color="auto"/>
            </w:tcBorders>
          </w:tcPr>
          <w:p w14:paraId="5D35C8E6" w14:textId="77777777" w:rsidR="00D06E8D" w:rsidRPr="008E04A7" w:rsidRDefault="00D06E8D" w:rsidP="00F10DF0">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736905AE" w14:textId="77777777" w:rsidR="00D06E8D" w:rsidRPr="008E04A7" w:rsidRDefault="00D06E8D" w:rsidP="00F10DF0">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1F0BD428" w14:textId="77777777" w:rsidR="00D06E8D" w:rsidRPr="008E04A7" w:rsidRDefault="00D06E8D" w:rsidP="00F10DF0">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23D6C465" w14:textId="77777777" w:rsidR="00D06E8D" w:rsidRPr="008E04A7" w:rsidRDefault="00D06E8D" w:rsidP="00F10DF0">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01392392" w14:textId="77777777" w:rsidR="00D06E8D" w:rsidRPr="008E04A7" w:rsidRDefault="00D06E8D" w:rsidP="00F10DF0">
            <w:pPr>
              <w:rPr>
                <w:rFonts w:cstheme="minorHAnsi"/>
                <w:sz w:val="26"/>
                <w:szCs w:val="26"/>
              </w:rPr>
            </w:pPr>
          </w:p>
        </w:tc>
      </w:tr>
      <w:tr w:rsidR="00D06E8D" w:rsidRPr="008E04A7" w14:paraId="271A901C" w14:textId="77777777" w:rsidTr="00F10DF0">
        <w:tc>
          <w:tcPr>
            <w:tcW w:w="558" w:type="dxa"/>
            <w:tcBorders>
              <w:top w:val="single" w:sz="4" w:space="0" w:color="auto"/>
              <w:left w:val="single" w:sz="4" w:space="0" w:color="auto"/>
              <w:bottom w:val="single" w:sz="4" w:space="0" w:color="auto"/>
              <w:right w:val="single" w:sz="4" w:space="0" w:color="auto"/>
            </w:tcBorders>
          </w:tcPr>
          <w:p w14:paraId="5C728092" w14:textId="77777777" w:rsidR="00D06E8D" w:rsidRPr="008E04A7" w:rsidRDefault="00D06E8D" w:rsidP="00F10DF0">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2FBB46AE" w14:textId="77777777" w:rsidR="00D06E8D" w:rsidRPr="008E04A7" w:rsidRDefault="00D06E8D" w:rsidP="00F10DF0">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3E935714" w14:textId="77777777" w:rsidR="00D06E8D" w:rsidRPr="008E04A7" w:rsidRDefault="00D06E8D" w:rsidP="00F10DF0">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35807A40" w14:textId="77777777" w:rsidR="00D06E8D" w:rsidRPr="008E04A7" w:rsidRDefault="00D06E8D" w:rsidP="00F10DF0">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1CDEB6E1" w14:textId="77777777" w:rsidR="00D06E8D" w:rsidRPr="008E04A7" w:rsidRDefault="00D06E8D" w:rsidP="00F10DF0">
            <w:pPr>
              <w:rPr>
                <w:rFonts w:cstheme="minorHAnsi"/>
                <w:sz w:val="26"/>
                <w:szCs w:val="26"/>
              </w:rPr>
            </w:pPr>
          </w:p>
        </w:tc>
      </w:tr>
    </w:tbl>
    <w:p w14:paraId="411748C1" w14:textId="77777777" w:rsidR="00D06E8D" w:rsidRPr="008E04A7" w:rsidRDefault="00D06E8D" w:rsidP="00D06E8D">
      <w:pPr>
        <w:spacing w:line="240" w:lineRule="auto"/>
        <w:ind w:firstLine="0"/>
        <w:rPr>
          <w:rFonts w:eastAsia="Calibri" w:cstheme="minorHAnsi"/>
          <w:sz w:val="26"/>
          <w:szCs w:val="26"/>
          <w:lang w:eastAsia="en-US"/>
        </w:rPr>
      </w:pPr>
    </w:p>
    <w:p w14:paraId="354EF200" w14:textId="77777777" w:rsidR="00D06E8D" w:rsidRPr="008E04A7" w:rsidRDefault="00D06E8D" w:rsidP="00D06E8D">
      <w:pPr>
        <w:spacing w:line="240" w:lineRule="auto"/>
        <w:ind w:firstLine="0"/>
        <w:rPr>
          <w:rFonts w:ascii="Times New Roman" w:eastAsia="Calibri" w:hAnsi="Times New Roman" w:cs="Times New Roman"/>
          <w:i/>
          <w:iCs/>
          <w:sz w:val="26"/>
          <w:szCs w:val="26"/>
          <w:lang w:eastAsia="en-US"/>
        </w:rPr>
      </w:pPr>
    </w:p>
    <w:p w14:paraId="30A6B455" w14:textId="77777777" w:rsidR="00D06E8D" w:rsidRPr="008E04A7" w:rsidRDefault="00D06E8D" w:rsidP="00D06E8D">
      <w:pPr>
        <w:spacing w:line="240" w:lineRule="auto"/>
        <w:ind w:firstLine="720"/>
        <w:rPr>
          <w:rFonts w:eastAsia="Calibri" w:cstheme="minorHAnsi"/>
          <w:sz w:val="26"/>
          <w:szCs w:val="26"/>
          <w:lang w:eastAsia="en-US"/>
        </w:rPr>
      </w:pPr>
      <w:bookmarkStart w:id="82" w:name="_Hlk117089894"/>
      <w:r w:rsidRPr="008E04A7">
        <w:rPr>
          <w:rFonts w:eastAsia="Calibri" w:cstheme="minorHAnsi"/>
          <w:sz w:val="26"/>
          <w:szCs w:val="26"/>
          <w:lang w:eastAsia="en-US"/>
        </w:rPr>
        <w:t xml:space="preserve">Kartu su 1, 2 ir 3 lentelėse nurodytais duomenimis, </w:t>
      </w:r>
      <w:r w:rsidRPr="008E04A7">
        <w:rPr>
          <w:rFonts w:eastAsia="Calibri" w:cstheme="minorHAnsi"/>
          <w:b/>
          <w:bCs/>
          <w:sz w:val="26"/>
          <w:szCs w:val="26"/>
          <w:lang w:eastAsia="en-US"/>
        </w:rPr>
        <w:t>perkančiajai organizacijai paprašius</w:t>
      </w:r>
      <w:r w:rsidRPr="008E04A7">
        <w:rPr>
          <w:rFonts w:eastAsia="Calibri" w:cstheme="minorHAnsi"/>
          <w:sz w:val="26"/>
          <w:szCs w:val="26"/>
          <w:lang w:eastAsia="en-US"/>
        </w:rPr>
        <w:t>, įsipareigoju pateikti:</w:t>
      </w:r>
    </w:p>
    <w:p w14:paraId="0660DB8D" w14:textId="77777777" w:rsidR="00D06E8D" w:rsidRPr="008E04A7" w:rsidRDefault="00D06E8D" w:rsidP="00D06E8D">
      <w:pPr>
        <w:numPr>
          <w:ilvl w:val="0"/>
          <w:numId w:val="35"/>
        </w:numPr>
        <w:spacing w:after="160" w:line="240" w:lineRule="auto"/>
        <w:ind w:left="0" w:firstLine="720"/>
        <w:jc w:val="left"/>
        <w:rPr>
          <w:rFonts w:eastAsia="Calibri" w:cstheme="minorHAnsi"/>
          <w:sz w:val="26"/>
          <w:szCs w:val="26"/>
          <w:lang w:eastAsia="en-US"/>
        </w:rPr>
      </w:pPr>
      <w:r w:rsidRPr="008E04A7">
        <w:rPr>
          <w:rFonts w:eastAsia="Calibri" w:cstheme="minorHAnsi"/>
          <w:b/>
          <w:bCs/>
          <w:sz w:val="26"/>
          <w:szCs w:val="26"/>
          <w:lang w:eastAsia="en-US"/>
        </w:rPr>
        <w:t>informaciją apie nurodytus juridinius asmenis:</w:t>
      </w:r>
      <w:r w:rsidRPr="008E04A7">
        <w:rPr>
          <w:rFonts w:eastAsia="Calibri" w:cstheme="minorHAnsi"/>
          <w:sz w:val="26"/>
          <w:szCs w:val="26"/>
          <w:lang w:eastAsia="en-US"/>
        </w:rPr>
        <w:t xml:space="preserve"> </w:t>
      </w:r>
      <w:r w:rsidRPr="008E04A7">
        <w:rPr>
          <w:rFonts w:eastAsia="Times New Roman" w:cstheme="minorHAnsi"/>
          <w:sz w:val="26"/>
          <w:szCs w:val="26"/>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4CD36C51" w14:textId="77777777" w:rsidR="00D06E8D" w:rsidRPr="008E04A7" w:rsidRDefault="00D06E8D" w:rsidP="00D06E8D">
      <w:pPr>
        <w:numPr>
          <w:ilvl w:val="0"/>
          <w:numId w:val="35"/>
        </w:numPr>
        <w:spacing w:after="160" w:line="240" w:lineRule="auto"/>
        <w:ind w:left="0" w:firstLine="720"/>
        <w:jc w:val="left"/>
        <w:rPr>
          <w:rFonts w:eastAsia="Calibri" w:cstheme="minorHAnsi"/>
          <w:sz w:val="26"/>
          <w:szCs w:val="26"/>
          <w:lang w:eastAsia="en-US"/>
        </w:rPr>
      </w:pPr>
      <w:r w:rsidRPr="008E04A7">
        <w:rPr>
          <w:rFonts w:eastAsia="Calibri" w:cstheme="minorHAnsi"/>
          <w:b/>
          <w:bCs/>
          <w:sz w:val="26"/>
          <w:szCs w:val="26"/>
          <w:lang w:eastAsia="en-US"/>
        </w:rPr>
        <w:t>informaciją apie nurodytus fizinius asmenis:</w:t>
      </w:r>
      <w:r w:rsidRPr="008E04A7">
        <w:rPr>
          <w:rFonts w:eastAsia="Calibri" w:cstheme="minorHAnsi"/>
          <w:sz w:val="26"/>
          <w:szCs w:val="26"/>
          <w:lang w:eastAsia="en-US"/>
        </w:rPr>
        <w:t xml:space="preserve"> </w:t>
      </w:r>
      <w:r w:rsidRPr="008E04A7">
        <w:rPr>
          <w:rFonts w:eastAsia="Times New Roman" w:cstheme="minorHAnsi"/>
          <w:sz w:val="26"/>
          <w:szCs w:val="26"/>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5EF2CD3" w14:textId="77777777" w:rsidR="00D06E8D" w:rsidRPr="008E04A7" w:rsidRDefault="00D06E8D" w:rsidP="00D06E8D">
      <w:pPr>
        <w:numPr>
          <w:ilvl w:val="0"/>
          <w:numId w:val="35"/>
        </w:numPr>
        <w:spacing w:after="160" w:line="240" w:lineRule="auto"/>
        <w:ind w:left="0" w:firstLine="720"/>
        <w:jc w:val="left"/>
        <w:rPr>
          <w:rFonts w:eastAsia="Calibri" w:cstheme="minorHAnsi"/>
          <w:b/>
          <w:bCs/>
          <w:sz w:val="26"/>
          <w:szCs w:val="26"/>
          <w:lang w:eastAsia="en-US"/>
        </w:rPr>
      </w:pPr>
      <w:r w:rsidRPr="008E04A7">
        <w:rPr>
          <w:rFonts w:eastAsia="Calibri" w:cstheme="minorHAnsi"/>
          <w:b/>
          <w:bCs/>
          <w:sz w:val="26"/>
          <w:szCs w:val="26"/>
          <w:lang w:eastAsia="en-US"/>
        </w:rPr>
        <w:lastRenderedPageBreak/>
        <w:t xml:space="preserve">informaciją apie siūlomų prekių </w:t>
      </w:r>
      <w:r w:rsidRPr="008E04A7">
        <w:rPr>
          <w:rFonts w:eastAsiaTheme="minorHAnsi" w:cstheme="minorHAnsi"/>
          <w:b/>
          <w:bCs/>
          <w:sz w:val="26"/>
          <w:szCs w:val="26"/>
          <w:lang w:eastAsia="en-US"/>
        </w:rPr>
        <w:t xml:space="preserve">(įskaitant jų sudedamąsias dalis, pakuotes) </w:t>
      </w:r>
      <w:r w:rsidRPr="008E04A7">
        <w:rPr>
          <w:rFonts w:eastAsia="Calibri" w:cstheme="minorHAnsi"/>
          <w:b/>
          <w:bCs/>
          <w:sz w:val="26"/>
          <w:szCs w:val="26"/>
          <w:lang w:eastAsia="en-US"/>
        </w:rPr>
        <w:t>gamintojus;</w:t>
      </w:r>
    </w:p>
    <w:p w14:paraId="23978CD8" w14:textId="77777777" w:rsidR="00D06E8D" w:rsidRPr="008E04A7" w:rsidRDefault="00D06E8D" w:rsidP="00D06E8D">
      <w:pPr>
        <w:numPr>
          <w:ilvl w:val="0"/>
          <w:numId w:val="35"/>
        </w:numPr>
        <w:spacing w:after="160" w:line="240" w:lineRule="auto"/>
        <w:ind w:left="0" w:firstLine="720"/>
        <w:jc w:val="left"/>
        <w:rPr>
          <w:rFonts w:eastAsia="Calibri" w:cstheme="minorHAnsi"/>
          <w:sz w:val="26"/>
          <w:szCs w:val="26"/>
          <w:lang w:eastAsia="en-US"/>
        </w:rPr>
      </w:pPr>
      <w:r w:rsidRPr="008E04A7">
        <w:rPr>
          <w:rFonts w:eastAsia="Calibri" w:cstheme="minorHAnsi"/>
          <w:b/>
          <w:bCs/>
          <w:sz w:val="26"/>
          <w:szCs w:val="26"/>
          <w:lang w:eastAsia="en-US"/>
        </w:rPr>
        <w:t xml:space="preserve">siūlomų prekių </w:t>
      </w:r>
      <w:r w:rsidRPr="008E04A7">
        <w:rPr>
          <w:rFonts w:eastAsiaTheme="minorHAnsi" w:cstheme="minorHAnsi"/>
          <w:b/>
          <w:bCs/>
          <w:sz w:val="26"/>
          <w:szCs w:val="26"/>
          <w:lang w:eastAsia="en-US"/>
        </w:rPr>
        <w:t xml:space="preserve">(įskaitant jų sudedamąsias dalis, pakuotes) </w:t>
      </w:r>
      <w:r w:rsidRPr="008E04A7">
        <w:rPr>
          <w:rFonts w:eastAsia="Calibri" w:cstheme="minorHAnsi"/>
          <w:b/>
          <w:bCs/>
          <w:sz w:val="26"/>
          <w:szCs w:val="26"/>
          <w:lang w:eastAsia="en-US"/>
        </w:rPr>
        <w:t>kilmę įrodančius dokumentus:</w:t>
      </w:r>
      <w:r w:rsidRPr="008E04A7">
        <w:rPr>
          <w:rFonts w:eastAsia="Calibri" w:cstheme="minorHAnsi"/>
          <w:sz w:val="26"/>
          <w:szCs w:val="26"/>
          <w:lang w:eastAsia="en-US"/>
        </w:rPr>
        <w:t xml:space="preserve"> </w:t>
      </w:r>
      <w:r w:rsidRPr="008E04A7">
        <w:rPr>
          <w:rFonts w:eastAsiaTheme="minorHAnsi" w:cstheme="minorHAnsi"/>
          <w:sz w:val="26"/>
          <w:szCs w:val="26"/>
          <w:lang w:eastAsia="en-US"/>
        </w:rPr>
        <w:t>prekių (įskaitant jų sudedamąsias dalis, pakuotes) kilmės sertifikatus ar gamintojų deklaracijas, ar kitus dokumentus, patvirtinančius įsigyjamų prekių kilmę.</w:t>
      </w:r>
    </w:p>
    <w:p w14:paraId="08030D6B" w14:textId="77777777" w:rsidR="00D06E8D" w:rsidRPr="008E04A7" w:rsidRDefault="00D06E8D" w:rsidP="00D06E8D">
      <w:pPr>
        <w:spacing w:line="240" w:lineRule="auto"/>
        <w:ind w:firstLine="720"/>
        <w:rPr>
          <w:rFonts w:eastAsia="Calibri" w:cstheme="minorHAnsi"/>
          <w:i/>
          <w:iCs/>
          <w:sz w:val="26"/>
          <w:szCs w:val="26"/>
          <w:lang w:eastAsia="en-US"/>
        </w:rPr>
      </w:pPr>
    </w:p>
    <w:p w14:paraId="78267844" w14:textId="77777777" w:rsidR="00D06E8D" w:rsidRPr="008E04A7" w:rsidRDefault="00D06E8D" w:rsidP="00D06E8D">
      <w:pPr>
        <w:autoSpaceDE w:val="0"/>
        <w:autoSpaceDN w:val="0"/>
        <w:adjustRightInd w:val="0"/>
        <w:spacing w:line="240" w:lineRule="auto"/>
        <w:ind w:firstLine="720"/>
        <w:rPr>
          <w:rFonts w:eastAsia="Calibri" w:cstheme="minorHAnsi"/>
          <w:sz w:val="26"/>
          <w:szCs w:val="26"/>
          <w:lang w:eastAsia="en-US"/>
        </w:rPr>
      </w:pPr>
      <w:r w:rsidRPr="008E04A7">
        <w:rPr>
          <w:rFonts w:eastAsia="Calibri" w:cstheme="minorHAnsi"/>
          <w:sz w:val="26"/>
          <w:szCs w:val="26"/>
          <w:lang w:eastAsia="en-US"/>
        </w:rPr>
        <w:t xml:space="preserve">Patvirtinu, kad mūsų siūlomos prekės </w:t>
      </w:r>
      <w:r w:rsidRPr="008E04A7">
        <w:rPr>
          <w:rFonts w:eastAsiaTheme="minorHAnsi" w:cstheme="minorHAnsi"/>
          <w:sz w:val="26"/>
          <w:szCs w:val="26"/>
          <w:lang w:eastAsia="en-US"/>
        </w:rPr>
        <w:t>(įskaitant jų sudedamąsias dalis, pakuotes) nėra tiekiamos iš valstybių ar teritorijų su kuriomis susijusiems pasiūlymams taikomos Lietuvos Respublikos viešųjų pirkimų įstatymo 45 straipsnio 2</w:t>
      </w:r>
      <w:r w:rsidRPr="008E04A7">
        <w:rPr>
          <w:rFonts w:eastAsiaTheme="minorHAnsi" w:cstheme="minorHAnsi"/>
          <w:sz w:val="26"/>
          <w:szCs w:val="26"/>
          <w:vertAlign w:val="superscript"/>
          <w:lang w:eastAsia="en-US"/>
        </w:rPr>
        <w:t>1</w:t>
      </w:r>
      <w:r w:rsidRPr="008E04A7">
        <w:rPr>
          <w:rFonts w:eastAsiaTheme="minorHAnsi" w:cstheme="minorHAnsi"/>
          <w:sz w:val="26"/>
          <w:szCs w:val="26"/>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8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D06E8D" w:rsidRPr="008E04A7" w14:paraId="7DD0AE92" w14:textId="77777777" w:rsidTr="00F10DF0">
        <w:trPr>
          <w:trHeight w:val="285"/>
        </w:trPr>
        <w:tc>
          <w:tcPr>
            <w:tcW w:w="3450" w:type="dxa"/>
            <w:tcBorders>
              <w:top w:val="nil"/>
              <w:left w:val="nil"/>
              <w:bottom w:val="single" w:sz="4" w:space="0" w:color="auto"/>
              <w:right w:val="nil"/>
            </w:tcBorders>
          </w:tcPr>
          <w:p w14:paraId="76E0C3F5" w14:textId="77777777" w:rsidR="00D06E8D" w:rsidRPr="008E04A7" w:rsidRDefault="00D06E8D" w:rsidP="00F10DF0">
            <w:pPr>
              <w:spacing w:line="240" w:lineRule="auto"/>
              <w:ind w:right="-1" w:firstLine="0"/>
              <w:rPr>
                <w:rFonts w:ascii="Times New Roman" w:eastAsia="Times New Roman" w:hAnsi="Times New Roman" w:cs="Times New Roman"/>
                <w:sz w:val="26"/>
                <w:szCs w:val="26"/>
              </w:rPr>
            </w:pPr>
          </w:p>
          <w:p w14:paraId="27CA8691" w14:textId="77777777" w:rsidR="00D06E8D" w:rsidRPr="008E04A7" w:rsidRDefault="00D06E8D" w:rsidP="00F10DF0">
            <w:pPr>
              <w:spacing w:line="240" w:lineRule="auto"/>
              <w:ind w:right="-1" w:firstLine="0"/>
              <w:rPr>
                <w:rFonts w:ascii="Times New Roman" w:eastAsia="Times New Roman" w:hAnsi="Times New Roman" w:cs="Times New Roman"/>
                <w:sz w:val="26"/>
                <w:szCs w:val="26"/>
              </w:rPr>
            </w:pPr>
          </w:p>
        </w:tc>
        <w:tc>
          <w:tcPr>
            <w:tcW w:w="634" w:type="dxa"/>
          </w:tcPr>
          <w:p w14:paraId="1F992632" w14:textId="77777777" w:rsidR="00D06E8D" w:rsidRPr="008E04A7" w:rsidRDefault="00D06E8D" w:rsidP="00F10DF0">
            <w:pPr>
              <w:spacing w:line="240" w:lineRule="auto"/>
              <w:ind w:right="-1" w:firstLine="0"/>
              <w:jc w:val="center"/>
              <w:rPr>
                <w:rFonts w:ascii="Times New Roman" w:eastAsia="Times New Roman" w:hAnsi="Times New Roman" w:cs="Times New Roman"/>
                <w:sz w:val="26"/>
                <w:szCs w:val="26"/>
              </w:rPr>
            </w:pPr>
          </w:p>
        </w:tc>
        <w:tc>
          <w:tcPr>
            <w:tcW w:w="2080" w:type="dxa"/>
            <w:tcBorders>
              <w:top w:val="nil"/>
              <w:left w:val="nil"/>
              <w:bottom w:val="single" w:sz="4" w:space="0" w:color="auto"/>
              <w:right w:val="nil"/>
            </w:tcBorders>
          </w:tcPr>
          <w:p w14:paraId="515B0482" w14:textId="77777777" w:rsidR="00D06E8D" w:rsidRPr="008E04A7" w:rsidRDefault="00D06E8D" w:rsidP="00F10DF0">
            <w:pPr>
              <w:spacing w:line="240" w:lineRule="auto"/>
              <w:ind w:right="-1" w:firstLine="0"/>
              <w:jc w:val="center"/>
              <w:rPr>
                <w:rFonts w:ascii="Times New Roman" w:eastAsia="Times New Roman" w:hAnsi="Times New Roman" w:cs="Times New Roman"/>
                <w:sz w:val="26"/>
                <w:szCs w:val="26"/>
              </w:rPr>
            </w:pPr>
          </w:p>
        </w:tc>
        <w:tc>
          <w:tcPr>
            <w:tcW w:w="736" w:type="dxa"/>
          </w:tcPr>
          <w:p w14:paraId="2BC8DFD8" w14:textId="77777777" w:rsidR="00D06E8D" w:rsidRPr="008E04A7" w:rsidRDefault="00D06E8D" w:rsidP="00F10DF0">
            <w:pPr>
              <w:spacing w:line="240" w:lineRule="auto"/>
              <w:ind w:right="-1" w:firstLine="0"/>
              <w:jc w:val="center"/>
              <w:rPr>
                <w:rFonts w:ascii="Times New Roman" w:eastAsia="Times New Roman" w:hAnsi="Times New Roman" w:cs="Times New Roman"/>
                <w:sz w:val="26"/>
                <w:szCs w:val="26"/>
              </w:rPr>
            </w:pPr>
          </w:p>
        </w:tc>
        <w:tc>
          <w:tcPr>
            <w:tcW w:w="2743" w:type="dxa"/>
            <w:tcBorders>
              <w:top w:val="nil"/>
              <w:left w:val="nil"/>
              <w:bottom w:val="single" w:sz="4" w:space="0" w:color="auto"/>
              <w:right w:val="nil"/>
            </w:tcBorders>
          </w:tcPr>
          <w:p w14:paraId="54403B88" w14:textId="77777777" w:rsidR="00D06E8D" w:rsidRPr="008E04A7" w:rsidRDefault="00D06E8D" w:rsidP="00F10DF0">
            <w:pPr>
              <w:spacing w:line="240" w:lineRule="auto"/>
              <w:ind w:right="-1" w:firstLine="0"/>
              <w:jc w:val="right"/>
              <w:rPr>
                <w:rFonts w:ascii="Times New Roman" w:eastAsia="Times New Roman" w:hAnsi="Times New Roman" w:cs="Times New Roman"/>
                <w:sz w:val="26"/>
                <w:szCs w:val="26"/>
              </w:rPr>
            </w:pPr>
          </w:p>
        </w:tc>
        <w:tc>
          <w:tcPr>
            <w:tcW w:w="681" w:type="dxa"/>
          </w:tcPr>
          <w:p w14:paraId="3F38B6FC" w14:textId="77777777" w:rsidR="00D06E8D" w:rsidRPr="008E04A7" w:rsidRDefault="00D06E8D" w:rsidP="00F10DF0">
            <w:pPr>
              <w:spacing w:line="240" w:lineRule="auto"/>
              <w:ind w:right="-1" w:firstLine="0"/>
              <w:jc w:val="right"/>
              <w:rPr>
                <w:rFonts w:ascii="Times New Roman" w:eastAsia="Times New Roman" w:hAnsi="Times New Roman" w:cs="Times New Roman"/>
                <w:sz w:val="26"/>
                <w:szCs w:val="26"/>
              </w:rPr>
            </w:pPr>
          </w:p>
        </w:tc>
      </w:tr>
      <w:tr w:rsidR="00D06E8D" w:rsidRPr="008E04A7" w14:paraId="03DE666A" w14:textId="77777777" w:rsidTr="00F10DF0">
        <w:trPr>
          <w:trHeight w:val="186"/>
        </w:trPr>
        <w:tc>
          <w:tcPr>
            <w:tcW w:w="3450" w:type="dxa"/>
            <w:tcBorders>
              <w:top w:val="single" w:sz="4" w:space="0" w:color="auto"/>
              <w:left w:val="nil"/>
              <w:bottom w:val="nil"/>
              <w:right w:val="nil"/>
            </w:tcBorders>
          </w:tcPr>
          <w:p w14:paraId="49C60CC0" w14:textId="77777777" w:rsidR="00D06E8D" w:rsidRPr="008E04A7" w:rsidRDefault="00D06E8D" w:rsidP="00F10DF0">
            <w:pPr>
              <w:snapToGrid w:val="0"/>
              <w:spacing w:line="240" w:lineRule="auto"/>
              <w:ind w:firstLine="0"/>
              <w:rPr>
                <w:rFonts w:ascii="Times New Roman" w:eastAsia="Times New Roman" w:hAnsi="Times New Roman" w:cs="Times New Roman"/>
                <w:position w:val="6"/>
                <w:sz w:val="26"/>
                <w:szCs w:val="26"/>
              </w:rPr>
            </w:pPr>
            <w:r w:rsidRPr="008E04A7">
              <w:rPr>
                <w:rFonts w:ascii="Times New Roman" w:eastAsia="Times New Roman" w:hAnsi="Times New Roman" w:cs="Times New Roman"/>
                <w:position w:val="6"/>
                <w:sz w:val="26"/>
                <w:szCs w:val="26"/>
              </w:rPr>
              <w:t>(Tiekėjo arba jo įgalioto asmens pareigų pavadinimas)</w:t>
            </w:r>
          </w:p>
        </w:tc>
        <w:tc>
          <w:tcPr>
            <w:tcW w:w="634" w:type="dxa"/>
          </w:tcPr>
          <w:p w14:paraId="4DE40960" w14:textId="77777777" w:rsidR="00D06E8D" w:rsidRPr="008E04A7" w:rsidRDefault="00D06E8D" w:rsidP="00F10DF0">
            <w:pPr>
              <w:spacing w:line="240" w:lineRule="auto"/>
              <w:ind w:right="-1" w:firstLine="0"/>
              <w:jc w:val="center"/>
              <w:rPr>
                <w:rFonts w:ascii="Times New Roman" w:eastAsia="Times New Roman" w:hAnsi="Times New Roman" w:cs="Times New Roman"/>
                <w:sz w:val="26"/>
                <w:szCs w:val="26"/>
              </w:rPr>
            </w:pPr>
          </w:p>
        </w:tc>
        <w:tc>
          <w:tcPr>
            <w:tcW w:w="2080" w:type="dxa"/>
            <w:tcBorders>
              <w:top w:val="single" w:sz="4" w:space="0" w:color="auto"/>
              <w:left w:val="nil"/>
              <w:bottom w:val="nil"/>
              <w:right w:val="nil"/>
            </w:tcBorders>
          </w:tcPr>
          <w:p w14:paraId="404889BB" w14:textId="77777777" w:rsidR="00D06E8D" w:rsidRPr="008E04A7" w:rsidRDefault="00D06E8D" w:rsidP="00F10DF0">
            <w:pPr>
              <w:spacing w:line="240" w:lineRule="auto"/>
              <w:ind w:right="-1" w:firstLine="0"/>
              <w:jc w:val="center"/>
              <w:rPr>
                <w:rFonts w:ascii="Times New Roman" w:eastAsia="Times New Roman" w:hAnsi="Times New Roman" w:cs="Times New Roman"/>
                <w:sz w:val="26"/>
                <w:szCs w:val="26"/>
              </w:rPr>
            </w:pPr>
            <w:r w:rsidRPr="008E04A7">
              <w:rPr>
                <w:rFonts w:ascii="Times New Roman" w:eastAsia="Times New Roman" w:hAnsi="Times New Roman" w:cs="Times New Roman"/>
                <w:position w:val="6"/>
                <w:sz w:val="26"/>
                <w:szCs w:val="26"/>
              </w:rPr>
              <w:t>(Parašas)</w:t>
            </w:r>
            <w:r w:rsidRPr="008E04A7">
              <w:rPr>
                <w:rFonts w:ascii="Times New Roman" w:eastAsia="Times New Roman" w:hAnsi="Times New Roman" w:cs="Times New Roman"/>
                <w:i/>
                <w:sz w:val="26"/>
                <w:szCs w:val="26"/>
              </w:rPr>
              <w:t xml:space="preserve"> </w:t>
            </w:r>
          </w:p>
        </w:tc>
        <w:tc>
          <w:tcPr>
            <w:tcW w:w="736" w:type="dxa"/>
          </w:tcPr>
          <w:p w14:paraId="39D8AD51" w14:textId="77777777" w:rsidR="00D06E8D" w:rsidRPr="008E04A7" w:rsidRDefault="00D06E8D" w:rsidP="00F10DF0">
            <w:pPr>
              <w:spacing w:line="240" w:lineRule="auto"/>
              <w:ind w:right="-1" w:firstLine="0"/>
              <w:jc w:val="center"/>
              <w:rPr>
                <w:rFonts w:ascii="Times New Roman" w:eastAsia="Times New Roman" w:hAnsi="Times New Roman" w:cs="Times New Roman"/>
                <w:sz w:val="26"/>
                <w:szCs w:val="26"/>
              </w:rPr>
            </w:pPr>
          </w:p>
        </w:tc>
        <w:tc>
          <w:tcPr>
            <w:tcW w:w="2743" w:type="dxa"/>
            <w:tcBorders>
              <w:top w:val="single" w:sz="4" w:space="0" w:color="auto"/>
              <w:left w:val="nil"/>
              <w:bottom w:val="nil"/>
              <w:right w:val="nil"/>
            </w:tcBorders>
          </w:tcPr>
          <w:p w14:paraId="487DC2DC" w14:textId="77777777" w:rsidR="00D06E8D" w:rsidRPr="008E04A7" w:rsidRDefault="00D06E8D" w:rsidP="00F10DF0">
            <w:pPr>
              <w:spacing w:line="240" w:lineRule="auto"/>
              <w:ind w:right="-1" w:firstLine="0"/>
              <w:jc w:val="center"/>
              <w:rPr>
                <w:rFonts w:ascii="Times New Roman" w:eastAsia="Times New Roman" w:hAnsi="Times New Roman" w:cs="Times New Roman"/>
                <w:position w:val="6"/>
                <w:sz w:val="26"/>
                <w:szCs w:val="26"/>
              </w:rPr>
            </w:pPr>
            <w:r w:rsidRPr="008E04A7">
              <w:rPr>
                <w:rFonts w:ascii="Times New Roman" w:eastAsia="Times New Roman" w:hAnsi="Times New Roman" w:cs="Times New Roman"/>
                <w:position w:val="6"/>
                <w:sz w:val="26"/>
                <w:szCs w:val="26"/>
              </w:rPr>
              <w:t>(Vardas ir pavardė)</w:t>
            </w:r>
          </w:p>
          <w:p w14:paraId="1BA941DF" w14:textId="77777777" w:rsidR="00D06E8D" w:rsidRPr="008E04A7" w:rsidRDefault="00D06E8D" w:rsidP="00F10DF0">
            <w:pPr>
              <w:spacing w:line="240" w:lineRule="auto"/>
              <w:ind w:right="-1" w:firstLine="0"/>
              <w:jc w:val="center"/>
              <w:rPr>
                <w:rFonts w:ascii="Times New Roman" w:eastAsia="Times New Roman" w:hAnsi="Times New Roman" w:cs="Times New Roman"/>
                <w:sz w:val="26"/>
                <w:szCs w:val="26"/>
              </w:rPr>
            </w:pPr>
          </w:p>
        </w:tc>
        <w:tc>
          <w:tcPr>
            <w:tcW w:w="681" w:type="dxa"/>
          </w:tcPr>
          <w:p w14:paraId="4750DA95" w14:textId="77777777" w:rsidR="00D06E8D" w:rsidRPr="008E04A7" w:rsidRDefault="00D06E8D" w:rsidP="00F10DF0">
            <w:pPr>
              <w:spacing w:line="240" w:lineRule="auto"/>
              <w:ind w:right="-1" w:firstLine="0"/>
              <w:jc w:val="center"/>
              <w:rPr>
                <w:rFonts w:ascii="Times New Roman" w:eastAsia="Times New Roman" w:hAnsi="Times New Roman" w:cs="Times New Roman"/>
                <w:sz w:val="26"/>
                <w:szCs w:val="26"/>
              </w:rPr>
            </w:pPr>
          </w:p>
        </w:tc>
      </w:tr>
    </w:tbl>
    <w:p w14:paraId="060BB3A6" w14:textId="77777777" w:rsidR="00D06E8D" w:rsidRPr="008E04A7" w:rsidRDefault="00D06E8D" w:rsidP="00D06E8D">
      <w:pPr>
        <w:suppressAutoHyphens/>
        <w:spacing w:line="240" w:lineRule="auto"/>
        <w:ind w:firstLine="0"/>
        <w:rPr>
          <w:rFonts w:ascii="Times New Roman" w:eastAsia="Times New Roman" w:hAnsi="Times New Roman" w:cs="Times New Roman"/>
          <w:b/>
          <w:sz w:val="26"/>
          <w:szCs w:val="26"/>
        </w:rPr>
      </w:pPr>
    </w:p>
    <w:p w14:paraId="09F79131" w14:textId="77777777" w:rsidR="00D06E8D" w:rsidRPr="008E04A7" w:rsidRDefault="00D06E8D" w:rsidP="00D06E8D">
      <w:pPr>
        <w:spacing w:line="240" w:lineRule="auto"/>
        <w:ind w:firstLine="0"/>
        <w:rPr>
          <w:rFonts w:ascii="Times New Roman" w:eastAsia="Arial" w:hAnsi="Times New Roman" w:cs="Times New Roman"/>
          <w:bCs/>
          <w:i/>
          <w:iCs/>
          <w:sz w:val="24"/>
          <w:szCs w:val="24"/>
          <w:lang w:eastAsia="en-US"/>
        </w:rPr>
      </w:pPr>
      <w:r w:rsidRPr="008E04A7">
        <w:rPr>
          <w:rFonts w:ascii="Times New Roman" w:eastAsiaTheme="minorHAnsi" w:hAnsi="Times New Roman" w:cs="Times New Roman"/>
          <w:i/>
          <w:iCs/>
          <w:sz w:val="26"/>
          <w:szCs w:val="26"/>
          <w:lang w:eastAsia="en-US"/>
        </w:rPr>
        <w:t>Jei deklaraciją pasirašo tiekėjo įgaliotas asmuo, turi būti pateiktas įgaliojimas</w:t>
      </w:r>
    </w:p>
    <w:p w14:paraId="7989CCE1" w14:textId="77777777" w:rsidR="00D06E8D" w:rsidRPr="008E04A7" w:rsidRDefault="00D06E8D" w:rsidP="008B0C67">
      <w:pPr>
        <w:spacing w:after="120" w:line="276" w:lineRule="auto"/>
        <w:ind w:firstLine="0"/>
        <w:jc w:val="left"/>
        <w:rPr>
          <w:rFonts w:eastAsia="Times New Roman" w:cstheme="minorHAnsi"/>
          <w:color w:val="7030A0"/>
          <w:sz w:val="22"/>
          <w:szCs w:val="22"/>
          <w:lang w:eastAsia="en-US"/>
        </w:rPr>
      </w:pPr>
      <w:r w:rsidRPr="008E04A7">
        <w:rPr>
          <w:rFonts w:eastAsia="Times New Roman" w:cstheme="minorHAnsi"/>
          <w:color w:val="7030A0"/>
          <w:lang w:eastAsia="en-US"/>
        </w:rPr>
        <w:t xml:space="preserve"> </w:t>
      </w:r>
    </w:p>
    <w:p w14:paraId="3685C9E7" w14:textId="77777777" w:rsidR="00D06E8D" w:rsidRDefault="00D06E8D" w:rsidP="00D06E8D">
      <w:pPr>
        <w:keepNext/>
        <w:keepLines/>
        <w:shd w:val="clear" w:color="auto" w:fill="FFFFFF" w:themeFill="background1"/>
        <w:spacing w:before="120" w:line="240" w:lineRule="auto"/>
        <w:ind w:left="5103" w:firstLine="0"/>
        <w:jc w:val="left"/>
        <w:outlineLvl w:val="1"/>
        <w:rPr>
          <w:rFonts w:ascii="Arial" w:hAnsi="Arial" w:cs="Arial"/>
        </w:rPr>
      </w:pPr>
    </w:p>
    <w:p w14:paraId="5AECA85D" w14:textId="70A4BCC0" w:rsidR="00FD7CA9" w:rsidRDefault="00FD7CA9">
      <w:pPr>
        <w:rPr>
          <w:rFonts w:ascii="Arial" w:eastAsiaTheme="minorHAnsi" w:hAnsi="Arial" w:cs="Arial"/>
          <w:bCs/>
          <w:iCs/>
        </w:rPr>
      </w:pPr>
      <w:r>
        <w:rPr>
          <w:rFonts w:ascii="Arial" w:eastAsiaTheme="minorHAnsi" w:hAnsi="Arial" w:cs="Arial"/>
          <w:bCs/>
          <w:iCs/>
        </w:rPr>
        <w:br w:type="page"/>
      </w:r>
    </w:p>
    <w:p w14:paraId="68C4BC99" w14:textId="77777777" w:rsidR="007D6542" w:rsidRPr="007F5C0E" w:rsidRDefault="007D6542" w:rsidP="007F5C0E">
      <w:pPr>
        <w:pStyle w:val="Heading2"/>
        <w:rPr>
          <w:rFonts w:asciiTheme="minorHAnsi" w:hAnsiTheme="minorHAnsi" w:cstheme="minorHAnsi"/>
          <w:color w:val="auto"/>
          <w:sz w:val="24"/>
          <w:szCs w:val="24"/>
        </w:rPr>
      </w:pPr>
    </w:p>
    <w:p w14:paraId="282BAFD3" w14:textId="46A9A5D8" w:rsidR="00506996" w:rsidRDefault="00506996" w:rsidP="007F5C0E">
      <w:pPr>
        <w:pStyle w:val="Heading2"/>
        <w:ind w:left="4536" w:firstLine="0"/>
        <w:rPr>
          <w:rFonts w:asciiTheme="minorHAnsi" w:hAnsiTheme="minorHAnsi" w:cstheme="minorHAnsi"/>
          <w:color w:val="auto"/>
          <w:sz w:val="24"/>
          <w:szCs w:val="24"/>
        </w:rPr>
      </w:pPr>
      <w:bookmarkStart w:id="83" w:name="_Toc215671639"/>
      <w:bookmarkStart w:id="84" w:name="_Ref215821705"/>
      <w:bookmarkStart w:id="85" w:name="_Ref215821706"/>
      <w:bookmarkStart w:id="86" w:name="_Ref215822917"/>
      <w:r w:rsidRPr="007F5C0E">
        <w:rPr>
          <w:rFonts w:asciiTheme="minorHAnsi" w:hAnsiTheme="minorHAnsi" w:cstheme="minorHAnsi"/>
          <w:color w:val="auto"/>
          <w:sz w:val="24"/>
          <w:szCs w:val="24"/>
        </w:rPr>
        <w:t xml:space="preserve">Pirkimo sąlygų </w:t>
      </w:r>
      <w:r w:rsidR="009118E1">
        <w:rPr>
          <w:rFonts w:asciiTheme="minorHAnsi" w:hAnsiTheme="minorHAnsi" w:cstheme="minorHAnsi"/>
          <w:color w:val="auto"/>
          <w:sz w:val="24"/>
          <w:szCs w:val="24"/>
        </w:rPr>
        <w:t>14</w:t>
      </w:r>
      <w:r w:rsidRPr="007F5C0E">
        <w:rPr>
          <w:rFonts w:asciiTheme="minorHAnsi" w:hAnsiTheme="minorHAnsi" w:cstheme="minorHAnsi"/>
          <w:color w:val="auto"/>
          <w:sz w:val="24"/>
          <w:szCs w:val="24"/>
        </w:rPr>
        <w:t xml:space="preserve"> priedas „Sutarties projektas“</w:t>
      </w:r>
      <w:bookmarkEnd w:id="83"/>
      <w:bookmarkEnd w:id="84"/>
      <w:bookmarkEnd w:id="85"/>
      <w:bookmarkEnd w:id="86"/>
    </w:p>
    <w:p w14:paraId="2335E3D6" w14:textId="77777777" w:rsidR="002C0A57" w:rsidRDefault="002C0A57" w:rsidP="00B14591">
      <w:pPr>
        <w:rPr>
          <w:b/>
          <w:bCs/>
          <w:sz w:val="24"/>
          <w:szCs w:val="24"/>
        </w:rPr>
      </w:pPr>
    </w:p>
    <w:p w14:paraId="6D48C1D0" w14:textId="14AED091" w:rsidR="002C0A57" w:rsidRPr="00CD559E" w:rsidRDefault="002C0A57" w:rsidP="000A1C19">
      <w:pPr>
        <w:ind w:firstLine="709"/>
        <w:jc w:val="center"/>
        <w:rPr>
          <w:b/>
          <w:bCs/>
          <w:sz w:val="26"/>
          <w:szCs w:val="26"/>
        </w:rPr>
      </w:pPr>
      <w:r w:rsidRPr="00CD559E">
        <w:rPr>
          <w:b/>
          <w:bCs/>
          <w:sz w:val="26"/>
          <w:szCs w:val="26"/>
        </w:rPr>
        <w:t>Pagrindinės sutarties sąlygos</w:t>
      </w:r>
    </w:p>
    <w:p w14:paraId="32628E55" w14:textId="65724EE0" w:rsidR="00B14591" w:rsidRPr="002C0A57" w:rsidRDefault="00B14591" w:rsidP="00ED23C1">
      <w:pPr>
        <w:ind w:firstLine="709"/>
        <w:rPr>
          <w:b/>
          <w:bCs/>
          <w:sz w:val="24"/>
          <w:szCs w:val="24"/>
        </w:rPr>
      </w:pPr>
      <w:r w:rsidRPr="002C0A57">
        <w:rPr>
          <w:b/>
          <w:bCs/>
          <w:sz w:val="24"/>
          <w:szCs w:val="24"/>
        </w:rPr>
        <w:t>I pirkimo dalis</w:t>
      </w:r>
    </w:p>
    <w:p w14:paraId="0C3C35CC" w14:textId="77777777" w:rsidR="004D7AA3" w:rsidRDefault="004D7AA3" w:rsidP="004D7AA3">
      <w:pPr>
        <w:numPr>
          <w:ilvl w:val="0"/>
          <w:numId w:val="36"/>
        </w:numPr>
        <w:spacing w:after="160" w:line="240" w:lineRule="auto"/>
        <w:ind w:left="0" w:firstLine="709"/>
        <w:contextualSpacing/>
        <w:jc w:val="left"/>
        <w:rPr>
          <w:rFonts w:ascii="Calibri" w:eastAsia="Times New Roman" w:hAnsi="Calibri" w:cs="Calibri"/>
          <w:bCs/>
          <w:sz w:val="26"/>
          <w:szCs w:val="26"/>
          <w:lang w:eastAsia="en-US"/>
        </w:rPr>
      </w:pPr>
      <w:r w:rsidRPr="00E34B1D">
        <w:rPr>
          <w:rFonts w:ascii="Calibri" w:eastAsia="Times New Roman" w:hAnsi="Calibri" w:cs="Calibri"/>
          <w:b/>
          <w:sz w:val="26"/>
          <w:szCs w:val="26"/>
          <w:lang w:eastAsia="en-US"/>
        </w:rPr>
        <w:t>Sutarties dalykas</w:t>
      </w:r>
      <w:r>
        <w:rPr>
          <w:rFonts w:ascii="Calibri" w:eastAsia="Times New Roman" w:hAnsi="Calibri" w:cs="Calibri"/>
          <w:bCs/>
          <w:sz w:val="26"/>
          <w:szCs w:val="26"/>
          <w:lang w:eastAsia="en-US"/>
        </w:rPr>
        <w:t xml:space="preserve"> - </w:t>
      </w:r>
      <w:r w:rsidRPr="00D1797B">
        <w:rPr>
          <w:rFonts w:eastAsia="Calibri" w:cstheme="minorHAnsi"/>
          <w:sz w:val="26"/>
          <w:szCs w:val="26"/>
        </w:rPr>
        <w:t>R</w:t>
      </w:r>
      <w:r w:rsidRPr="00D1797B">
        <w:rPr>
          <w:rFonts w:cstheme="minorHAnsi"/>
          <w:sz w:val="26"/>
          <w:szCs w:val="26"/>
        </w:rPr>
        <w:t xml:space="preserve">eprezentacinių rūmų  </w:t>
      </w:r>
      <w:r>
        <w:rPr>
          <w:rFonts w:cstheme="minorHAnsi"/>
          <w:sz w:val="26"/>
          <w:szCs w:val="26"/>
        </w:rPr>
        <w:t xml:space="preserve">035 </w:t>
      </w:r>
      <w:r w:rsidRPr="00D1797B">
        <w:rPr>
          <w:rFonts w:cstheme="minorHAnsi"/>
          <w:sz w:val="26"/>
          <w:szCs w:val="26"/>
        </w:rPr>
        <w:t>pasitarimų patalpos paprastojo remonto darb</w:t>
      </w:r>
      <w:r>
        <w:rPr>
          <w:rFonts w:cstheme="minorHAnsi"/>
          <w:sz w:val="26"/>
          <w:szCs w:val="26"/>
        </w:rPr>
        <w:t>ai (toliau – darbai)</w:t>
      </w:r>
      <w:r w:rsidRPr="00D1797B">
        <w:rPr>
          <w:rFonts w:eastAsia="Calibri" w:cstheme="minorHAnsi"/>
          <w:sz w:val="26"/>
          <w:szCs w:val="26"/>
        </w:rPr>
        <w:t>.</w:t>
      </w:r>
      <w:r w:rsidRPr="00D1797B">
        <w:rPr>
          <w:rFonts w:cstheme="minorHAnsi"/>
          <w:sz w:val="26"/>
          <w:szCs w:val="26"/>
        </w:rPr>
        <w:t xml:space="preserve"> Reikalavimai </w:t>
      </w:r>
      <w:r>
        <w:rPr>
          <w:rFonts w:cstheme="minorHAnsi"/>
          <w:sz w:val="26"/>
          <w:szCs w:val="26"/>
        </w:rPr>
        <w:t>darbams</w:t>
      </w:r>
      <w:r w:rsidRPr="00D1797B">
        <w:rPr>
          <w:rFonts w:cstheme="minorHAnsi"/>
          <w:sz w:val="26"/>
          <w:szCs w:val="26"/>
        </w:rPr>
        <w:t xml:space="preserve"> nustatyti </w:t>
      </w:r>
      <w:r w:rsidRPr="00D1797B">
        <w:rPr>
          <w:rFonts w:cstheme="minorHAnsi"/>
          <w:sz w:val="26"/>
          <w:szCs w:val="26"/>
          <w:highlight w:val="yellow"/>
        </w:rPr>
        <w:fldChar w:fldCharType="begin"/>
      </w:r>
      <w:r w:rsidRPr="00D1797B">
        <w:rPr>
          <w:rFonts w:cstheme="minorHAnsi"/>
          <w:sz w:val="26"/>
          <w:szCs w:val="26"/>
        </w:rPr>
        <w:instrText xml:space="preserve"> REF _Ref215669517 \h </w:instrText>
      </w:r>
      <w:r w:rsidRPr="00D1797B">
        <w:rPr>
          <w:rFonts w:cstheme="minorHAnsi"/>
          <w:sz w:val="26"/>
          <w:szCs w:val="26"/>
          <w:highlight w:val="yellow"/>
        </w:rPr>
        <w:instrText xml:space="preserve"> \* MERGEFORMAT </w:instrText>
      </w:r>
      <w:r w:rsidRPr="00D1797B">
        <w:rPr>
          <w:rFonts w:cstheme="minorHAnsi"/>
          <w:sz w:val="26"/>
          <w:szCs w:val="26"/>
          <w:highlight w:val="yellow"/>
        </w:rPr>
      </w:r>
      <w:r w:rsidRPr="00D1797B">
        <w:rPr>
          <w:rFonts w:cstheme="minorHAnsi"/>
          <w:sz w:val="26"/>
          <w:szCs w:val="26"/>
          <w:highlight w:val="yellow"/>
        </w:rPr>
        <w:fldChar w:fldCharType="separate"/>
      </w:r>
      <w:r>
        <w:rPr>
          <w:rFonts w:cstheme="minorHAnsi"/>
          <w:sz w:val="26"/>
          <w:szCs w:val="26"/>
        </w:rPr>
        <w:t>Pirkimo sąlygų</w:t>
      </w:r>
      <w:r w:rsidRPr="00D1797B">
        <w:rPr>
          <w:rFonts w:cstheme="minorHAnsi"/>
          <w:sz w:val="26"/>
          <w:szCs w:val="26"/>
        </w:rPr>
        <w:t xml:space="preserve"> 4 pried</w:t>
      </w:r>
      <w:r>
        <w:rPr>
          <w:rFonts w:cstheme="minorHAnsi"/>
          <w:sz w:val="26"/>
          <w:szCs w:val="26"/>
        </w:rPr>
        <w:t>e</w:t>
      </w:r>
      <w:r w:rsidRPr="00D1797B">
        <w:rPr>
          <w:rFonts w:cstheme="minorHAnsi"/>
          <w:sz w:val="26"/>
          <w:szCs w:val="26"/>
        </w:rPr>
        <w:t xml:space="preserve"> „Techninė specifikacija“</w:t>
      </w:r>
      <w:r w:rsidRPr="00D1797B">
        <w:rPr>
          <w:rFonts w:cstheme="minorHAnsi"/>
          <w:sz w:val="26"/>
          <w:szCs w:val="26"/>
          <w:highlight w:val="yellow"/>
        </w:rPr>
        <w:fldChar w:fldCharType="end"/>
      </w:r>
      <w:r w:rsidRPr="00D1797B">
        <w:rPr>
          <w:rFonts w:cstheme="minorHAnsi"/>
          <w:sz w:val="26"/>
          <w:szCs w:val="26"/>
        </w:rPr>
        <w:t xml:space="preserve">, </w:t>
      </w:r>
      <w:r w:rsidRPr="00D1797B">
        <w:rPr>
          <w:rFonts w:cstheme="minorHAnsi"/>
          <w:sz w:val="26"/>
          <w:szCs w:val="26"/>
          <w:highlight w:val="yellow"/>
        </w:rPr>
        <w:fldChar w:fldCharType="begin"/>
      </w:r>
      <w:r w:rsidRPr="00D1797B">
        <w:rPr>
          <w:rFonts w:cstheme="minorHAnsi"/>
          <w:sz w:val="26"/>
          <w:szCs w:val="26"/>
        </w:rPr>
        <w:instrText xml:space="preserve"> REF _Ref215672067 \h </w:instrText>
      </w:r>
      <w:r w:rsidRPr="00D1797B">
        <w:rPr>
          <w:rFonts w:cstheme="minorHAnsi"/>
          <w:sz w:val="26"/>
          <w:szCs w:val="26"/>
          <w:highlight w:val="yellow"/>
        </w:rPr>
        <w:instrText xml:space="preserve"> \* MERGEFORMAT </w:instrText>
      </w:r>
      <w:r w:rsidRPr="00D1797B">
        <w:rPr>
          <w:rFonts w:cstheme="minorHAnsi"/>
          <w:sz w:val="26"/>
          <w:szCs w:val="26"/>
          <w:highlight w:val="yellow"/>
        </w:rPr>
      </w:r>
      <w:r w:rsidRPr="00D1797B">
        <w:rPr>
          <w:rFonts w:cstheme="minorHAnsi"/>
          <w:sz w:val="26"/>
          <w:szCs w:val="26"/>
          <w:highlight w:val="yellow"/>
        </w:rPr>
        <w:fldChar w:fldCharType="separate"/>
      </w:r>
      <w:r>
        <w:rPr>
          <w:rFonts w:cstheme="minorHAnsi"/>
          <w:sz w:val="26"/>
          <w:szCs w:val="26"/>
        </w:rPr>
        <w:t>Pirkimo sąlygų</w:t>
      </w:r>
      <w:r w:rsidRPr="00D1797B">
        <w:rPr>
          <w:rFonts w:cstheme="minorHAnsi"/>
          <w:sz w:val="26"/>
          <w:szCs w:val="26"/>
        </w:rPr>
        <w:t xml:space="preserve"> 5 pried</w:t>
      </w:r>
      <w:r>
        <w:rPr>
          <w:rFonts w:cstheme="minorHAnsi"/>
          <w:sz w:val="26"/>
          <w:szCs w:val="26"/>
        </w:rPr>
        <w:t>e</w:t>
      </w:r>
      <w:r w:rsidRPr="00D1797B">
        <w:rPr>
          <w:rFonts w:cstheme="minorHAnsi"/>
          <w:sz w:val="26"/>
          <w:szCs w:val="26"/>
        </w:rPr>
        <w:t xml:space="preserve"> „Reprezentacinių rūmų 035 pasitarimų patalpos interjero pakeitimo projektas (statybinė dalis)“</w:t>
      </w:r>
      <w:r w:rsidRPr="00D1797B">
        <w:rPr>
          <w:rFonts w:cstheme="minorHAnsi"/>
          <w:sz w:val="26"/>
          <w:szCs w:val="26"/>
          <w:highlight w:val="yellow"/>
        </w:rPr>
        <w:fldChar w:fldCharType="end"/>
      </w:r>
      <w:r w:rsidRPr="00D1797B">
        <w:rPr>
          <w:rFonts w:cstheme="minorHAnsi"/>
          <w:sz w:val="26"/>
          <w:szCs w:val="26"/>
        </w:rPr>
        <w:t>,</w:t>
      </w:r>
      <w:r>
        <w:rPr>
          <w:rFonts w:cstheme="minorHAnsi"/>
          <w:sz w:val="26"/>
          <w:szCs w:val="26"/>
        </w:rPr>
        <w:t xml:space="preserve"> </w:t>
      </w:r>
      <w:r w:rsidRPr="00D1797B">
        <w:rPr>
          <w:rFonts w:cstheme="minorHAnsi"/>
          <w:sz w:val="26"/>
          <w:szCs w:val="26"/>
          <w:highlight w:val="yellow"/>
        </w:rPr>
        <w:fldChar w:fldCharType="begin"/>
      </w:r>
      <w:r w:rsidRPr="00D1797B">
        <w:rPr>
          <w:rFonts w:cstheme="minorHAnsi"/>
          <w:sz w:val="26"/>
          <w:szCs w:val="26"/>
        </w:rPr>
        <w:instrText xml:space="preserve"> REF _Ref215672075 \h </w:instrText>
      </w:r>
      <w:r w:rsidRPr="00D1797B">
        <w:rPr>
          <w:rFonts w:cstheme="minorHAnsi"/>
          <w:sz w:val="26"/>
          <w:szCs w:val="26"/>
          <w:highlight w:val="yellow"/>
        </w:rPr>
        <w:instrText xml:space="preserve"> \* MERGEFORMAT </w:instrText>
      </w:r>
      <w:r w:rsidRPr="00D1797B">
        <w:rPr>
          <w:rFonts w:cstheme="minorHAnsi"/>
          <w:sz w:val="26"/>
          <w:szCs w:val="26"/>
          <w:highlight w:val="yellow"/>
        </w:rPr>
      </w:r>
      <w:r w:rsidRPr="00D1797B">
        <w:rPr>
          <w:rFonts w:cstheme="minorHAnsi"/>
          <w:sz w:val="26"/>
          <w:szCs w:val="26"/>
          <w:highlight w:val="yellow"/>
        </w:rPr>
        <w:fldChar w:fldCharType="separate"/>
      </w:r>
      <w:r>
        <w:rPr>
          <w:rFonts w:cstheme="minorHAnsi"/>
          <w:sz w:val="26"/>
          <w:szCs w:val="26"/>
        </w:rPr>
        <w:t>Pirkimo sąlygų</w:t>
      </w:r>
      <w:r w:rsidRPr="00D1797B">
        <w:rPr>
          <w:rFonts w:cstheme="minorHAnsi"/>
          <w:sz w:val="26"/>
          <w:szCs w:val="26"/>
        </w:rPr>
        <w:t xml:space="preserve"> 6 pried</w:t>
      </w:r>
      <w:r>
        <w:rPr>
          <w:rFonts w:cstheme="minorHAnsi"/>
          <w:sz w:val="26"/>
          <w:szCs w:val="26"/>
        </w:rPr>
        <w:t>e</w:t>
      </w:r>
      <w:r w:rsidRPr="00D1797B">
        <w:rPr>
          <w:rFonts w:cstheme="minorHAnsi"/>
          <w:sz w:val="26"/>
          <w:szCs w:val="26"/>
        </w:rPr>
        <w:t xml:space="preserve"> „Atliekamų apdailos darbų aprašas“</w:t>
      </w:r>
      <w:r w:rsidRPr="00D1797B">
        <w:rPr>
          <w:rFonts w:cstheme="minorHAnsi"/>
          <w:sz w:val="26"/>
          <w:szCs w:val="26"/>
          <w:highlight w:val="yellow"/>
        </w:rPr>
        <w:fldChar w:fldCharType="end"/>
      </w:r>
      <w:r w:rsidRPr="00D1797B">
        <w:rPr>
          <w:rFonts w:cstheme="minorHAnsi"/>
          <w:sz w:val="26"/>
          <w:szCs w:val="26"/>
        </w:rPr>
        <w:t xml:space="preserve">, </w:t>
      </w:r>
      <w:r w:rsidRPr="00D1797B">
        <w:rPr>
          <w:rFonts w:cstheme="minorHAnsi"/>
          <w:sz w:val="26"/>
          <w:szCs w:val="26"/>
        </w:rPr>
        <w:fldChar w:fldCharType="begin"/>
      </w:r>
      <w:r w:rsidRPr="00D1797B">
        <w:rPr>
          <w:rFonts w:cstheme="minorHAnsi"/>
          <w:sz w:val="26"/>
          <w:szCs w:val="26"/>
        </w:rPr>
        <w:instrText xml:space="preserve"> REF _Ref215672083 \h  \* MERGEFORMAT </w:instrText>
      </w:r>
      <w:r w:rsidRPr="00D1797B">
        <w:rPr>
          <w:rFonts w:cstheme="minorHAnsi"/>
          <w:sz w:val="26"/>
          <w:szCs w:val="26"/>
        </w:rPr>
      </w:r>
      <w:r w:rsidRPr="00D1797B">
        <w:rPr>
          <w:rFonts w:cstheme="minorHAnsi"/>
          <w:sz w:val="26"/>
          <w:szCs w:val="26"/>
        </w:rPr>
        <w:fldChar w:fldCharType="separate"/>
      </w:r>
      <w:r>
        <w:rPr>
          <w:rFonts w:cstheme="minorHAnsi"/>
          <w:sz w:val="26"/>
          <w:szCs w:val="26"/>
        </w:rPr>
        <w:t>Pirkimo sąlygų</w:t>
      </w:r>
      <w:r w:rsidRPr="00D1797B">
        <w:rPr>
          <w:rFonts w:cstheme="minorHAnsi"/>
          <w:sz w:val="26"/>
          <w:szCs w:val="26"/>
        </w:rPr>
        <w:t xml:space="preserve"> 7 priede „Atliekamų darbų kiekių žiniaraštis“</w:t>
      </w:r>
      <w:r w:rsidRPr="00D1797B">
        <w:rPr>
          <w:rFonts w:cstheme="minorHAnsi"/>
          <w:sz w:val="26"/>
          <w:szCs w:val="26"/>
        </w:rPr>
        <w:fldChar w:fldCharType="end"/>
      </w:r>
      <w:r w:rsidRPr="00D1797B">
        <w:rPr>
          <w:rFonts w:cstheme="minorHAnsi"/>
          <w:sz w:val="26"/>
          <w:szCs w:val="26"/>
        </w:rPr>
        <w:t xml:space="preserve">, </w:t>
      </w:r>
      <w:r w:rsidRPr="00D1797B">
        <w:rPr>
          <w:rFonts w:cstheme="minorHAnsi"/>
          <w:sz w:val="26"/>
          <w:szCs w:val="26"/>
        </w:rPr>
        <w:fldChar w:fldCharType="begin"/>
      </w:r>
      <w:r w:rsidRPr="00D1797B">
        <w:rPr>
          <w:rFonts w:cstheme="minorHAnsi"/>
          <w:sz w:val="26"/>
          <w:szCs w:val="26"/>
        </w:rPr>
        <w:instrText xml:space="preserve"> REF _Ref215672089 \h  \* MERGEFORMAT </w:instrText>
      </w:r>
      <w:r w:rsidRPr="00D1797B">
        <w:rPr>
          <w:rFonts w:cstheme="minorHAnsi"/>
          <w:sz w:val="26"/>
          <w:szCs w:val="26"/>
        </w:rPr>
      </w:r>
      <w:r w:rsidRPr="00D1797B">
        <w:rPr>
          <w:rFonts w:cstheme="minorHAnsi"/>
          <w:sz w:val="26"/>
          <w:szCs w:val="26"/>
        </w:rPr>
        <w:fldChar w:fldCharType="separate"/>
      </w:r>
      <w:r>
        <w:rPr>
          <w:rFonts w:cstheme="minorHAnsi"/>
          <w:sz w:val="26"/>
          <w:szCs w:val="26"/>
        </w:rPr>
        <w:t>Pirkimo sąlygų</w:t>
      </w:r>
      <w:r w:rsidRPr="00D1797B">
        <w:rPr>
          <w:rFonts w:cstheme="minorHAnsi"/>
          <w:sz w:val="26"/>
          <w:szCs w:val="26"/>
        </w:rPr>
        <w:t xml:space="preserve"> 8 priede „Audio ir video tinklų planas“</w:t>
      </w:r>
      <w:r w:rsidRPr="00D1797B">
        <w:rPr>
          <w:rFonts w:cstheme="minorHAnsi"/>
          <w:sz w:val="26"/>
          <w:szCs w:val="26"/>
        </w:rPr>
        <w:fldChar w:fldCharType="end"/>
      </w:r>
      <w:r>
        <w:rPr>
          <w:rFonts w:cstheme="minorHAnsi"/>
          <w:sz w:val="26"/>
          <w:szCs w:val="26"/>
        </w:rPr>
        <w:t xml:space="preserve">. BVPŽ kodas - </w:t>
      </w:r>
    </w:p>
    <w:p w14:paraId="7CE891BF" w14:textId="77777777" w:rsidR="004D7AA3" w:rsidRPr="00E34B1D" w:rsidRDefault="004D7AA3" w:rsidP="004D7AA3">
      <w:pPr>
        <w:numPr>
          <w:ilvl w:val="0"/>
          <w:numId w:val="36"/>
        </w:numPr>
        <w:spacing w:after="160" w:line="240" w:lineRule="auto"/>
        <w:ind w:left="0" w:firstLine="709"/>
        <w:contextualSpacing/>
        <w:jc w:val="left"/>
        <w:rPr>
          <w:rFonts w:ascii="Calibri" w:eastAsia="Times New Roman" w:hAnsi="Calibri" w:cs="Calibri"/>
          <w:b/>
          <w:sz w:val="26"/>
          <w:szCs w:val="26"/>
          <w:lang w:eastAsia="en-US"/>
        </w:rPr>
      </w:pPr>
      <w:r w:rsidRPr="00E34B1D">
        <w:rPr>
          <w:rFonts w:ascii="Calibri" w:eastAsia="Times New Roman" w:hAnsi="Calibri" w:cs="Calibri"/>
          <w:b/>
          <w:sz w:val="26"/>
          <w:szCs w:val="26"/>
          <w:lang w:eastAsia="en-US"/>
        </w:rPr>
        <w:t>Šalių įsipareigojimai:</w:t>
      </w:r>
    </w:p>
    <w:p w14:paraId="012C46E6" w14:textId="77777777" w:rsidR="004D7AA3" w:rsidRPr="002C0A57" w:rsidRDefault="004D7AA3" w:rsidP="004D7AA3">
      <w:pPr>
        <w:numPr>
          <w:ilvl w:val="1"/>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Tiekėjas įsipareigoja:</w:t>
      </w:r>
    </w:p>
    <w:p w14:paraId="1AA8986F" w14:textId="77777777" w:rsidR="004D7AA3" w:rsidRPr="002C0A57" w:rsidRDefault="004D7AA3" w:rsidP="004D7AA3">
      <w:pPr>
        <w:numPr>
          <w:ilvl w:val="2"/>
          <w:numId w:val="36"/>
        </w:numPr>
        <w:spacing w:after="160" w:line="240" w:lineRule="auto"/>
        <w:ind w:left="0" w:firstLine="709"/>
        <w:contextualSpacing/>
        <w:jc w:val="left"/>
        <w:rPr>
          <w:rFonts w:ascii="Calibri" w:eastAsia="Calibri" w:hAnsi="Calibri" w:cs="Calibri"/>
          <w:sz w:val="26"/>
          <w:szCs w:val="26"/>
          <w:lang w:eastAsia="en-US"/>
        </w:rPr>
      </w:pPr>
      <w:r w:rsidRPr="002C0A57">
        <w:rPr>
          <w:rFonts w:ascii="Calibri" w:eastAsia="Calibri" w:hAnsi="Calibri" w:cs="Calibri"/>
          <w:sz w:val="26"/>
          <w:szCs w:val="26"/>
          <w:lang w:eastAsia="en-US"/>
        </w:rPr>
        <w:t xml:space="preserve">pirkimo dokumentuose nurodytus darbus atlikti per </w:t>
      </w:r>
      <w:r>
        <w:rPr>
          <w:rFonts w:ascii="Calibri" w:eastAsia="Calibri" w:hAnsi="Calibri" w:cs="Calibri"/>
          <w:sz w:val="26"/>
          <w:szCs w:val="26"/>
          <w:lang w:eastAsia="en-US"/>
        </w:rPr>
        <w:t>6</w:t>
      </w:r>
      <w:r w:rsidRPr="002C0A57">
        <w:rPr>
          <w:rFonts w:ascii="Calibri" w:eastAsia="Calibri" w:hAnsi="Calibri" w:cs="Calibri"/>
          <w:sz w:val="26"/>
          <w:szCs w:val="26"/>
          <w:lang w:eastAsia="en-US"/>
        </w:rPr>
        <w:t xml:space="preserve"> (</w:t>
      </w:r>
      <w:r>
        <w:rPr>
          <w:rFonts w:ascii="Calibri" w:eastAsia="Calibri" w:hAnsi="Calibri" w:cs="Calibri"/>
          <w:sz w:val="26"/>
          <w:szCs w:val="26"/>
          <w:lang w:eastAsia="en-US"/>
        </w:rPr>
        <w:t>šešis</w:t>
      </w:r>
      <w:r w:rsidRPr="002C0A57">
        <w:rPr>
          <w:rFonts w:ascii="Calibri" w:eastAsia="Calibri" w:hAnsi="Calibri" w:cs="Calibri"/>
          <w:sz w:val="26"/>
          <w:szCs w:val="26"/>
          <w:lang w:eastAsia="en-US"/>
        </w:rPr>
        <w:t>) mėnesius nuo sutarties pasirašymo dienos;</w:t>
      </w:r>
    </w:p>
    <w:p w14:paraId="50EC9A9D" w14:textId="77777777" w:rsidR="004D7AA3" w:rsidRPr="002C0A57" w:rsidRDefault="004D7AA3" w:rsidP="004D7AA3">
      <w:pPr>
        <w:numPr>
          <w:ilvl w:val="2"/>
          <w:numId w:val="36"/>
        </w:numPr>
        <w:spacing w:after="160" w:line="240" w:lineRule="auto"/>
        <w:ind w:left="0" w:firstLine="709"/>
        <w:contextualSpacing/>
        <w:jc w:val="left"/>
        <w:rPr>
          <w:rFonts w:ascii="Calibri" w:eastAsia="Calibri" w:hAnsi="Calibri" w:cs="Calibri"/>
          <w:sz w:val="26"/>
          <w:szCs w:val="26"/>
          <w:lang w:eastAsia="en-US"/>
        </w:rPr>
      </w:pPr>
      <w:r w:rsidRPr="002C0A57">
        <w:rPr>
          <w:rFonts w:ascii="Calibri" w:eastAsia="Calibri" w:hAnsi="Calibri" w:cs="Calibri"/>
          <w:sz w:val="26"/>
          <w:szCs w:val="26"/>
          <w:lang w:eastAsia="en-US"/>
        </w:rPr>
        <w:t xml:space="preserve">užtikrinti, kad visą sutarties vykdymo laikotarpį darbus atliktų kvalifikacinius reikalavimus atitinkantys tiekėjo specialistai; </w:t>
      </w:r>
    </w:p>
    <w:p w14:paraId="1FF45889" w14:textId="77777777" w:rsidR="004D7AA3" w:rsidRPr="002C0A57" w:rsidRDefault="004D7AA3" w:rsidP="004D7AA3">
      <w:pPr>
        <w:numPr>
          <w:ilvl w:val="2"/>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atlikti darbus taip, kad jie atitiktų teisės aktų tokio pobūdžio darbams keliamus reikalavimus;</w:t>
      </w:r>
    </w:p>
    <w:p w14:paraId="7BF53351" w14:textId="77777777" w:rsidR="004D7AA3" w:rsidRDefault="004D7AA3" w:rsidP="004D7AA3">
      <w:pPr>
        <w:numPr>
          <w:ilvl w:val="2"/>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darbų atlikimui naudoti medžiagas</w:t>
      </w:r>
      <w:r>
        <w:rPr>
          <w:rFonts w:ascii="Calibri" w:eastAsia="Times New Roman" w:hAnsi="Calibri" w:cs="Calibri"/>
          <w:sz w:val="26"/>
          <w:szCs w:val="26"/>
          <w:lang w:eastAsia="en-US"/>
        </w:rPr>
        <w:t>,</w:t>
      </w:r>
      <w:r w:rsidRPr="002C0A57">
        <w:rPr>
          <w:rFonts w:ascii="Calibri" w:eastAsia="Times New Roman" w:hAnsi="Calibri" w:cs="Calibri"/>
          <w:sz w:val="26"/>
          <w:szCs w:val="26"/>
          <w:lang w:eastAsia="en-US"/>
        </w:rPr>
        <w:t xml:space="preserve"> atitinkančias Europos Sąjungos ir Lietuvos Respublikos teisės aktais joms keliamus reikalavimus;</w:t>
      </w:r>
    </w:p>
    <w:p w14:paraId="08BEA96F" w14:textId="77777777" w:rsidR="004D7AA3" w:rsidRPr="002C0A57" w:rsidRDefault="004D7AA3" w:rsidP="004D7AA3">
      <w:pPr>
        <w:numPr>
          <w:ilvl w:val="2"/>
          <w:numId w:val="36"/>
        </w:numPr>
        <w:spacing w:after="160" w:line="240" w:lineRule="auto"/>
        <w:ind w:left="0" w:firstLine="709"/>
        <w:contextualSpacing/>
        <w:jc w:val="left"/>
        <w:rPr>
          <w:rFonts w:ascii="Calibri" w:eastAsia="Times New Roman" w:hAnsi="Calibri" w:cs="Calibri"/>
          <w:sz w:val="26"/>
          <w:szCs w:val="26"/>
          <w:lang w:eastAsia="en-US"/>
        </w:rPr>
      </w:pPr>
      <w:r>
        <w:rPr>
          <w:rFonts w:ascii="Calibri" w:eastAsia="Times New Roman" w:hAnsi="Calibri" w:cs="Calibri"/>
          <w:sz w:val="26"/>
          <w:szCs w:val="26"/>
          <w:lang w:eastAsia="en-US"/>
        </w:rPr>
        <w:t>sutarties vykdymo metu laikytis pirkimo dokumentuose nustatyto reikalavimo dėl aplinkos apsaugos vadybos sistemos standartų taikymo;</w:t>
      </w:r>
    </w:p>
    <w:p w14:paraId="1576B64F" w14:textId="77777777" w:rsidR="004D7AA3" w:rsidRPr="002C0A57" w:rsidRDefault="004D7AA3" w:rsidP="004D7AA3">
      <w:pPr>
        <w:numPr>
          <w:ilvl w:val="2"/>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Calibri" w:hAnsi="Calibri" w:cs="Times New Roman"/>
          <w:color w:val="000000"/>
          <w:sz w:val="26"/>
          <w:szCs w:val="26"/>
          <w:lang w:eastAsia="en-US"/>
        </w:rPr>
        <w:t>darbų atlikimui naudoti statybines medžiagas, atitinkančias minimalius aplinkos apsaugos kriterijus, nurodytus Aplinkos apsaugos kriterijų taikymo, vykdant žaliuosius pirkimus, tvarkos aprašo, patvirtinto Lietuvos Respublikos aplinkos ministro 20</w:t>
      </w:r>
      <w:r>
        <w:rPr>
          <w:rFonts w:ascii="Calibri" w:eastAsia="Calibri" w:hAnsi="Calibri" w:cs="Times New Roman"/>
          <w:color w:val="000000"/>
          <w:sz w:val="26"/>
          <w:szCs w:val="26"/>
          <w:lang w:eastAsia="en-US"/>
        </w:rPr>
        <w:t xml:space="preserve">11 </w:t>
      </w:r>
      <w:r w:rsidRPr="002C0A57">
        <w:rPr>
          <w:rFonts w:ascii="Calibri" w:eastAsia="Calibri" w:hAnsi="Calibri" w:cs="Times New Roman"/>
          <w:color w:val="000000"/>
          <w:sz w:val="26"/>
          <w:szCs w:val="26"/>
          <w:lang w:eastAsia="en-US"/>
        </w:rPr>
        <w:t xml:space="preserve">m. </w:t>
      </w:r>
      <w:r>
        <w:rPr>
          <w:rFonts w:ascii="Calibri" w:eastAsia="Calibri" w:hAnsi="Calibri" w:cs="Times New Roman"/>
          <w:color w:val="000000"/>
          <w:sz w:val="26"/>
          <w:szCs w:val="26"/>
          <w:lang w:eastAsia="en-US"/>
        </w:rPr>
        <w:t>birželio</w:t>
      </w:r>
      <w:r w:rsidRPr="002C0A57">
        <w:rPr>
          <w:rFonts w:ascii="Calibri" w:eastAsia="Calibri" w:hAnsi="Calibri" w:cs="Times New Roman"/>
          <w:color w:val="000000"/>
          <w:sz w:val="26"/>
          <w:szCs w:val="26"/>
          <w:lang w:eastAsia="en-US"/>
        </w:rPr>
        <w:t xml:space="preserve"> </w:t>
      </w:r>
      <w:r>
        <w:rPr>
          <w:rFonts w:ascii="Calibri" w:eastAsia="Calibri" w:hAnsi="Calibri" w:cs="Times New Roman"/>
          <w:color w:val="000000"/>
          <w:sz w:val="26"/>
          <w:szCs w:val="26"/>
          <w:lang w:eastAsia="en-US"/>
        </w:rPr>
        <w:t>28</w:t>
      </w:r>
      <w:r w:rsidRPr="002C0A57">
        <w:rPr>
          <w:rFonts w:ascii="Calibri" w:eastAsia="Calibri" w:hAnsi="Calibri" w:cs="Times New Roman"/>
          <w:color w:val="000000"/>
          <w:sz w:val="26"/>
          <w:szCs w:val="26"/>
          <w:lang w:eastAsia="en-US"/>
        </w:rPr>
        <w:t xml:space="preserve"> d. įsakymu Nr. D1-</w:t>
      </w:r>
      <w:r>
        <w:rPr>
          <w:rFonts w:ascii="Calibri" w:eastAsia="Calibri" w:hAnsi="Calibri" w:cs="Times New Roman"/>
          <w:color w:val="000000"/>
          <w:sz w:val="26"/>
          <w:szCs w:val="26"/>
          <w:lang w:eastAsia="en-US"/>
        </w:rPr>
        <w:t>508</w:t>
      </w:r>
      <w:r w:rsidRPr="002C0A57">
        <w:rPr>
          <w:rFonts w:ascii="Calibri" w:eastAsia="Calibri" w:hAnsi="Calibri" w:cs="Times New Roman"/>
          <w:color w:val="000000"/>
          <w:sz w:val="26"/>
          <w:szCs w:val="26"/>
          <w:lang w:eastAsia="en-US"/>
        </w:rPr>
        <w:t xml:space="preserve"> „Dėl </w:t>
      </w:r>
      <w:r>
        <w:rPr>
          <w:rFonts w:ascii="Calibri" w:eastAsia="Calibri" w:hAnsi="Calibri" w:cs="Times New Roman"/>
          <w:color w:val="000000"/>
          <w:sz w:val="26"/>
          <w:szCs w:val="26"/>
          <w:lang w:eastAsia="en-US"/>
        </w:rPr>
        <w:t>A</w:t>
      </w:r>
      <w:r w:rsidRPr="002C0A57">
        <w:rPr>
          <w:rFonts w:ascii="Calibri" w:eastAsia="Calibri" w:hAnsi="Calibri" w:cs="Times New Roman"/>
          <w:color w:val="000000"/>
          <w:sz w:val="26"/>
          <w:szCs w:val="26"/>
          <w:lang w:eastAsia="en-US"/>
        </w:rPr>
        <w:t>plinkos apsaugos kriterijų taikymo, vykdant žaliuosius pirkimus, tvarkos aprašo patvirtinimo“, 2 priede;</w:t>
      </w:r>
    </w:p>
    <w:p w14:paraId="063CA3E8" w14:textId="77777777" w:rsidR="004D7AA3" w:rsidRPr="002C0A57" w:rsidRDefault="004D7AA3" w:rsidP="004D7AA3">
      <w:pPr>
        <w:numPr>
          <w:ilvl w:val="2"/>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Calibri" w:hAnsi="Calibri" w:cs="Calibri"/>
          <w:sz w:val="26"/>
          <w:szCs w:val="26"/>
          <w:lang w:eastAsia="en-US"/>
        </w:rPr>
        <w:t>nevykdyti darbų tuo metu, kai perkančioji organizacija informuoja apie jos patalpose ir</w:t>
      </w:r>
      <w:r>
        <w:rPr>
          <w:rFonts w:ascii="Calibri" w:eastAsia="Calibri" w:hAnsi="Calibri" w:cs="Calibri"/>
          <w:sz w:val="26"/>
          <w:szCs w:val="26"/>
          <w:lang w:eastAsia="en-US"/>
        </w:rPr>
        <w:t>/ar</w:t>
      </w:r>
      <w:r w:rsidRPr="002C0A57">
        <w:rPr>
          <w:rFonts w:ascii="Calibri" w:eastAsia="Calibri" w:hAnsi="Calibri" w:cs="Calibri"/>
          <w:sz w:val="26"/>
          <w:szCs w:val="26"/>
          <w:lang w:eastAsia="en-US"/>
        </w:rPr>
        <w:t xml:space="preserve"> teritorijoje vykstančius renginius;</w:t>
      </w:r>
    </w:p>
    <w:p w14:paraId="5F68BF64" w14:textId="77777777" w:rsidR="004D7AA3" w:rsidRPr="002C0A57" w:rsidRDefault="004D7AA3" w:rsidP="004D7AA3">
      <w:pPr>
        <w:numPr>
          <w:ilvl w:val="2"/>
          <w:numId w:val="36"/>
        </w:numPr>
        <w:spacing w:after="160" w:line="240" w:lineRule="auto"/>
        <w:ind w:left="0" w:firstLine="709"/>
        <w:contextualSpacing/>
        <w:jc w:val="left"/>
        <w:rPr>
          <w:rFonts w:ascii="Calibri" w:eastAsia="Times New Roman" w:hAnsi="Calibri" w:cs="Calibri"/>
          <w:sz w:val="26"/>
          <w:szCs w:val="26"/>
          <w:lang w:eastAsia="en-US"/>
        </w:rPr>
      </w:pPr>
      <w:r>
        <w:rPr>
          <w:rFonts w:ascii="Calibri" w:eastAsia="Times New Roman" w:hAnsi="Calibri" w:cs="Calibri"/>
          <w:sz w:val="26"/>
          <w:szCs w:val="26"/>
          <w:lang w:eastAsia="en-US"/>
        </w:rPr>
        <w:t>a</w:t>
      </w:r>
      <w:r w:rsidRPr="002C0A57">
        <w:rPr>
          <w:rFonts w:ascii="Calibri" w:eastAsia="Times New Roman" w:hAnsi="Calibri" w:cs="Calibri"/>
          <w:sz w:val="26"/>
          <w:szCs w:val="26"/>
          <w:lang w:eastAsia="en-US"/>
        </w:rPr>
        <w:t>tsiradus defektams</w:t>
      </w:r>
      <w:r>
        <w:rPr>
          <w:rFonts w:ascii="Calibri" w:eastAsia="Times New Roman" w:hAnsi="Calibri" w:cs="Calibri"/>
          <w:sz w:val="26"/>
          <w:szCs w:val="26"/>
          <w:lang w:eastAsia="en-US"/>
        </w:rPr>
        <w:t>,</w:t>
      </w:r>
      <w:r w:rsidRPr="002C0A57">
        <w:rPr>
          <w:rFonts w:ascii="Calibri" w:eastAsia="Times New Roman" w:hAnsi="Calibri" w:cs="Calibri"/>
          <w:sz w:val="26"/>
          <w:szCs w:val="26"/>
          <w:lang w:eastAsia="en-US"/>
        </w:rPr>
        <w:t xml:space="preserve"> </w:t>
      </w:r>
      <w:r>
        <w:rPr>
          <w:rFonts w:ascii="Calibri" w:eastAsia="Times New Roman" w:hAnsi="Calibri" w:cs="Calibri"/>
          <w:sz w:val="26"/>
          <w:szCs w:val="26"/>
          <w:lang w:eastAsia="en-US"/>
        </w:rPr>
        <w:t xml:space="preserve">ištaisyti juos </w:t>
      </w:r>
      <w:r w:rsidRPr="002C0A57">
        <w:rPr>
          <w:rFonts w:ascii="Calibri" w:eastAsia="Times New Roman" w:hAnsi="Calibri" w:cs="Calibri"/>
          <w:sz w:val="26"/>
          <w:szCs w:val="26"/>
          <w:lang w:eastAsia="en-US"/>
        </w:rPr>
        <w:t xml:space="preserve"> savo lėšomis ir medžiagomis per</w:t>
      </w:r>
      <w:r>
        <w:rPr>
          <w:rFonts w:ascii="Calibri" w:eastAsia="Times New Roman" w:hAnsi="Calibri" w:cs="Calibri"/>
          <w:sz w:val="26"/>
          <w:szCs w:val="26"/>
          <w:lang w:eastAsia="en-US"/>
        </w:rPr>
        <w:t xml:space="preserve"> defektiniame</w:t>
      </w:r>
      <w:r w:rsidRPr="002C0A57">
        <w:rPr>
          <w:rFonts w:ascii="Calibri" w:eastAsia="Times New Roman" w:hAnsi="Calibri" w:cs="Calibri"/>
          <w:sz w:val="26"/>
          <w:szCs w:val="26"/>
          <w:lang w:eastAsia="en-US"/>
        </w:rPr>
        <w:t xml:space="preserve"> akte nurodytą </w:t>
      </w:r>
      <w:r>
        <w:rPr>
          <w:rFonts w:ascii="Calibri" w:eastAsia="Times New Roman" w:hAnsi="Calibri" w:cs="Calibri"/>
          <w:sz w:val="26"/>
          <w:szCs w:val="26"/>
          <w:lang w:eastAsia="en-US"/>
        </w:rPr>
        <w:t>terminą;</w:t>
      </w:r>
    </w:p>
    <w:p w14:paraId="50833D70" w14:textId="77777777" w:rsidR="004D7AA3" w:rsidRPr="001E05AE" w:rsidRDefault="004D7AA3" w:rsidP="004D7AA3">
      <w:pPr>
        <w:numPr>
          <w:ilvl w:val="2"/>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 xml:space="preserve">atliktiems darbams suteikti </w:t>
      </w:r>
      <w:r>
        <w:rPr>
          <w:rFonts w:ascii="Calibri" w:eastAsia="Times New Roman" w:hAnsi="Calibri" w:cs="Calibri"/>
          <w:sz w:val="26"/>
          <w:szCs w:val="26"/>
          <w:lang w:eastAsia="en-US"/>
        </w:rPr>
        <w:t xml:space="preserve">teisės aktuose nurodytą darbų kokybės </w:t>
      </w:r>
      <w:r w:rsidRPr="002C0A57">
        <w:rPr>
          <w:rFonts w:ascii="Calibri" w:eastAsia="Times New Roman" w:hAnsi="Calibri" w:cs="Calibri"/>
          <w:sz w:val="26"/>
          <w:szCs w:val="26"/>
          <w:lang w:eastAsia="en-US"/>
        </w:rPr>
        <w:t xml:space="preserve">garantiją </w:t>
      </w:r>
      <w:r>
        <w:rPr>
          <w:rFonts w:ascii="Calibri" w:eastAsia="Times New Roman" w:hAnsi="Calibri" w:cs="Calibri"/>
          <w:sz w:val="26"/>
          <w:szCs w:val="26"/>
          <w:lang w:eastAsia="en-US"/>
        </w:rPr>
        <w:t xml:space="preserve">nuo darbų perdavimo – priėmimo akto pasirašymo dienos </w:t>
      </w:r>
      <w:r w:rsidRPr="002C0A57">
        <w:rPr>
          <w:rFonts w:ascii="Calibri" w:eastAsia="Times New Roman" w:hAnsi="Calibri" w:cs="Calibri"/>
          <w:sz w:val="26"/>
          <w:szCs w:val="26"/>
          <w:lang w:eastAsia="en-US"/>
        </w:rPr>
        <w:t>– 5 metai atviriems darbams ir 10 metų paslėptiems darbams, medžiagoms, įrangai – teisės aktuose nustatytą terminą (bet ne trumpesnį kaip 2 metai).</w:t>
      </w:r>
    </w:p>
    <w:p w14:paraId="55D8D0EC" w14:textId="77777777" w:rsidR="004D7AA3" w:rsidRPr="002C0A57" w:rsidRDefault="004D7AA3" w:rsidP="004D7AA3">
      <w:pPr>
        <w:numPr>
          <w:ilvl w:val="1"/>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bCs/>
          <w:sz w:val="26"/>
          <w:szCs w:val="26"/>
          <w:lang w:eastAsia="en-US"/>
        </w:rPr>
        <w:t>Perkančioji organizacija įsipareigoja</w:t>
      </w:r>
      <w:r w:rsidRPr="002C0A57">
        <w:rPr>
          <w:rFonts w:ascii="Calibri" w:eastAsia="Times New Roman" w:hAnsi="Calibri" w:cs="Calibri"/>
          <w:sz w:val="26"/>
          <w:szCs w:val="26"/>
          <w:lang w:eastAsia="en-US"/>
        </w:rPr>
        <w:t>:</w:t>
      </w:r>
    </w:p>
    <w:p w14:paraId="79D3C266" w14:textId="77777777" w:rsidR="004D7AA3" w:rsidRPr="002C0A57" w:rsidRDefault="004D7AA3" w:rsidP="004D7AA3">
      <w:pPr>
        <w:numPr>
          <w:ilvl w:val="2"/>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suteikti tiekėjui visą informaciją, reikalingą sutartyje numatytiems darbams atlikti;</w:t>
      </w:r>
    </w:p>
    <w:p w14:paraId="4BD5CCFF" w14:textId="77777777" w:rsidR="004D7AA3" w:rsidRPr="002C0A57" w:rsidRDefault="004D7AA3" w:rsidP="004D7AA3">
      <w:pPr>
        <w:numPr>
          <w:ilvl w:val="2"/>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priimti tinkamai atliktus darbus, pasirašant atliktų darbų perdavimo-priėmimo aktą (-us);</w:t>
      </w:r>
    </w:p>
    <w:p w14:paraId="64263BE9" w14:textId="77777777" w:rsidR="004D7AA3" w:rsidRPr="002C0A57" w:rsidRDefault="004D7AA3" w:rsidP="004D7AA3">
      <w:pPr>
        <w:numPr>
          <w:ilvl w:val="2"/>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lastRenderedPageBreak/>
        <w:t>nustačius bet kokius darbų trūkumus (įskaitant ir paslėptus trūkumus), ne vėliau kaip per 5 (penkias) darbo dienas nuo jų nustatymo dienos pranešti apie tai tiekėjui;</w:t>
      </w:r>
    </w:p>
    <w:p w14:paraId="29D53B5A" w14:textId="77777777" w:rsidR="004D7AA3" w:rsidRPr="002C0A57" w:rsidRDefault="004D7AA3" w:rsidP="004D7AA3">
      <w:pPr>
        <w:numPr>
          <w:ilvl w:val="2"/>
          <w:numId w:val="36"/>
        </w:numPr>
        <w:spacing w:after="160" w:line="240" w:lineRule="auto"/>
        <w:ind w:left="0" w:firstLine="709"/>
        <w:contextualSpacing/>
        <w:jc w:val="left"/>
        <w:rPr>
          <w:rFonts w:ascii="Calibri" w:eastAsia="Times New Roman" w:hAnsi="Calibri" w:cs="Calibri"/>
          <w:sz w:val="26"/>
          <w:szCs w:val="26"/>
          <w:lang w:eastAsia="en-US"/>
        </w:rPr>
      </w:pPr>
      <w:r>
        <w:rPr>
          <w:rFonts w:ascii="Calibri" w:eastAsia="Times New Roman" w:hAnsi="Calibri" w:cs="Calibri"/>
          <w:sz w:val="26"/>
          <w:szCs w:val="26"/>
          <w:lang w:eastAsia="en-US"/>
        </w:rPr>
        <w:t xml:space="preserve">už kokybiškai ir laiku atliktus darbus </w:t>
      </w:r>
      <w:r w:rsidRPr="002C0A57">
        <w:rPr>
          <w:rFonts w:ascii="Calibri" w:eastAsia="Times New Roman" w:hAnsi="Calibri" w:cs="Calibri"/>
          <w:sz w:val="26"/>
          <w:szCs w:val="26"/>
          <w:lang w:eastAsia="en-US"/>
        </w:rPr>
        <w:t xml:space="preserve">sumokėti </w:t>
      </w:r>
      <w:r>
        <w:rPr>
          <w:rFonts w:ascii="Calibri" w:eastAsia="Times New Roman" w:hAnsi="Calibri" w:cs="Calibri"/>
          <w:sz w:val="26"/>
          <w:szCs w:val="26"/>
          <w:lang w:eastAsia="en-US"/>
        </w:rPr>
        <w:t>tiekėjui</w:t>
      </w:r>
      <w:r w:rsidRPr="002C0A57">
        <w:rPr>
          <w:rFonts w:ascii="Calibri" w:eastAsia="Times New Roman" w:hAnsi="Calibri" w:cs="Calibri"/>
          <w:sz w:val="26"/>
          <w:szCs w:val="26"/>
          <w:lang w:eastAsia="en-US"/>
        </w:rPr>
        <w:t xml:space="preserve"> sutartyje nustatyt</w:t>
      </w:r>
      <w:r>
        <w:rPr>
          <w:rFonts w:ascii="Calibri" w:eastAsia="Times New Roman" w:hAnsi="Calibri" w:cs="Calibri"/>
          <w:sz w:val="26"/>
          <w:szCs w:val="26"/>
          <w:lang w:eastAsia="en-US"/>
        </w:rPr>
        <w:t>ytomis sąlygomis ir</w:t>
      </w:r>
      <w:r w:rsidRPr="002C0A57">
        <w:rPr>
          <w:rFonts w:ascii="Calibri" w:eastAsia="Times New Roman" w:hAnsi="Calibri" w:cs="Calibri"/>
          <w:sz w:val="26"/>
          <w:szCs w:val="26"/>
          <w:lang w:eastAsia="en-US"/>
        </w:rPr>
        <w:t xml:space="preserve"> tvarka.</w:t>
      </w:r>
    </w:p>
    <w:p w14:paraId="7452C023" w14:textId="77777777" w:rsidR="004D7AA3" w:rsidRPr="002C0A57" w:rsidRDefault="004D7AA3" w:rsidP="004D7AA3">
      <w:pPr>
        <w:numPr>
          <w:ilvl w:val="0"/>
          <w:numId w:val="36"/>
        </w:numPr>
        <w:spacing w:after="160" w:line="240" w:lineRule="auto"/>
        <w:ind w:left="0" w:firstLine="709"/>
        <w:contextualSpacing/>
        <w:jc w:val="left"/>
        <w:rPr>
          <w:rFonts w:ascii="Calibri" w:eastAsia="Times New Roman" w:hAnsi="Calibri" w:cs="Calibri"/>
          <w:b/>
          <w:bCs/>
          <w:sz w:val="26"/>
          <w:szCs w:val="26"/>
          <w:lang w:eastAsia="en-US"/>
        </w:rPr>
      </w:pPr>
      <w:r w:rsidRPr="002C0A57">
        <w:rPr>
          <w:rFonts w:ascii="Calibri" w:eastAsia="Times New Roman" w:hAnsi="Calibri" w:cs="Calibri"/>
          <w:b/>
          <w:bCs/>
          <w:sz w:val="26"/>
          <w:szCs w:val="26"/>
          <w:lang w:eastAsia="en-US"/>
        </w:rPr>
        <w:t>Kainodara ir atsiskaitymo tvarka:</w:t>
      </w:r>
    </w:p>
    <w:p w14:paraId="25A1F3C1" w14:textId="77777777" w:rsidR="004D7AA3" w:rsidRPr="002C0A57" w:rsidRDefault="004D7AA3" w:rsidP="004D7AA3">
      <w:pPr>
        <w:numPr>
          <w:ilvl w:val="1"/>
          <w:numId w:val="36"/>
        </w:numPr>
        <w:tabs>
          <w:tab w:val="left" w:pos="567"/>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0" w:firstLine="709"/>
        <w:jc w:val="left"/>
        <w:rPr>
          <w:rFonts w:ascii="Calibri" w:eastAsia="Times New Roman" w:hAnsi="Calibri" w:cs="Calibri"/>
          <w:b/>
          <w:bCs/>
          <w:sz w:val="26"/>
          <w:szCs w:val="26"/>
        </w:rPr>
      </w:pPr>
      <w:r w:rsidRPr="002C0A57">
        <w:rPr>
          <w:rFonts w:ascii="Calibri" w:eastAsia="Times New Roman" w:hAnsi="Calibri" w:cs="Calibri"/>
          <w:sz w:val="26"/>
          <w:szCs w:val="26"/>
          <w:bdr w:val="none" w:sz="0" w:space="0" w:color="auto" w:frame="1"/>
        </w:rPr>
        <w:t xml:space="preserve">Pradinės Sutarties vertė </w:t>
      </w:r>
      <w:bookmarkStart w:id="87" w:name="_Hlk125465754"/>
      <w:r w:rsidRPr="002C0A57">
        <w:rPr>
          <w:rFonts w:ascii="Calibri" w:eastAsia="Times New Roman" w:hAnsi="Calibri" w:cs="Calibri"/>
          <w:sz w:val="26"/>
          <w:szCs w:val="26"/>
          <w:bdr w:val="none" w:sz="0" w:space="0" w:color="auto" w:frame="1"/>
        </w:rPr>
        <w:t xml:space="preserve">yra [.........................  ] </w:t>
      </w:r>
      <w:r w:rsidRPr="002C0A57">
        <w:rPr>
          <w:rFonts w:ascii="Calibri" w:eastAsia="Times New Roman" w:hAnsi="Calibri" w:cs="Calibri"/>
          <w:sz w:val="26"/>
          <w:szCs w:val="26"/>
        </w:rPr>
        <w:t>Eur</w:t>
      </w:r>
      <w:r w:rsidRPr="002C0A57">
        <w:rPr>
          <w:rFonts w:ascii="Calibri" w:eastAsia="Times New Roman" w:hAnsi="Calibri" w:cs="Calibri"/>
          <w:sz w:val="26"/>
          <w:szCs w:val="26"/>
          <w:bdr w:val="none" w:sz="0" w:space="0" w:color="auto" w:frame="1"/>
        </w:rPr>
        <w:t xml:space="preserve"> be</w:t>
      </w:r>
      <w:bookmarkEnd w:id="87"/>
      <w:r w:rsidRPr="002C0A57">
        <w:rPr>
          <w:rFonts w:ascii="Calibri" w:eastAsia="Times New Roman" w:hAnsi="Calibri" w:cs="Calibri"/>
          <w:sz w:val="26"/>
          <w:szCs w:val="26"/>
          <w:bdr w:val="none" w:sz="0" w:space="0" w:color="auto" w:frame="1"/>
        </w:rPr>
        <w:t xml:space="preserve"> pridėtinės vertės mokesčio (toliau – PVM). </w:t>
      </w:r>
      <w:r w:rsidRPr="002C0A57">
        <w:rPr>
          <w:rFonts w:ascii="Calibri" w:eastAsia="Times New Roman" w:hAnsi="Calibri" w:cs="Calibri"/>
          <w:sz w:val="26"/>
          <w:szCs w:val="26"/>
        </w:rPr>
        <w:t xml:space="preserve">Šioje Sutartyje </w:t>
      </w:r>
      <w:r w:rsidRPr="002C0A57">
        <w:rPr>
          <w:rFonts w:ascii="Calibri" w:eastAsia="Times New Roman" w:hAnsi="Calibri" w:cs="Calibri"/>
          <w:sz w:val="26"/>
          <w:szCs w:val="26"/>
          <w:bdr w:val="none" w:sz="0" w:space="0" w:color="auto" w:frame="1"/>
        </w:rPr>
        <w:t>pradinės Sutarties vertė yra lygi</w:t>
      </w:r>
      <w:r w:rsidRPr="002C0A57">
        <w:rPr>
          <w:rFonts w:ascii="Calibri" w:eastAsia="Times New Roman" w:hAnsi="Calibri" w:cs="Calibri"/>
          <w:i/>
          <w:sz w:val="26"/>
          <w:szCs w:val="26"/>
        </w:rPr>
        <w:t xml:space="preserve"> </w:t>
      </w:r>
      <w:r w:rsidRPr="002C0A57">
        <w:rPr>
          <w:rFonts w:ascii="Calibri" w:eastAsia="Times New Roman" w:hAnsi="Calibri" w:cs="Calibri"/>
          <w:sz w:val="26"/>
          <w:szCs w:val="26"/>
          <w:lang w:eastAsia="en-US"/>
        </w:rPr>
        <w:t>pasiūlym</w:t>
      </w:r>
      <w:r>
        <w:rPr>
          <w:rFonts w:ascii="Calibri" w:eastAsia="Times New Roman" w:hAnsi="Calibri" w:cs="Calibri"/>
          <w:sz w:val="26"/>
          <w:szCs w:val="26"/>
          <w:lang w:eastAsia="en-US"/>
        </w:rPr>
        <w:t>e nurodytos pirkimo dalies pasiūlymo</w:t>
      </w:r>
      <w:r w:rsidRPr="002C0A57">
        <w:rPr>
          <w:rFonts w:ascii="Calibri" w:eastAsia="Times New Roman" w:hAnsi="Calibri" w:cs="Calibri"/>
          <w:sz w:val="26"/>
          <w:szCs w:val="26"/>
          <w:lang w:eastAsia="en-US"/>
        </w:rPr>
        <w:t xml:space="preserve"> kainai </w:t>
      </w:r>
      <w:r w:rsidRPr="002C0A57">
        <w:rPr>
          <w:rFonts w:ascii="Calibri" w:eastAsia="Times New Roman" w:hAnsi="Calibri" w:cs="Calibri"/>
          <w:sz w:val="26"/>
          <w:szCs w:val="26"/>
        </w:rPr>
        <w:t>Eur be PVM.</w:t>
      </w:r>
    </w:p>
    <w:p w14:paraId="51110276" w14:textId="77777777" w:rsidR="004D7AA3" w:rsidRDefault="004D7AA3" w:rsidP="004D7AA3">
      <w:pPr>
        <w:numPr>
          <w:ilvl w:val="1"/>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Sutarčiai taikoma fiksuot</w:t>
      </w:r>
      <w:r>
        <w:rPr>
          <w:rFonts w:ascii="Calibri" w:eastAsia="Times New Roman" w:hAnsi="Calibri" w:cs="Calibri"/>
          <w:sz w:val="26"/>
          <w:szCs w:val="26"/>
          <w:lang w:eastAsia="en-US"/>
        </w:rPr>
        <w:t>os kainos</w:t>
      </w:r>
      <w:r w:rsidRPr="002C0A57">
        <w:rPr>
          <w:rFonts w:ascii="Calibri" w:eastAsia="Times New Roman" w:hAnsi="Calibri" w:cs="Calibri"/>
          <w:sz w:val="26"/>
          <w:szCs w:val="26"/>
          <w:lang w:eastAsia="en-US"/>
        </w:rPr>
        <w:t xml:space="preserve"> kainodara.</w:t>
      </w:r>
    </w:p>
    <w:p w14:paraId="1498506C" w14:textId="77777777" w:rsidR="004D7AA3" w:rsidRPr="002C0A57" w:rsidRDefault="004D7AA3" w:rsidP="004D7AA3">
      <w:pPr>
        <w:numPr>
          <w:ilvl w:val="1"/>
          <w:numId w:val="36"/>
        </w:numPr>
        <w:spacing w:after="160" w:line="240" w:lineRule="auto"/>
        <w:ind w:left="0" w:firstLine="709"/>
        <w:contextualSpacing/>
        <w:jc w:val="left"/>
        <w:rPr>
          <w:rFonts w:ascii="Calibri" w:eastAsia="Times New Roman" w:hAnsi="Calibri" w:cs="Calibri"/>
          <w:sz w:val="26"/>
          <w:szCs w:val="26"/>
          <w:lang w:eastAsia="en-US"/>
        </w:rPr>
      </w:pPr>
      <w:r>
        <w:rPr>
          <w:rFonts w:ascii="Calibri" w:eastAsia="Times New Roman" w:hAnsi="Calibri" w:cs="Calibri"/>
          <w:sz w:val="26"/>
          <w:szCs w:val="26"/>
          <w:lang w:eastAsia="en-US"/>
        </w:rPr>
        <w:t xml:space="preserve"> Sutarties kaina yra fiksuota ir sutarties vykdymo laikotarpiu nekeičiama, išskyrus, jei pasikeičia PVM mokėjimą reglamentuojantys teisės aktai, darantys tiesioginę įtaką sutarties kainai. Tokiu atveju sutarties kaina gali būti pakeista tik Šalių rašytiniu susitarimu. Perskaičiuota sutarties kaina įsigalioja kitą dieną po susitarimo pasirašymo.</w:t>
      </w:r>
    </w:p>
    <w:p w14:paraId="3251F3C3" w14:textId="77777777" w:rsidR="004D7AA3" w:rsidRPr="00E34B1D" w:rsidRDefault="004D7AA3" w:rsidP="004D7AA3">
      <w:pPr>
        <w:numPr>
          <w:ilvl w:val="1"/>
          <w:numId w:val="36"/>
        </w:numPr>
        <w:spacing w:after="160" w:line="240" w:lineRule="auto"/>
        <w:ind w:left="0" w:firstLine="709"/>
        <w:contextualSpacing/>
        <w:jc w:val="left"/>
        <w:rPr>
          <w:rFonts w:ascii="Calibri" w:eastAsia="Times New Roman" w:hAnsi="Calibri" w:cs="Calibri"/>
          <w:sz w:val="26"/>
          <w:szCs w:val="26"/>
          <w:lang w:eastAsia="en-US"/>
        </w:rPr>
      </w:pPr>
      <w:r w:rsidRPr="00E34B1D">
        <w:rPr>
          <w:rFonts w:ascii="Calibri" w:eastAsia="Calibri" w:hAnsi="Calibri" w:cs="Calibri"/>
          <w:sz w:val="26"/>
          <w:szCs w:val="26"/>
          <w:lang w:eastAsia="en-US"/>
        </w:rPr>
        <w:t>Sutarties vykdymo metu gali būti atsisakoma ne daugiau kaip 10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netikslumams, klaidoms ar kitiems neatitikimams perkančiosios organizacijos pateiktame techniniame projekte, dėl kurių nebereikia atlikti darbų; dėl techninių sprendinių keitimo; dėl būtinybės / tikslingumo atsisakyti atskiro darbo ar mažinti apimtis dėl to, kad darbai ar jų dalis tapo nereikalingi, t. y. išnyko jų poreikis, perkančiajai organizacijai ir (ar) siekiant racionaliai naudoti sutarties vykdymui skirtas lėšas. Darbų atsisakymas įforminamas šalių pasirašytu protokolu (aktu), kuriame detaliai nurodoma kokių darbų yra atsisakoma.</w:t>
      </w:r>
    </w:p>
    <w:p w14:paraId="0D013FFB" w14:textId="77777777" w:rsidR="004D7AA3" w:rsidRPr="002C0A57" w:rsidRDefault="004D7AA3" w:rsidP="004D7AA3">
      <w:pPr>
        <w:numPr>
          <w:ilvl w:val="1"/>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Calibri" w:hAnsi="Calibri" w:cs="Calibri"/>
          <w:sz w:val="26"/>
          <w:szCs w:val="26"/>
          <w:lang w:eastAsia="en-US"/>
        </w:rPr>
        <w:t xml:space="preserve">Sutarties vykdymo metu nustačius darbų projekto trūkumus/klaidas ar dėl kitų nuo sutarties šalių nepriklausančių aplinkybių, kurios atsiranda arba tampa žinomos po sutarties sudarymo, kurių sutarties šalys negalėjo protingai numatyti, negali kontroliuoti ir nebuvo prisiėmusios tų aplinkybių atsiradimo rizikos: esant aiškiai įrodomiems netikslumams, klaidoms ar kitiems neatitikimams perkančiosios organizacijos pateiktame darbų projekte, darbų kiekių žiniaraščiuose galima įsigyti papildomus darbus, kurių vertė negali viršyti 10 procentų, nuo numatytų  darbų vertės. Papildomų darbų būtinumas turi būti pagrindžiamas atitinkamais šalių pasirašytais dokumentais (defektiniu aktu, brėžiniais ar kitais dokumentais). Tiekėjas perkančiajai organizacijai pateikia papildomų darbų lokalinę sąmatą, kurioje nurodo papildomų darbų kainas. Papildomų darbų kainos apskaičiuojamos nurodytais būdais prioritetine tvarka, tik nesant galimybės taikyti aukščiau esantį būdą, gali būti taikomas žemiau esantis būdas: 1) pritaikant tiekėjo pasiūlyme nurodytus darbų įkainius; 2) jei įmanoma, išskaičiuojant kainos dalį iš sutartyje numatyto įkainio; 3) pritaikant sutartyje numatytus panašių darbų įkainius (panašius darbus turi pagrįsti ir nustatyti perkančioji organizacija; 4) įvertinant pagrįstas tiesiogines (darbo užmokesčio ir su juo susijusius mokesčius, produktų ir įrengimų, mechanizmų sąnaudas) bei netiesiogines (pridėtines, statybvietės ir pelno) išlaidas. </w:t>
      </w:r>
    </w:p>
    <w:p w14:paraId="0400463F" w14:textId="77777777" w:rsidR="004D7AA3" w:rsidRPr="002C0A57" w:rsidRDefault="004D7AA3" w:rsidP="004D7AA3">
      <w:pPr>
        <w:numPr>
          <w:ilvl w:val="1"/>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Calibri" w:hAnsi="Calibri" w:cs="Calibri"/>
          <w:sz w:val="26"/>
          <w:szCs w:val="26"/>
          <w:lang w:eastAsia="en-US"/>
        </w:rPr>
        <w:t>Sutarties pakeitimas dėl darbų atsisakymo ar papildomų darbų įsigijimo sudaromas raštu, jį pasirašant abiem sutarties šalims.</w:t>
      </w:r>
    </w:p>
    <w:p w14:paraId="19938BFF" w14:textId="77777777" w:rsidR="004D7AA3" w:rsidRPr="002C0A57" w:rsidRDefault="004D7AA3" w:rsidP="004D7AA3">
      <w:pPr>
        <w:numPr>
          <w:ilvl w:val="1"/>
          <w:numId w:val="36"/>
        </w:numPr>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Calibri" w:hAnsi="Calibri" w:cs="Calibri"/>
          <w:sz w:val="26"/>
          <w:szCs w:val="26"/>
          <w:lang w:eastAsia="en-US"/>
        </w:rPr>
        <w:lastRenderedPageBreak/>
        <w:t xml:space="preserve">Perkančioji organizacija atsiskaito su tiekėju po darbų perdavimo-priėmimo akto (-ų) pasirašymo ir PVM sąskaitos-faktūros gavimo dienos (pateiktos per </w:t>
      </w:r>
      <w:r>
        <w:rPr>
          <w:rFonts w:ascii="Calibri" w:eastAsia="Calibri" w:hAnsi="Calibri" w:cs="Calibri"/>
          <w:sz w:val="26"/>
          <w:szCs w:val="26"/>
          <w:lang w:eastAsia="en-US"/>
        </w:rPr>
        <w:t xml:space="preserve">SABIS </w:t>
      </w:r>
      <w:r w:rsidRPr="002C0A57">
        <w:rPr>
          <w:rFonts w:ascii="Calibri" w:eastAsia="Calibri" w:hAnsi="Calibri" w:cs="Calibri"/>
          <w:sz w:val="26"/>
          <w:szCs w:val="26"/>
          <w:lang w:eastAsia="en-US"/>
        </w:rPr>
        <w:t>sistemą) per 30 (trisdešimt) kalendorinių dienų pervesdama lėšas į sutartyje nurodytą tiekėjo banko sąskaitą</w:t>
      </w:r>
      <w:r w:rsidRPr="002C0A57">
        <w:rPr>
          <w:rFonts w:ascii="Calibri" w:eastAsia="Times New Roman" w:hAnsi="Calibri" w:cs="Calibri"/>
          <w:sz w:val="26"/>
          <w:szCs w:val="26"/>
          <w:lang w:eastAsia="en-US"/>
        </w:rPr>
        <w:t>.</w:t>
      </w:r>
    </w:p>
    <w:p w14:paraId="4C6E7673" w14:textId="77777777" w:rsidR="004D7AA3" w:rsidRDefault="004D7AA3" w:rsidP="004D7AA3">
      <w:pPr>
        <w:numPr>
          <w:ilvl w:val="0"/>
          <w:numId w:val="36"/>
        </w:numPr>
        <w:spacing w:after="160" w:line="240" w:lineRule="auto"/>
        <w:ind w:left="0" w:firstLine="709"/>
        <w:contextualSpacing/>
        <w:jc w:val="left"/>
        <w:rPr>
          <w:rFonts w:ascii="Calibri" w:eastAsia="Times New Roman" w:hAnsi="Calibri" w:cs="Calibri"/>
          <w:b/>
          <w:bCs/>
          <w:sz w:val="26"/>
          <w:szCs w:val="26"/>
          <w:lang w:eastAsia="en-US"/>
        </w:rPr>
      </w:pPr>
      <w:r>
        <w:rPr>
          <w:rFonts w:ascii="Calibri" w:eastAsia="Times New Roman" w:hAnsi="Calibri" w:cs="Calibri"/>
          <w:b/>
          <w:bCs/>
          <w:sz w:val="26"/>
          <w:szCs w:val="26"/>
          <w:lang w:eastAsia="en-US"/>
        </w:rPr>
        <w:t xml:space="preserve">Darbų priėmimas </w:t>
      </w:r>
      <w:r>
        <w:rPr>
          <w:rFonts w:ascii="Calibri" w:eastAsia="Times New Roman" w:hAnsi="Calibri" w:cs="Calibri"/>
          <w:sz w:val="26"/>
          <w:szCs w:val="26"/>
          <w:lang w:eastAsia="en-US"/>
        </w:rPr>
        <w:t>įforminamas darbų perdavimo – priėmimo aktu (- ais), kuris pasirašomas tik kai yra tinkamai baigti atitinkami darbai, pašalinti visi perkančiosios organizacijos nurodyti trūkumai ir akte nurodytas darbų kiekis atitinka faktiškai atliktų darbų kiekį.</w:t>
      </w:r>
    </w:p>
    <w:p w14:paraId="44C2F830" w14:textId="77777777" w:rsidR="004D7AA3" w:rsidRPr="002C0A57" w:rsidRDefault="004D7AA3" w:rsidP="004D7AA3">
      <w:pPr>
        <w:numPr>
          <w:ilvl w:val="0"/>
          <w:numId w:val="36"/>
        </w:numPr>
        <w:spacing w:after="160" w:line="240" w:lineRule="auto"/>
        <w:ind w:left="0" w:firstLine="709"/>
        <w:contextualSpacing/>
        <w:jc w:val="left"/>
        <w:rPr>
          <w:rFonts w:ascii="Calibri" w:eastAsia="Times New Roman" w:hAnsi="Calibri" w:cs="Calibri"/>
          <w:b/>
          <w:bCs/>
          <w:sz w:val="26"/>
          <w:szCs w:val="26"/>
          <w:lang w:eastAsia="en-US"/>
        </w:rPr>
      </w:pPr>
      <w:r w:rsidRPr="002C0A57">
        <w:rPr>
          <w:rFonts w:ascii="Calibri" w:eastAsia="Times New Roman" w:hAnsi="Calibri" w:cs="Calibri"/>
          <w:b/>
          <w:bCs/>
          <w:sz w:val="26"/>
          <w:szCs w:val="26"/>
          <w:lang w:eastAsia="en-US"/>
        </w:rPr>
        <w:t>Atsakomybė:</w:t>
      </w:r>
    </w:p>
    <w:p w14:paraId="06B81E2F" w14:textId="77777777" w:rsidR="004D7AA3" w:rsidRPr="002C0A57" w:rsidRDefault="004D7AA3" w:rsidP="004D7AA3">
      <w:pPr>
        <w:numPr>
          <w:ilvl w:val="1"/>
          <w:numId w:val="36"/>
        </w:numPr>
        <w:tabs>
          <w:tab w:val="left" w:pos="748"/>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 xml:space="preserve">Tiekėjas sutartyje nustatyta tvarka neatlikęs darbų, moka perkančiajai organizacijai 0,02 (dvi šimtosios) procento delspinigius nuo sutarties kainos už kiekvieną pradelstą dieną. </w:t>
      </w:r>
    </w:p>
    <w:p w14:paraId="606AB542" w14:textId="77777777" w:rsidR="004D7AA3" w:rsidRPr="002C0A57" w:rsidRDefault="004D7AA3" w:rsidP="004D7AA3">
      <w:pPr>
        <w:numPr>
          <w:ilvl w:val="1"/>
          <w:numId w:val="36"/>
        </w:numPr>
        <w:tabs>
          <w:tab w:val="left" w:pos="748"/>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Tiekėjui nutraukus sutartį dėl esminio sutarties pažeidimo, tiekėjas įsipareigoja sumokėti perkančiajai organizacijai 10 % dydžio netesybas (baudą) nuo bendros sutarties kainos.</w:t>
      </w:r>
    </w:p>
    <w:p w14:paraId="78B88A0D" w14:textId="77777777" w:rsidR="004D7AA3" w:rsidRPr="002C0A57" w:rsidRDefault="004D7AA3" w:rsidP="004D7AA3">
      <w:pPr>
        <w:numPr>
          <w:ilvl w:val="1"/>
          <w:numId w:val="36"/>
        </w:numPr>
        <w:tabs>
          <w:tab w:val="left" w:pos="748"/>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Perkančioji organizacija laiku neatsiskaičiusi su tiekėju, tiekėjui pareikalavus, moka 0,02 (dvi šimtosios) procento delspinigius nuo nesumokėtos sumos už kiekvieną pradelstą dieną.</w:t>
      </w:r>
    </w:p>
    <w:p w14:paraId="5A951633" w14:textId="77777777" w:rsidR="004D7AA3" w:rsidRPr="002C0A57" w:rsidRDefault="004D7AA3" w:rsidP="004D7AA3">
      <w:pPr>
        <w:numPr>
          <w:ilvl w:val="0"/>
          <w:numId w:val="36"/>
        </w:numPr>
        <w:tabs>
          <w:tab w:val="left" w:pos="709"/>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b/>
          <w:bCs/>
          <w:sz w:val="26"/>
          <w:szCs w:val="26"/>
          <w:lang w:eastAsia="en-US"/>
        </w:rPr>
        <w:t>Ginčų sprendimo tvarka.</w:t>
      </w:r>
      <w:r w:rsidRPr="002C0A57">
        <w:rPr>
          <w:rFonts w:ascii="Calibri" w:eastAsia="Times New Roman" w:hAnsi="Calibri" w:cs="Calibri"/>
          <w:sz w:val="26"/>
          <w:szCs w:val="26"/>
          <w:lang w:eastAsia="en-US"/>
        </w:rPr>
        <w:t xml:space="preserve"> Bet kokie nesutarimai ar ginčai, kylantys tarp sutarties šalių dėl sutarties vykdymo sprendžiami šalių susitarimu. Šalims nepavykus susitarti, ginčai sprendžiami Lietuvos Respublikos teisme.</w:t>
      </w:r>
    </w:p>
    <w:p w14:paraId="24817793" w14:textId="77777777" w:rsidR="004D7AA3" w:rsidRPr="002C0A57" w:rsidRDefault="004D7AA3" w:rsidP="004D7AA3">
      <w:pPr>
        <w:numPr>
          <w:ilvl w:val="0"/>
          <w:numId w:val="36"/>
        </w:numPr>
        <w:tabs>
          <w:tab w:val="left" w:pos="720"/>
          <w:tab w:val="left" w:pos="960"/>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b/>
          <w:bCs/>
          <w:sz w:val="26"/>
          <w:szCs w:val="26"/>
          <w:lang w:eastAsia="en-US"/>
        </w:rPr>
        <w:t>Sutarties galiojimas ir nutraukimas:</w:t>
      </w:r>
      <w:r w:rsidRPr="002C0A57">
        <w:rPr>
          <w:rFonts w:ascii="Calibri" w:eastAsia="Times New Roman" w:hAnsi="Calibri" w:cs="Calibri"/>
          <w:sz w:val="26"/>
          <w:szCs w:val="26"/>
          <w:lang w:eastAsia="en-US"/>
        </w:rPr>
        <w:t xml:space="preserve"> </w:t>
      </w:r>
    </w:p>
    <w:p w14:paraId="15D4FC1A" w14:textId="77777777" w:rsidR="004D7AA3" w:rsidRPr="002C0A57" w:rsidRDefault="004D7AA3" w:rsidP="004D7AA3">
      <w:pPr>
        <w:numPr>
          <w:ilvl w:val="1"/>
          <w:numId w:val="36"/>
        </w:numPr>
        <w:tabs>
          <w:tab w:val="left" w:pos="720"/>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Sutartis įsigalioja nuo abiejų šalių pasirašymo dienos ir galioja iki visiško šalių sutartinių įsipareigojimų įvykdymo.</w:t>
      </w:r>
    </w:p>
    <w:p w14:paraId="26D81FAE" w14:textId="77777777" w:rsidR="004D7AA3" w:rsidRPr="002C0A57" w:rsidRDefault="004D7AA3" w:rsidP="004D7AA3">
      <w:pPr>
        <w:numPr>
          <w:ilvl w:val="1"/>
          <w:numId w:val="36"/>
        </w:numPr>
        <w:tabs>
          <w:tab w:val="left" w:pos="720"/>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 xml:space="preserve">Darbai turi būti atlikti per </w:t>
      </w:r>
      <w:r>
        <w:rPr>
          <w:rFonts w:ascii="Calibri" w:eastAsia="Times New Roman" w:hAnsi="Calibri" w:cs="Calibri"/>
          <w:sz w:val="26"/>
          <w:szCs w:val="26"/>
          <w:lang w:eastAsia="en-US"/>
        </w:rPr>
        <w:t>6</w:t>
      </w:r>
      <w:r w:rsidRPr="002C0A57">
        <w:rPr>
          <w:rFonts w:ascii="Calibri" w:eastAsia="Times New Roman" w:hAnsi="Calibri" w:cs="Calibri"/>
          <w:sz w:val="26"/>
          <w:szCs w:val="26"/>
          <w:lang w:eastAsia="en-US"/>
        </w:rPr>
        <w:t xml:space="preserve"> (</w:t>
      </w:r>
      <w:r>
        <w:rPr>
          <w:rFonts w:ascii="Calibri" w:eastAsia="Times New Roman" w:hAnsi="Calibri" w:cs="Calibri"/>
          <w:sz w:val="26"/>
          <w:szCs w:val="26"/>
          <w:lang w:eastAsia="en-US"/>
        </w:rPr>
        <w:t>šešis</w:t>
      </w:r>
      <w:r w:rsidRPr="002C0A57">
        <w:rPr>
          <w:rFonts w:ascii="Calibri" w:eastAsia="Times New Roman" w:hAnsi="Calibri" w:cs="Calibri"/>
          <w:sz w:val="26"/>
          <w:szCs w:val="26"/>
          <w:lang w:eastAsia="en-US"/>
        </w:rPr>
        <w:t xml:space="preserve">) mėnesius nuo sutarties pasirašymo dienos. </w:t>
      </w:r>
      <w:r>
        <w:rPr>
          <w:rFonts w:ascii="Calibri" w:eastAsia="Times New Roman" w:hAnsi="Calibri" w:cs="Calibri"/>
          <w:sz w:val="26"/>
          <w:szCs w:val="26"/>
          <w:lang w:eastAsia="en-US"/>
        </w:rPr>
        <w:t>Šiame punkte numatytas darbų atlikimo terminas gali būti pratęstas, jei perkančioji organizacija vėluoja vykdyti sutartyje numatytus įsipareigojimus arba dėl darbams vykdyti nepalankių sąlygų ar nenumatytų aplinkybių, atsiradusių ne dėl tiekėjo kaltės. Tuomet darbų atlikimo terminas pratęsiamas tiek, kiek tiekėjas negalėjo vykdyti darbų.</w:t>
      </w:r>
    </w:p>
    <w:p w14:paraId="4C440C75" w14:textId="77777777" w:rsidR="004D7AA3" w:rsidRPr="002C0A57" w:rsidRDefault="004D7AA3" w:rsidP="004D7AA3">
      <w:pPr>
        <w:numPr>
          <w:ilvl w:val="1"/>
          <w:numId w:val="36"/>
        </w:numPr>
        <w:tabs>
          <w:tab w:val="left" w:pos="720"/>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Sutartis gali būti nutraukta raštišku šalių susitarimu arba šalies vienašališkai Lietuvos Respublikos civilinio kodekso</w:t>
      </w:r>
      <w:r>
        <w:rPr>
          <w:rFonts w:ascii="Calibri" w:eastAsia="Times New Roman" w:hAnsi="Calibri" w:cs="Calibri"/>
          <w:sz w:val="26"/>
          <w:szCs w:val="26"/>
          <w:lang w:eastAsia="en-US"/>
        </w:rPr>
        <w:t xml:space="preserve"> ir/ar Lietuvos Respublikos viešųjų pirkimų įstatymo</w:t>
      </w:r>
      <w:r w:rsidRPr="002C0A57">
        <w:rPr>
          <w:rFonts w:ascii="Calibri" w:eastAsia="Times New Roman" w:hAnsi="Calibri" w:cs="Calibri"/>
          <w:sz w:val="26"/>
          <w:szCs w:val="26"/>
          <w:lang w:eastAsia="en-US"/>
        </w:rPr>
        <w:t xml:space="preserve"> nustatyta tvarka.</w:t>
      </w:r>
    </w:p>
    <w:p w14:paraId="699ED1D2" w14:textId="77777777" w:rsidR="004D7AA3" w:rsidRPr="002C0A57" w:rsidRDefault="004D7AA3" w:rsidP="004D7AA3">
      <w:pPr>
        <w:numPr>
          <w:ilvl w:val="1"/>
          <w:numId w:val="36"/>
        </w:numPr>
        <w:tabs>
          <w:tab w:val="left" w:pos="180"/>
          <w:tab w:val="left" w:pos="9639"/>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Kiekviena šalis turi teisę, apie tai įspėjusi kitą šalį raštu ne mažiau kaip prieš 10 (dešimt) kalendorinių dienų nutraukti sutartį, jei kita šalis padaro esminį sutarties pažeidimą.</w:t>
      </w:r>
    </w:p>
    <w:p w14:paraId="0CE46605" w14:textId="77777777" w:rsidR="004D7AA3" w:rsidRPr="002C0A57" w:rsidRDefault="004D7AA3" w:rsidP="004D7AA3">
      <w:pPr>
        <w:numPr>
          <w:ilvl w:val="1"/>
          <w:numId w:val="36"/>
        </w:numPr>
        <w:tabs>
          <w:tab w:val="left" w:pos="720"/>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Nustatant, ar sutarties pažeidimas yra esminis, vadovaujamasi Lietuvos Respublikos civilinio kodekso 6.217 straipsnio 2 dalies nuostatomis.</w:t>
      </w:r>
    </w:p>
    <w:p w14:paraId="312A838B" w14:textId="77777777" w:rsidR="004D7AA3" w:rsidRPr="002C0A57" w:rsidRDefault="004D7AA3" w:rsidP="004D7AA3">
      <w:pPr>
        <w:numPr>
          <w:ilvl w:val="1"/>
          <w:numId w:val="36"/>
        </w:numPr>
        <w:tabs>
          <w:tab w:val="left" w:pos="720"/>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160" w:line="240" w:lineRule="auto"/>
        <w:ind w:left="0" w:firstLine="709"/>
        <w:contextualSpacing/>
        <w:jc w:val="left"/>
        <w:rPr>
          <w:rFonts w:ascii="Calibri" w:eastAsia="Times New Roman" w:hAnsi="Calibri" w:cs="Calibri"/>
          <w:sz w:val="26"/>
          <w:szCs w:val="26"/>
          <w:lang w:eastAsia="en-US"/>
        </w:rPr>
      </w:pPr>
      <w:r w:rsidRPr="002C0A57">
        <w:rPr>
          <w:rFonts w:ascii="Calibri" w:eastAsia="Times New Roman" w:hAnsi="Calibri" w:cs="Calibri"/>
          <w:sz w:val="26"/>
          <w:szCs w:val="26"/>
          <w:lang w:eastAsia="en-US"/>
        </w:rPr>
        <w:t>Sutarties sąlygos sutarties galiojimo laikotarpiu gali būti keičiamos vadovaujantis Lietuvos Respublikos viešųjų pirkimų įstatymo 89 straipsniu tik rašytiniu šalių susitarimu, kuris tampa neatskiriama sutarties dalimi.</w:t>
      </w:r>
    </w:p>
    <w:p w14:paraId="4705280A" w14:textId="6AC8939A" w:rsidR="0014267E" w:rsidRDefault="0014267E">
      <w:pPr>
        <w:rPr>
          <w:sz w:val="24"/>
          <w:szCs w:val="24"/>
        </w:rPr>
      </w:pPr>
      <w:r>
        <w:rPr>
          <w:sz w:val="24"/>
          <w:szCs w:val="24"/>
        </w:rPr>
        <w:br w:type="page"/>
      </w:r>
    </w:p>
    <w:p w14:paraId="78C6C025" w14:textId="77777777" w:rsidR="004D7AA3" w:rsidRPr="002C0A57" w:rsidRDefault="004D7AA3" w:rsidP="004D7AA3">
      <w:pPr>
        <w:spacing w:line="240" w:lineRule="auto"/>
        <w:ind w:firstLine="709"/>
        <w:rPr>
          <w:b/>
          <w:bCs/>
          <w:sz w:val="26"/>
          <w:szCs w:val="26"/>
        </w:rPr>
      </w:pPr>
      <w:r w:rsidRPr="002C0A57">
        <w:rPr>
          <w:b/>
          <w:bCs/>
          <w:sz w:val="26"/>
          <w:szCs w:val="26"/>
        </w:rPr>
        <w:lastRenderedPageBreak/>
        <w:t>I</w:t>
      </w:r>
      <w:r>
        <w:rPr>
          <w:b/>
          <w:bCs/>
          <w:sz w:val="26"/>
          <w:szCs w:val="26"/>
        </w:rPr>
        <w:t>I</w:t>
      </w:r>
      <w:r w:rsidRPr="002C0A57">
        <w:rPr>
          <w:b/>
          <w:bCs/>
          <w:sz w:val="26"/>
          <w:szCs w:val="26"/>
        </w:rPr>
        <w:t xml:space="preserve"> pirkimo dalis</w:t>
      </w:r>
    </w:p>
    <w:p w14:paraId="7BC646FF" w14:textId="77777777" w:rsidR="004D7AA3" w:rsidRPr="000A1C19" w:rsidRDefault="004D7AA3" w:rsidP="004D7AA3">
      <w:pPr>
        <w:numPr>
          <w:ilvl w:val="0"/>
          <w:numId w:val="37"/>
        </w:numPr>
        <w:tabs>
          <w:tab w:val="num" w:pos="540"/>
        </w:tabs>
        <w:autoSpaceDE w:val="0"/>
        <w:autoSpaceDN w:val="0"/>
        <w:adjustRightInd w:val="0"/>
        <w:spacing w:line="240" w:lineRule="auto"/>
        <w:ind w:left="0" w:firstLine="709"/>
        <w:jc w:val="left"/>
        <w:rPr>
          <w:rFonts w:ascii="Calibri" w:eastAsia="Calibri" w:hAnsi="Calibri" w:cs="Calibri"/>
          <w:b/>
          <w:sz w:val="26"/>
          <w:szCs w:val="26"/>
          <w:lang w:eastAsia="en-US"/>
        </w:rPr>
      </w:pPr>
      <w:r w:rsidRPr="000A1C19">
        <w:rPr>
          <w:rFonts w:ascii="Calibri" w:eastAsia="Calibri" w:hAnsi="Calibri" w:cs="Calibri"/>
          <w:b/>
          <w:bCs/>
          <w:sz w:val="26"/>
          <w:szCs w:val="26"/>
          <w:lang w:eastAsia="en-US"/>
        </w:rPr>
        <w:t>Sutarties dalykas</w:t>
      </w:r>
      <w:r>
        <w:rPr>
          <w:rFonts w:ascii="Calibri" w:eastAsia="Calibri" w:hAnsi="Calibri" w:cs="Calibri"/>
          <w:sz w:val="26"/>
          <w:szCs w:val="26"/>
          <w:lang w:eastAsia="en-US"/>
        </w:rPr>
        <w:t xml:space="preserve"> </w:t>
      </w:r>
      <w:r w:rsidRPr="000A1C19">
        <w:rPr>
          <w:rFonts w:ascii="Calibri" w:eastAsia="Calibri" w:hAnsi="Calibri" w:cs="Calibri"/>
          <w:sz w:val="26"/>
          <w:szCs w:val="26"/>
          <w:lang w:eastAsia="en-US"/>
        </w:rPr>
        <w:t xml:space="preserve">– </w:t>
      </w:r>
      <w:r>
        <w:rPr>
          <w:rFonts w:ascii="Calibri" w:eastAsia="Calibri" w:hAnsi="Calibri" w:cs="Calibri"/>
          <w:sz w:val="26"/>
          <w:szCs w:val="26"/>
          <w:lang w:eastAsia="en-US"/>
        </w:rPr>
        <w:t xml:space="preserve">gaminami interjero </w:t>
      </w:r>
      <w:r w:rsidRPr="000A1C19">
        <w:rPr>
          <w:rFonts w:ascii="Calibri" w:eastAsia="Calibri" w:hAnsi="Calibri" w:cs="Calibri"/>
          <w:sz w:val="26"/>
          <w:szCs w:val="26"/>
          <w:lang w:eastAsia="en-US"/>
        </w:rPr>
        <w:t xml:space="preserve">baldai (toliau – prekės), kurių aprašymai ir kiekiai nurodyti </w:t>
      </w:r>
      <w:r w:rsidRPr="00D1797B">
        <w:rPr>
          <w:rFonts w:cstheme="minorHAnsi"/>
          <w:sz w:val="26"/>
          <w:szCs w:val="26"/>
          <w:highlight w:val="yellow"/>
        </w:rPr>
        <w:fldChar w:fldCharType="begin"/>
      </w:r>
      <w:r w:rsidRPr="00D1797B">
        <w:rPr>
          <w:rFonts w:cstheme="minorHAnsi"/>
          <w:sz w:val="26"/>
          <w:szCs w:val="26"/>
        </w:rPr>
        <w:instrText xml:space="preserve"> REF _Ref215669517 \h </w:instrText>
      </w:r>
      <w:r w:rsidRPr="00D1797B">
        <w:rPr>
          <w:rFonts w:cstheme="minorHAnsi"/>
          <w:sz w:val="26"/>
          <w:szCs w:val="26"/>
          <w:highlight w:val="yellow"/>
        </w:rPr>
        <w:instrText xml:space="preserve"> \* MERGEFORMAT </w:instrText>
      </w:r>
      <w:r w:rsidRPr="00D1797B">
        <w:rPr>
          <w:rFonts w:cstheme="minorHAnsi"/>
          <w:sz w:val="26"/>
          <w:szCs w:val="26"/>
          <w:highlight w:val="yellow"/>
        </w:rPr>
      </w:r>
      <w:r w:rsidRPr="00D1797B">
        <w:rPr>
          <w:rFonts w:cstheme="minorHAnsi"/>
          <w:sz w:val="26"/>
          <w:szCs w:val="26"/>
          <w:highlight w:val="yellow"/>
        </w:rPr>
        <w:fldChar w:fldCharType="separate"/>
      </w:r>
      <w:r>
        <w:rPr>
          <w:rFonts w:cstheme="minorHAnsi"/>
          <w:sz w:val="26"/>
          <w:szCs w:val="26"/>
        </w:rPr>
        <w:t>Pirkimo sąlygų</w:t>
      </w:r>
      <w:r w:rsidRPr="00D1797B">
        <w:rPr>
          <w:rFonts w:cstheme="minorHAnsi"/>
          <w:sz w:val="26"/>
          <w:szCs w:val="26"/>
        </w:rPr>
        <w:t xml:space="preserve"> 4 pried</w:t>
      </w:r>
      <w:r>
        <w:rPr>
          <w:rFonts w:cstheme="minorHAnsi"/>
          <w:sz w:val="26"/>
          <w:szCs w:val="26"/>
        </w:rPr>
        <w:t>e</w:t>
      </w:r>
      <w:r w:rsidRPr="00D1797B">
        <w:rPr>
          <w:rFonts w:cstheme="minorHAnsi"/>
          <w:sz w:val="26"/>
          <w:szCs w:val="26"/>
        </w:rPr>
        <w:t xml:space="preserve"> „Techninė specifikacija“</w:t>
      </w:r>
      <w:r w:rsidRPr="00D1797B">
        <w:rPr>
          <w:rFonts w:cstheme="minorHAnsi"/>
          <w:sz w:val="26"/>
          <w:szCs w:val="26"/>
          <w:highlight w:val="yellow"/>
        </w:rPr>
        <w:fldChar w:fldCharType="end"/>
      </w:r>
      <w:r w:rsidRPr="00D1797B">
        <w:rPr>
          <w:rFonts w:cstheme="minorHAnsi"/>
          <w:sz w:val="26"/>
          <w:szCs w:val="26"/>
        </w:rPr>
        <w:t xml:space="preserve"> </w:t>
      </w:r>
      <w:r w:rsidRPr="000A1C19">
        <w:rPr>
          <w:rFonts w:ascii="Calibri" w:eastAsia="Calibri" w:hAnsi="Calibri" w:cs="Calibri"/>
          <w:sz w:val="26"/>
          <w:szCs w:val="26"/>
          <w:lang w:eastAsia="en-US"/>
        </w:rPr>
        <w:t xml:space="preserve">ir </w:t>
      </w:r>
      <w:r w:rsidRPr="00A337D4">
        <w:rPr>
          <w:rFonts w:ascii="Calibri" w:eastAsia="Calibri" w:hAnsi="Calibri" w:cs="Calibri"/>
          <w:sz w:val="26"/>
          <w:szCs w:val="26"/>
          <w:lang w:eastAsia="en-US"/>
        </w:rPr>
        <w:fldChar w:fldCharType="begin"/>
      </w:r>
      <w:r w:rsidRPr="00A337D4">
        <w:rPr>
          <w:rFonts w:ascii="Calibri" w:eastAsia="Calibri" w:hAnsi="Calibri" w:cs="Calibri"/>
          <w:sz w:val="26"/>
          <w:szCs w:val="26"/>
          <w:lang w:eastAsia="en-US"/>
        </w:rPr>
        <w:instrText xml:space="preserve"> REF _Ref215672193 \h </w:instrText>
      </w:r>
      <w:r>
        <w:rPr>
          <w:rFonts w:ascii="Calibri" w:eastAsia="Calibri" w:hAnsi="Calibri" w:cs="Calibri"/>
          <w:sz w:val="26"/>
          <w:szCs w:val="26"/>
          <w:lang w:eastAsia="en-US"/>
        </w:rPr>
        <w:instrText xml:space="preserve"> \* MERGEFORMAT </w:instrText>
      </w:r>
      <w:r w:rsidRPr="00A337D4">
        <w:rPr>
          <w:rFonts w:ascii="Calibri" w:eastAsia="Calibri" w:hAnsi="Calibri" w:cs="Calibri"/>
          <w:sz w:val="26"/>
          <w:szCs w:val="26"/>
          <w:lang w:eastAsia="en-US"/>
        </w:rPr>
      </w:r>
      <w:r w:rsidRPr="00A337D4">
        <w:rPr>
          <w:rFonts w:ascii="Calibri" w:eastAsia="Calibri" w:hAnsi="Calibri" w:cs="Calibri"/>
          <w:sz w:val="26"/>
          <w:szCs w:val="26"/>
          <w:lang w:eastAsia="en-US"/>
        </w:rPr>
        <w:fldChar w:fldCharType="separate"/>
      </w:r>
      <w:r w:rsidRPr="00A337D4">
        <w:rPr>
          <w:rFonts w:cstheme="minorHAnsi"/>
          <w:sz w:val="26"/>
          <w:szCs w:val="26"/>
        </w:rPr>
        <w:t xml:space="preserve"> 9 priede „Reprezentacinių rūmų 035 pasitarimų patalpos interjero pakeitimo projektas (gaminami baldai)“</w:t>
      </w:r>
      <w:r w:rsidRPr="00A337D4">
        <w:rPr>
          <w:rFonts w:ascii="Calibri" w:eastAsia="Calibri" w:hAnsi="Calibri" w:cs="Calibri"/>
          <w:sz w:val="26"/>
          <w:szCs w:val="26"/>
          <w:lang w:eastAsia="en-US"/>
        </w:rPr>
        <w:fldChar w:fldCharType="end"/>
      </w:r>
      <w:r w:rsidRPr="000A1C19">
        <w:rPr>
          <w:rFonts w:ascii="Calibri" w:eastAsia="Calibri" w:hAnsi="Calibri" w:cs="Calibri"/>
          <w:sz w:val="26"/>
          <w:szCs w:val="26"/>
        </w:rPr>
        <w:t>.</w:t>
      </w:r>
      <w:r w:rsidRPr="000A1C19">
        <w:rPr>
          <w:rFonts w:ascii="Calibri" w:eastAsia="Calibri" w:hAnsi="Calibri" w:cs="Calibri"/>
          <w:sz w:val="26"/>
          <w:szCs w:val="26"/>
          <w:lang w:eastAsia="en-US"/>
        </w:rPr>
        <w:t xml:space="preserve"> BVPŽ kodas – 39100000-3.</w:t>
      </w:r>
      <w:bookmarkStart w:id="88" w:name="_Toc289093594"/>
    </w:p>
    <w:p w14:paraId="009E92B6" w14:textId="77777777" w:rsidR="004D7AA3" w:rsidRPr="002C0A57" w:rsidRDefault="004D7AA3" w:rsidP="004D7AA3">
      <w:pPr>
        <w:numPr>
          <w:ilvl w:val="0"/>
          <w:numId w:val="37"/>
        </w:numPr>
        <w:tabs>
          <w:tab w:val="num" w:pos="540"/>
          <w:tab w:val="num" w:pos="1080"/>
        </w:tabs>
        <w:autoSpaceDE w:val="0"/>
        <w:autoSpaceDN w:val="0"/>
        <w:adjustRightInd w:val="0"/>
        <w:spacing w:line="240" w:lineRule="auto"/>
        <w:ind w:left="0" w:firstLine="709"/>
        <w:jc w:val="left"/>
        <w:rPr>
          <w:rFonts w:ascii="Calibri" w:eastAsia="Calibri" w:hAnsi="Calibri" w:cs="Calibri"/>
          <w:b/>
          <w:sz w:val="26"/>
          <w:szCs w:val="26"/>
          <w:lang w:eastAsia="en-US"/>
        </w:rPr>
      </w:pPr>
      <w:r w:rsidRPr="000A1C19">
        <w:rPr>
          <w:rFonts w:ascii="Calibri" w:eastAsia="Calibri" w:hAnsi="Calibri" w:cs="Calibri"/>
          <w:b/>
          <w:sz w:val="26"/>
          <w:szCs w:val="26"/>
          <w:lang w:eastAsia="en-US"/>
        </w:rPr>
        <w:t>Kainodara ir atsiskaitymo tvarka</w:t>
      </w:r>
      <w:r>
        <w:rPr>
          <w:rFonts w:ascii="Calibri" w:eastAsia="Calibri" w:hAnsi="Calibri" w:cs="Calibri"/>
          <w:b/>
          <w:sz w:val="26"/>
          <w:szCs w:val="26"/>
          <w:lang w:eastAsia="en-US"/>
        </w:rPr>
        <w:t>.</w:t>
      </w:r>
    </w:p>
    <w:p w14:paraId="5E6EFD26" w14:textId="77777777" w:rsidR="004D7AA3" w:rsidRPr="00983836" w:rsidRDefault="004D7AA3" w:rsidP="004D7AA3">
      <w:pPr>
        <w:pStyle w:val="ListParagraph"/>
        <w:numPr>
          <w:ilvl w:val="1"/>
          <w:numId w:val="37"/>
        </w:numPr>
        <w:tabs>
          <w:tab w:val="left" w:pos="0"/>
          <w:tab w:val="left" w:pos="1134"/>
        </w:tabs>
        <w:autoSpaceDE w:val="0"/>
        <w:autoSpaceDN w:val="0"/>
        <w:adjustRightInd w:val="0"/>
        <w:spacing w:line="240" w:lineRule="auto"/>
        <w:ind w:left="0" w:firstLine="709"/>
        <w:jc w:val="left"/>
        <w:rPr>
          <w:rFonts w:ascii="Calibri" w:eastAsia="Calibri" w:hAnsi="Calibri" w:cs="Calibri"/>
          <w:sz w:val="26"/>
          <w:szCs w:val="26"/>
          <w:lang w:eastAsia="en-US"/>
        </w:rPr>
      </w:pPr>
      <w:r w:rsidRPr="00983836">
        <w:rPr>
          <w:rFonts w:ascii="Calibri" w:eastAsia="Calibri" w:hAnsi="Calibri" w:cs="Calibri"/>
          <w:sz w:val="26"/>
          <w:szCs w:val="26"/>
          <w:lang w:eastAsia="en-US"/>
        </w:rPr>
        <w:t xml:space="preserve">Pradinės Sutarties vertė yra [.........................  ] Eur be pridėtinės vertės mokesčio (toliau – PVM). Šioje Sutartyje pradinės Sutarties vertė yra lygi </w:t>
      </w:r>
      <w:r w:rsidRPr="002C0A57">
        <w:rPr>
          <w:rFonts w:ascii="Calibri" w:eastAsia="Times New Roman" w:hAnsi="Calibri" w:cs="Calibri"/>
          <w:sz w:val="26"/>
          <w:szCs w:val="26"/>
          <w:lang w:eastAsia="en-US"/>
        </w:rPr>
        <w:t>pasiūlym</w:t>
      </w:r>
      <w:r>
        <w:rPr>
          <w:rFonts w:ascii="Calibri" w:eastAsia="Times New Roman" w:hAnsi="Calibri" w:cs="Calibri"/>
          <w:sz w:val="26"/>
          <w:szCs w:val="26"/>
          <w:lang w:eastAsia="en-US"/>
        </w:rPr>
        <w:t xml:space="preserve">e nurodytos pirkimo dalies </w:t>
      </w:r>
      <w:r w:rsidRPr="00983836">
        <w:rPr>
          <w:rFonts w:ascii="Calibri" w:eastAsia="Calibri" w:hAnsi="Calibri" w:cs="Calibri"/>
          <w:sz w:val="26"/>
          <w:szCs w:val="26"/>
          <w:lang w:eastAsia="en-US"/>
        </w:rPr>
        <w:t>pasiūlymo kainai Eur be PVM.</w:t>
      </w:r>
    </w:p>
    <w:p w14:paraId="62F27B03" w14:textId="77777777" w:rsidR="004D7AA3" w:rsidRPr="00983836" w:rsidRDefault="004D7AA3" w:rsidP="004D7AA3">
      <w:pPr>
        <w:pStyle w:val="ListParagraph"/>
        <w:numPr>
          <w:ilvl w:val="1"/>
          <w:numId w:val="37"/>
        </w:numPr>
        <w:tabs>
          <w:tab w:val="left" w:pos="0"/>
          <w:tab w:val="left" w:pos="1134"/>
        </w:tabs>
        <w:autoSpaceDE w:val="0"/>
        <w:autoSpaceDN w:val="0"/>
        <w:adjustRightInd w:val="0"/>
        <w:spacing w:line="240" w:lineRule="auto"/>
        <w:ind w:left="0" w:firstLine="709"/>
        <w:jc w:val="left"/>
        <w:rPr>
          <w:rFonts w:ascii="Calibri" w:eastAsia="Calibri" w:hAnsi="Calibri" w:cs="Calibri"/>
          <w:sz w:val="26"/>
          <w:szCs w:val="26"/>
          <w:lang w:eastAsia="en-US"/>
        </w:rPr>
      </w:pPr>
      <w:r w:rsidRPr="00983836">
        <w:rPr>
          <w:rFonts w:ascii="Calibri" w:eastAsia="Calibri" w:hAnsi="Calibri" w:cs="Calibri"/>
          <w:sz w:val="26"/>
          <w:szCs w:val="26"/>
          <w:lang w:eastAsia="en-US"/>
        </w:rPr>
        <w:t>Sutarčiai taikoma fiksuoto</w:t>
      </w:r>
      <w:r>
        <w:rPr>
          <w:rFonts w:ascii="Calibri" w:eastAsia="Calibri" w:hAnsi="Calibri" w:cs="Calibri"/>
          <w:sz w:val="26"/>
          <w:szCs w:val="26"/>
          <w:lang w:eastAsia="en-US"/>
        </w:rPr>
        <w:t>s kainos</w:t>
      </w:r>
      <w:r w:rsidRPr="00983836">
        <w:rPr>
          <w:rFonts w:ascii="Calibri" w:eastAsia="Calibri" w:hAnsi="Calibri" w:cs="Calibri"/>
          <w:sz w:val="26"/>
          <w:szCs w:val="26"/>
          <w:lang w:eastAsia="en-US"/>
        </w:rPr>
        <w:t xml:space="preserve"> kainodara.</w:t>
      </w:r>
    </w:p>
    <w:p w14:paraId="0B661017" w14:textId="77777777" w:rsidR="004D7AA3" w:rsidRPr="000A1C19" w:rsidRDefault="004D7AA3" w:rsidP="004D7AA3">
      <w:pPr>
        <w:pStyle w:val="ListParagraph"/>
        <w:numPr>
          <w:ilvl w:val="1"/>
          <w:numId w:val="37"/>
        </w:numPr>
        <w:tabs>
          <w:tab w:val="left" w:pos="0"/>
          <w:tab w:val="left" w:pos="1134"/>
        </w:tabs>
        <w:autoSpaceDE w:val="0"/>
        <w:autoSpaceDN w:val="0"/>
        <w:adjustRightInd w:val="0"/>
        <w:spacing w:line="240" w:lineRule="auto"/>
        <w:ind w:left="0" w:firstLine="709"/>
        <w:jc w:val="left"/>
        <w:rPr>
          <w:rFonts w:ascii="Calibri" w:eastAsia="Calibri" w:hAnsi="Calibri" w:cs="Calibri"/>
          <w:b/>
          <w:sz w:val="26"/>
          <w:szCs w:val="26"/>
          <w:lang w:eastAsia="en-US"/>
        </w:rPr>
      </w:pPr>
      <w:r>
        <w:rPr>
          <w:rFonts w:ascii="Calibri" w:eastAsia="Times New Roman" w:hAnsi="Calibri" w:cs="Calibri"/>
          <w:sz w:val="26"/>
          <w:szCs w:val="26"/>
          <w:lang w:eastAsia="en-US"/>
        </w:rPr>
        <w:t>Sutarties kaina yra fiksuota ir sutarties vykdymo laikotarpiu nekeičiama, išskyrus, jei pasikeičia PVM mokėjimą reglamentuojantys teisės aktai, darantys tiesioginę įtaką sutarties kainai. Tokiu atveju sutarties kaina gali būti pakeista tik Šalių rašytiniu susitarimu. Perskaičiuota sutarties kaina įsigalioja kitą dieną po susitarimo pasirašymo.</w:t>
      </w:r>
    </w:p>
    <w:p w14:paraId="6583E858" w14:textId="77777777" w:rsidR="004D7AA3" w:rsidRPr="000A1C19" w:rsidRDefault="004D7AA3" w:rsidP="004D7AA3">
      <w:pPr>
        <w:pStyle w:val="ListParagraph"/>
        <w:numPr>
          <w:ilvl w:val="1"/>
          <w:numId w:val="37"/>
        </w:numPr>
        <w:tabs>
          <w:tab w:val="left" w:pos="0"/>
          <w:tab w:val="left" w:pos="1134"/>
        </w:tabs>
        <w:autoSpaceDE w:val="0"/>
        <w:autoSpaceDN w:val="0"/>
        <w:adjustRightInd w:val="0"/>
        <w:spacing w:line="240" w:lineRule="auto"/>
        <w:ind w:left="0" w:firstLine="709"/>
        <w:jc w:val="left"/>
        <w:rPr>
          <w:rFonts w:ascii="Calibri" w:eastAsia="Calibri" w:hAnsi="Calibri" w:cs="Calibri"/>
          <w:b/>
          <w:sz w:val="26"/>
          <w:szCs w:val="26"/>
          <w:lang w:eastAsia="en-US"/>
        </w:rPr>
      </w:pPr>
      <w:r>
        <w:rPr>
          <w:rFonts w:ascii="Calibri" w:eastAsia="Calibri" w:hAnsi="Calibri" w:cs="Calibri"/>
          <w:sz w:val="26"/>
          <w:szCs w:val="26"/>
          <w:lang w:eastAsia="en-US"/>
        </w:rPr>
        <w:t>Perkančioji organizacija</w:t>
      </w:r>
      <w:r w:rsidRPr="000A1C19">
        <w:rPr>
          <w:rFonts w:ascii="Calibri" w:eastAsia="Calibri" w:hAnsi="Calibri" w:cs="Calibri"/>
          <w:sz w:val="26"/>
          <w:szCs w:val="26"/>
          <w:lang w:eastAsia="en-US"/>
        </w:rPr>
        <w:t xml:space="preserve"> už pagamintas, pristatytas ir sumontuotas prekes atsiskaito per 30 (trisdešimt) kalendorinių dienų nuo prekių perdavimo – priėmimo akto ir pvm sąskaitos-faktūros (pateiktos per </w:t>
      </w:r>
      <w:r>
        <w:rPr>
          <w:rFonts w:ascii="Calibri" w:eastAsia="Calibri" w:hAnsi="Calibri" w:cs="Calibri"/>
          <w:sz w:val="26"/>
          <w:szCs w:val="26"/>
          <w:lang w:eastAsia="en-US"/>
        </w:rPr>
        <w:t>SABIS</w:t>
      </w:r>
      <w:r w:rsidRPr="000A1C19">
        <w:rPr>
          <w:rFonts w:ascii="Calibri" w:eastAsia="Calibri" w:hAnsi="Calibri" w:cs="Calibri"/>
          <w:sz w:val="26"/>
          <w:szCs w:val="26"/>
          <w:lang w:eastAsia="en-US"/>
        </w:rPr>
        <w:t xml:space="preserve"> sistemą) gavimo dienos, pervesdamas lėšas į sutartyje nurodytą </w:t>
      </w:r>
      <w:r>
        <w:rPr>
          <w:rFonts w:ascii="Calibri" w:eastAsia="Calibri" w:hAnsi="Calibri" w:cs="Calibri"/>
          <w:sz w:val="26"/>
          <w:szCs w:val="26"/>
          <w:lang w:eastAsia="en-US"/>
        </w:rPr>
        <w:t xml:space="preserve">tiekėjo </w:t>
      </w:r>
      <w:r w:rsidRPr="000A1C19">
        <w:rPr>
          <w:rFonts w:ascii="Calibri" w:eastAsia="Calibri" w:hAnsi="Calibri" w:cs="Calibri"/>
          <w:sz w:val="26"/>
          <w:szCs w:val="26"/>
          <w:lang w:eastAsia="en-US"/>
        </w:rPr>
        <w:t>sąskaitą.</w:t>
      </w:r>
    </w:p>
    <w:p w14:paraId="10755555" w14:textId="77777777" w:rsidR="004D7AA3" w:rsidRPr="002C0A57" w:rsidRDefault="004D7AA3" w:rsidP="004D7AA3">
      <w:pPr>
        <w:numPr>
          <w:ilvl w:val="0"/>
          <w:numId w:val="37"/>
        </w:numPr>
        <w:tabs>
          <w:tab w:val="num" w:pos="1080"/>
        </w:tabs>
        <w:spacing w:line="240" w:lineRule="auto"/>
        <w:ind w:left="0" w:firstLine="709"/>
        <w:jc w:val="left"/>
        <w:outlineLvl w:val="0"/>
        <w:rPr>
          <w:rFonts w:ascii="Calibri" w:eastAsia="Calibri" w:hAnsi="Calibri" w:cs="Calibri"/>
          <w:b/>
          <w:sz w:val="26"/>
          <w:szCs w:val="26"/>
          <w:lang w:eastAsia="en-US"/>
        </w:rPr>
      </w:pPr>
      <w:r w:rsidRPr="002C0A57">
        <w:rPr>
          <w:rFonts w:ascii="Calibri" w:eastAsia="Calibri" w:hAnsi="Calibri" w:cs="Calibri"/>
          <w:b/>
          <w:sz w:val="26"/>
          <w:szCs w:val="26"/>
          <w:lang w:eastAsia="en-US"/>
        </w:rPr>
        <w:t xml:space="preserve">Šalių įsipareigojimai </w:t>
      </w:r>
      <w:bookmarkEnd w:id="88"/>
    </w:p>
    <w:p w14:paraId="00575DCC" w14:textId="77777777" w:rsidR="004D7AA3" w:rsidRPr="000A1C19" w:rsidRDefault="004D7AA3" w:rsidP="004D7AA3">
      <w:pPr>
        <w:pStyle w:val="ListParagraph"/>
        <w:numPr>
          <w:ilvl w:val="1"/>
          <w:numId w:val="37"/>
        </w:numPr>
        <w:tabs>
          <w:tab w:val="left" w:pos="1134"/>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Tiekėjas</w:t>
      </w:r>
      <w:r w:rsidRPr="000A1C19">
        <w:rPr>
          <w:rFonts w:ascii="Calibri" w:eastAsia="Calibri" w:hAnsi="Calibri" w:cs="Calibri"/>
          <w:sz w:val="26"/>
          <w:szCs w:val="26"/>
          <w:lang w:eastAsia="en-US"/>
        </w:rPr>
        <w:t xml:space="preserve"> įsipareigoja:</w:t>
      </w:r>
    </w:p>
    <w:p w14:paraId="32B60C43" w14:textId="77777777" w:rsidR="004D7AA3" w:rsidRPr="000A1C19" w:rsidRDefault="004D7AA3" w:rsidP="004D7AA3">
      <w:pPr>
        <w:pStyle w:val="ListParagraph"/>
        <w:numPr>
          <w:ilvl w:val="2"/>
          <w:numId w:val="37"/>
        </w:numPr>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p</w:t>
      </w:r>
      <w:r w:rsidRPr="000A1C19">
        <w:rPr>
          <w:rFonts w:ascii="Calibri" w:eastAsia="Calibri" w:hAnsi="Calibri" w:cs="Calibri"/>
          <w:sz w:val="26"/>
          <w:szCs w:val="26"/>
          <w:lang w:eastAsia="en-US"/>
        </w:rPr>
        <w:t xml:space="preserve">agaminti, pristatyti ir sumontuoti, pirkimo sąlygose nustatytus reikalavimus atitinkančias prekes per </w:t>
      </w:r>
      <w:r>
        <w:rPr>
          <w:rFonts w:ascii="Calibri" w:eastAsia="Calibri" w:hAnsi="Calibri" w:cs="Calibri"/>
          <w:sz w:val="26"/>
          <w:szCs w:val="26"/>
          <w:lang w:eastAsia="en-US"/>
        </w:rPr>
        <w:t>6</w:t>
      </w:r>
      <w:r w:rsidRPr="000A1C19">
        <w:rPr>
          <w:rFonts w:ascii="Calibri" w:eastAsia="Calibri" w:hAnsi="Calibri" w:cs="Calibri"/>
          <w:sz w:val="26"/>
          <w:szCs w:val="26"/>
          <w:lang w:eastAsia="en-US"/>
        </w:rPr>
        <w:t xml:space="preserve"> (</w:t>
      </w:r>
      <w:r>
        <w:rPr>
          <w:rFonts w:ascii="Calibri" w:eastAsia="Calibri" w:hAnsi="Calibri" w:cs="Calibri"/>
          <w:sz w:val="26"/>
          <w:szCs w:val="26"/>
          <w:lang w:eastAsia="en-US"/>
        </w:rPr>
        <w:t>šešis</w:t>
      </w:r>
      <w:r w:rsidRPr="000A1C19">
        <w:rPr>
          <w:rFonts w:ascii="Calibri" w:eastAsia="Calibri" w:hAnsi="Calibri" w:cs="Calibri"/>
          <w:sz w:val="26"/>
          <w:szCs w:val="26"/>
          <w:lang w:eastAsia="en-US"/>
        </w:rPr>
        <w:t xml:space="preserve">) </w:t>
      </w:r>
      <w:r>
        <w:rPr>
          <w:rFonts w:ascii="Calibri" w:eastAsia="Calibri" w:hAnsi="Calibri" w:cs="Calibri"/>
          <w:sz w:val="26"/>
          <w:szCs w:val="26"/>
          <w:lang w:eastAsia="en-US"/>
        </w:rPr>
        <w:t>mėnesius</w:t>
      </w:r>
      <w:r w:rsidRPr="000A1C19">
        <w:rPr>
          <w:rFonts w:ascii="Calibri" w:eastAsia="Calibri" w:hAnsi="Calibri" w:cs="Calibri"/>
          <w:sz w:val="26"/>
          <w:szCs w:val="26"/>
          <w:lang w:eastAsia="en-US"/>
        </w:rPr>
        <w:t xml:space="preserve"> nuo sutarties pasirašymo</w:t>
      </w:r>
      <w:r>
        <w:rPr>
          <w:rFonts w:ascii="Calibri" w:eastAsia="Calibri" w:hAnsi="Calibri" w:cs="Calibri"/>
          <w:sz w:val="26"/>
          <w:szCs w:val="26"/>
          <w:lang w:eastAsia="en-US"/>
        </w:rPr>
        <w:t xml:space="preserve"> dienos</w:t>
      </w:r>
      <w:r w:rsidRPr="000A1C19">
        <w:rPr>
          <w:rFonts w:ascii="Calibri" w:eastAsia="Calibri" w:hAnsi="Calibri" w:cs="Calibri"/>
          <w:sz w:val="26"/>
          <w:szCs w:val="26"/>
          <w:lang w:eastAsia="en-US"/>
        </w:rPr>
        <w:t xml:space="preserve">; </w:t>
      </w:r>
    </w:p>
    <w:p w14:paraId="0D01462E" w14:textId="77777777" w:rsidR="004D7AA3" w:rsidRPr="000A1C19" w:rsidRDefault="004D7AA3" w:rsidP="004D7AA3">
      <w:pPr>
        <w:pStyle w:val="ListParagraph"/>
        <w:numPr>
          <w:ilvl w:val="2"/>
          <w:numId w:val="37"/>
        </w:numPr>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g</w:t>
      </w:r>
      <w:r w:rsidRPr="000A1C19">
        <w:rPr>
          <w:rFonts w:ascii="Calibri" w:eastAsia="Calibri" w:hAnsi="Calibri" w:cs="Calibri"/>
          <w:sz w:val="26"/>
          <w:szCs w:val="26"/>
          <w:lang w:eastAsia="en-US"/>
        </w:rPr>
        <w:t>arantuoti, kad prekės jų perdavimo metu nebus įkeistos, areštuotos ir tretieji asmenys neturės reikalavimų į jas;</w:t>
      </w:r>
    </w:p>
    <w:p w14:paraId="04EDFA6D" w14:textId="77777777" w:rsidR="004D7AA3" w:rsidRPr="001B6604" w:rsidRDefault="004D7AA3" w:rsidP="004D7AA3">
      <w:pPr>
        <w:pStyle w:val="ListParagraph"/>
        <w:numPr>
          <w:ilvl w:val="2"/>
          <w:numId w:val="37"/>
        </w:numPr>
        <w:tabs>
          <w:tab w:val="left" w:pos="1170"/>
        </w:tabs>
        <w:spacing w:line="240" w:lineRule="auto"/>
        <w:ind w:left="0" w:firstLine="709"/>
        <w:jc w:val="left"/>
        <w:rPr>
          <w:rFonts w:cstheme="minorHAnsi"/>
          <w:sz w:val="24"/>
          <w:szCs w:val="24"/>
          <w:lang w:eastAsia="en-US"/>
        </w:rPr>
      </w:pPr>
      <w:r w:rsidRPr="000A1C19">
        <w:rPr>
          <w:rFonts w:ascii="Calibri" w:eastAsia="Calibri" w:hAnsi="Calibri" w:cs="Calibri"/>
          <w:sz w:val="26"/>
          <w:szCs w:val="26"/>
          <w:lang w:eastAsia="en-US"/>
        </w:rPr>
        <w:t xml:space="preserve">gavus </w:t>
      </w:r>
      <w:r>
        <w:rPr>
          <w:rFonts w:ascii="Calibri" w:eastAsia="Calibri" w:hAnsi="Calibri" w:cs="Calibri"/>
          <w:sz w:val="26"/>
          <w:szCs w:val="26"/>
          <w:lang w:eastAsia="en-US"/>
        </w:rPr>
        <w:t>perkančiosios organizacijos</w:t>
      </w:r>
      <w:r w:rsidRPr="000A1C19">
        <w:rPr>
          <w:rFonts w:ascii="Calibri" w:eastAsia="Calibri" w:hAnsi="Calibri" w:cs="Calibri"/>
          <w:sz w:val="26"/>
          <w:szCs w:val="26"/>
          <w:lang w:eastAsia="en-US"/>
        </w:rPr>
        <w:t xml:space="preserve"> pranešimą apie prekių trūkumus (įskaitant ir paslėptus) </w:t>
      </w:r>
      <w:r>
        <w:rPr>
          <w:rFonts w:ascii="Calibri" w:eastAsia="Calibri" w:hAnsi="Calibri" w:cs="Calibri"/>
          <w:sz w:val="26"/>
          <w:szCs w:val="26"/>
          <w:lang w:eastAsia="en-US"/>
        </w:rPr>
        <w:t xml:space="preserve">savo lėšomis </w:t>
      </w:r>
      <w:r w:rsidRPr="000A1C19">
        <w:rPr>
          <w:rFonts w:ascii="Calibri" w:eastAsia="Calibri" w:hAnsi="Calibri" w:cs="Calibri"/>
          <w:sz w:val="26"/>
          <w:szCs w:val="26"/>
          <w:lang w:eastAsia="en-US"/>
        </w:rPr>
        <w:t>atlikti ištaisymus</w:t>
      </w:r>
      <w:r>
        <w:rPr>
          <w:rFonts w:ascii="Calibri" w:eastAsia="Calibri" w:hAnsi="Calibri" w:cs="Calibri"/>
          <w:sz w:val="26"/>
          <w:szCs w:val="26"/>
          <w:lang w:eastAsia="en-US"/>
        </w:rPr>
        <w:t xml:space="preserve"> ar pakeisti prekes naujomis</w:t>
      </w:r>
      <w:r w:rsidRPr="000A1C19">
        <w:rPr>
          <w:rFonts w:ascii="Calibri" w:eastAsia="Calibri" w:hAnsi="Calibri" w:cs="Calibri"/>
          <w:sz w:val="26"/>
          <w:szCs w:val="26"/>
          <w:lang w:eastAsia="en-US"/>
        </w:rPr>
        <w:t xml:space="preserve"> </w:t>
      </w:r>
      <w:r>
        <w:rPr>
          <w:rFonts w:ascii="Calibri" w:eastAsia="Calibri" w:hAnsi="Calibri" w:cs="Calibri"/>
          <w:sz w:val="26"/>
          <w:szCs w:val="26"/>
          <w:lang w:eastAsia="en-US"/>
        </w:rPr>
        <w:t xml:space="preserve">per perkančiosios organizacijos nustatytą terminą, bet </w:t>
      </w:r>
      <w:r w:rsidRPr="000A1C19">
        <w:rPr>
          <w:rFonts w:ascii="Calibri" w:eastAsia="Calibri" w:hAnsi="Calibri" w:cs="Calibri"/>
          <w:sz w:val="26"/>
          <w:szCs w:val="26"/>
          <w:lang w:eastAsia="en-US"/>
        </w:rPr>
        <w:t xml:space="preserve">ne vėliau kaip per </w:t>
      </w:r>
      <w:r>
        <w:rPr>
          <w:rFonts w:ascii="Calibri" w:eastAsia="Calibri" w:hAnsi="Calibri" w:cs="Calibri"/>
          <w:sz w:val="26"/>
          <w:szCs w:val="26"/>
          <w:lang w:eastAsia="en-US"/>
        </w:rPr>
        <w:t>20</w:t>
      </w:r>
      <w:r w:rsidRPr="000A1C19">
        <w:rPr>
          <w:rFonts w:ascii="Calibri" w:eastAsia="Calibri" w:hAnsi="Calibri" w:cs="Calibri"/>
          <w:sz w:val="26"/>
          <w:szCs w:val="26"/>
          <w:lang w:eastAsia="en-US"/>
        </w:rPr>
        <w:t xml:space="preserve"> (</w:t>
      </w:r>
      <w:r>
        <w:rPr>
          <w:rFonts w:ascii="Calibri" w:eastAsia="Calibri" w:hAnsi="Calibri" w:cs="Calibri"/>
          <w:sz w:val="26"/>
          <w:szCs w:val="26"/>
          <w:lang w:eastAsia="en-US"/>
        </w:rPr>
        <w:t>dvidešimt</w:t>
      </w:r>
      <w:r w:rsidRPr="000A1C19">
        <w:rPr>
          <w:rFonts w:ascii="Calibri" w:eastAsia="Calibri" w:hAnsi="Calibri" w:cs="Calibri"/>
          <w:sz w:val="26"/>
          <w:szCs w:val="26"/>
          <w:lang w:eastAsia="en-US"/>
        </w:rPr>
        <w:t>) darbo dien</w:t>
      </w:r>
      <w:r>
        <w:rPr>
          <w:rFonts w:ascii="Calibri" w:eastAsia="Calibri" w:hAnsi="Calibri" w:cs="Calibri"/>
          <w:sz w:val="26"/>
          <w:szCs w:val="26"/>
          <w:lang w:eastAsia="en-US"/>
        </w:rPr>
        <w:t>ų</w:t>
      </w:r>
      <w:r w:rsidRPr="000A1C19">
        <w:rPr>
          <w:rFonts w:ascii="Calibri" w:eastAsia="Calibri" w:hAnsi="Calibri" w:cs="Calibri"/>
          <w:sz w:val="26"/>
          <w:szCs w:val="26"/>
          <w:lang w:eastAsia="en-US"/>
        </w:rPr>
        <w:t xml:space="preserve"> nuo pranešimo apie trūkumus gavimo dienos;</w:t>
      </w:r>
    </w:p>
    <w:p w14:paraId="38ACE56A" w14:textId="77777777" w:rsidR="004D7AA3" w:rsidRPr="000A1C19" w:rsidRDefault="004D7AA3" w:rsidP="004D7AA3">
      <w:pPr>
        <w:pStyle w:val="ListParagraph"/>
        <w:numPr>
          <w:ilvl w:val="2"/>
          <w:numId w:val="37"/>
        </w:numPr>
        <w:tabs>
          <w:tab w:val="left" w:pos="1170"/>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 xml:space="preserve">vykdant sutartį laikytis </w:t>
      </w:r>
      <w:r w:rsidRPr="003B0AD1">
        <w:rPr>
          <w:rFonts w:cstheme="minorHAnsi"/>
          <w:sz w:val="24"/>
          <w:szCs w:val="24"/>
          <w:lang w:eastAsia="en-US"/>
        </w:rPr>
        <w:t>Pirkimo sąlygų 1</w:t>
      </w:r>
      <w:r>
        <w:rPr>
          <w:rFonts w:cstheme="minorHAnsi"/>
          <w:sz w:val="24"/>
          <w:szCs w:val="24"/>
          <w:lang w:eastAsia="en-US"/>
        </w:rPr>
        <w:t>1</w:t>
      </w:r>
      <w:r w:rsidRPr="003B0AD1">
        <w:rPr>
          <w:rFonts w:cstheme="minorHAnsi"/>
          <w:sz w:val="24"/>
          <w:szCs w:val="24"/>
          <w:lang w:eastAsia="en-US"/>
        </w:rPr>
        <w:t xml:space="preserve"> </w:t>
      </w:r>
      <w:r w:rsidRPr="00E34B1D">
        <w:rPr>
          <w:rFonts w:cstheme="minorHAnsi"/>
          <w:sz w:val="26"/>
          <w:szCs w:val="26"/>
          <w:lang w:eastAsia="en-US"/>
        </w:rPr>
        <w:t>priede „Aplinkosauginai reikalavimai gaminamies baldams (II pirkimo dalis) nustatytų aplinkosauginių reikalavimų</w:t>
      </w:r>
      <w:r w:rsidRPr="007F091B">
        <w:rPr>
          <w:rFonts w:ascii="Calibri" w:eastAsia="Calibri" w:hAnsi="Calibri" w:cs="Calibri"/>
          <w:sz w:val="26"/>
          <w:szCs w:val="26"/>
          <w:lang w:eastAsia="en-US"/>
        </w:rPr>
        <w:t>;</w:t>
      </w:r>
    </w:p>
    <w:p w14:paraId="5BE9E7BA" w14:textId="77777777" w:rsidR="004D7AA3" w:rsidRPr="000A1C19" w:rsidRDefault="004D7AA3" w:rsidP="004D7AA3">
      <w:pPr>
        <w:pStyle w:val="ListParagraph"/>
        <w:numPr>
          <w:ilvl w:val="2"/>
          <w:numId w:val="37"/>
        </w:numPr>
        <w:tabs>
          <w:tab w:val="left" w:pos="1170"/>
        </w:tabs>
        <w:spacing w:line="240" w:lineRule="auto"/>
        <w:ind w:left="0" w:firstLine="709"/>
        <w:jc w:val="left"/>
        <w:rPr>
          <w:rFonts w:ascii="Calibri" w:eastAsia="Calibri" w:hAnsi="Calibri" w:cs="Calibri"/>
          <w:sz w:val="26"/>
          <w:szCs w:val="26"/>
          <w:lang w:eastAsia="en-US"/>
        </w:rPr>
      </w:pPr>
      <w:r w:rsidRPr="000A1C19">
        <w:rPr>
          <w:rFonts w:ascii="Calibri" w:eastAsia="Calibri" w:hAnsi="Calibri" w:cs="Calibri"/>
          <w:sz w:val="26"/>
          <w:szCs w:val="26"/>
          <w:lang w:eastAsia="en-US"/>
        </w:rPr>
        <w:t>suteikti prekėms teisės aktų numatytą garantiją;</w:t>
      </w:r>
    </w:p>
    <w:p w14:paraId="376BAAB4" w14:textId="77777777" w:rsidR="004D7AA3" w:rsidRPr="000A1C19" w:rsidRDefault="004D7AA3" w:rsidP="004D7AA3">
      <w:pPr>
        <w:pStyle w:val="ListParagraph"/>
        <w:numPr>
          <w:ilvl w:val="2"/>
          <w:numId w:val="37"/>
        </w:numPr>
        <w:tabs>
          <w:tab w:val="left" w:pos="1170"/>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s</w:t>
      </w:r>
      <w:r w:rsidRPr="000A1C19">
        <w:rPr>
          <w:rFonts w:ascii="Calibri" w:eastAsia="Calibri" w:hAnsi="Calibri" w:cs="Calibri"/>
          <w:sz w:val="26"/>
          <w:szCs w:val="26"/>
          <w:lang w:eastAsia="en-US"/>
        </w:rPr>
        <w:t xml:space="preserve">utarties vykdymo metu užtikrinti iš </w:t>
      </w:r>
      <w:r>
        <w:rPr>
          <w:rFonts w:ascii="Calibri" w:eastAsia="Calibri" w:hAnsi="Calibri" w:cs="Calibri"/>
          <w:sz w:val="26"/>
          <w:szCs w:val="26"/>
          <w:lang w:eastAsia="en-US"/>
        </w:rPr>
        <w:t xml:space="preserve">perkančiosios organizacijos </w:t>
      </w:r>
      <w:r w:rsidRPr="000A1C19">
        <w:rPr>
          <w:rFonts w:ascii="Calibri" w:eastAsia="Calibri" w:hAnsi="Calibri" w:cs="Calibri"/>
          <w:sz w:val="26"/>
          <w:szCs w:val="26"/>
          <w:lang w:eastAsia="en-US"/>
        </w:rPr>
        <w:t>gautos ir su sutarties vykdymu susijusios informacijos konfidencialumą</w:t>
      </w:r>
      <w:r>
        <w:rPr>
          <w:rFonts w:ascii="Calibri" w:eastAsia="Calibri" w:hAnsi="Calibri" w:cs="Calibri"/>
          <w:sz w:val="26"/>
          <w:szCs w:val="26"/>
          <w:lang w:eastAsia="en-US"/>
        </w:rPr>
        <w:t>.</w:t>
      </w:r>
    </w:p>
    <w:p w14:paraId="388096F4" w14:textId="77777777" w:rsidR="004D7AA3" w:rsidRPr="000A1C19" w:rsidRDefault="004D7AA3" w:rsidP="004D7AA3">
      <w:pPr>
        <w:pStyle w:val="ListParagraph"/>
        <w:numPr>
          <w:ilvl w:val="1"/>
          <w:numId w:val="37"/>
        </w:numPr>
        <w:tabs>
          <w:tab w:val="left" w:pos="1134"/>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Perkančioji organizacija</w:t>
      </w:r>
      <w:r w:rsidRPr="000A1C19">
        <w:rPr>
          <w:rFonts w:ascii="Calibri" w:eastAsia="Calibri" w:hAnsi="Calibri" w:cs="Calibri"/>
          <w:sz w:val="26"/>
          <w:szCs w:val="26"/>
          <w:lang w:eastAsia="en-US"/>
        </w:rPr>
        <w:t xml:space="preserve"> įsipareigoja:</w:t>
      </w:r>
    </w:p>
    <w:p w14:paraId="382BE722" w14:textId="77777777" w:rsidR="004D7AA3" w:rsidRPr="000A1C19" w:rsidRDefault="004D7AA3" w:rsidP="004D7AA3">
      <w:pPr>
        <w:pStyle w:val="ListParagraph"/>
        <w:numPr>
          <w:ilvl w:val="2"/>
          <w:numId w:val="37"/>
        </w:numPr>
        <w:tabs>
          <w:tab w:val="left" w:pos="1134"/>
          <w:tab w:val="num" w:pos="1276"/>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suteikti tiekėjui</w:t>
      </w:r>
      <w:r w:rsidRPr="000A1C19">
        <w:rPr>
          <w:rFonts w:ascii="Calibri" w:eastAsia="Calibri" w:hAnsi="Calibri" w:cs="Calibri"/>
          <w:sz w:val="26"/>
          <w:szCs w:val="26"/>
          <w:lang w:eastAsia="en-US"/>
        </w:rPr>
        <w:t xml:space="preserve"> visą sutarties vykdymui reikalingą informaciją;</w:t>
      </w:r>
    </w:p>
    <w:p w14:paraId="074ECAB0" w14:textId="77777777" w:rsidR="004D7AA3" w:rsidRPr="000A1C19" w:rsidRDefault="004D7AA3" w:rsidP="004D7AA3">
      <w:pPr>
        <w:pStyle w:val="ListParagraph"/>
        <w:numPr>
          <w:ilvl w:val="2"/>
          <w:numId w:val="37"/>
        </w:numPr>
        <w:tabs>
          <w:tab w:val="left" w:pos="1134"/>
          <w:tab w:val="num" w:pos="1276"/>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p</w:t>
      </w:r>
      <w:r w:rsidRPr="000A1C19">
        <w:rPr>
          <w:rFonts w:ascii="Calibri" w:eastAsia="Calibri" w:hAnsi="Calibri" w:cs="Calibri"/>
          <w:sz w:val="26"/>
          <w:szCs w:val="26"/>
          <w:lang w:eastAsia="en-US"/>
        </w:rPr>
        <w:t>riimti sutartyje numatytus reikalavimus atitinkančias prekes, pasirašant prekių perdavimo-priėmimo aktą</w:t>
      </w:r>
      <w:r>
        <w:rPr>
          <w:rFonts w:ascii="Calibri" w:eastAsia="Calibri" w:hAnsi="Calibri" w:cs="Calibri"/>
          <w:sz w:val="26"/>
          <w:szCs w:val="26"/>
          <w:lang w:eastAsia="en-US"/>
        </w:rPr>
        <w:t>;</w:t>
      </w:r>
    </w:p>
    <w:p w14:paraId="74C2726A" w14:textId="77777777" w:rsidR="004D7AA3" w:rsidRPr="000A1C19" w:rsidRDefault="004D7AA3" w:rsidP="004D7AA3">
      <w:pPr>
        <w:pStyle w:val="ListParagraph"/>
        <w:numPr>
          <w:ilvl w:val="2"/>
          <w:numId w:val="37"/>
        </w:numPr>
        <w:tabs>
          <w:tab w:val="left" w:pos="1134"/>
          <w:tab w:val="num" w:pos="1276"/>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s</w:t>
      </w:r>
      <w:r w:rsidRPr="000A1C19">
        <w:rPr>
          <w:rFonts w:ascii="Calibri" w:eastAsia="Calibri" w:hAnsi="Calibri" w:cs="Calibri"/>
          <w:sz w:val="26"/>
          <w:szCs w:val="26"/>
          <w:lang w:eastAsia="en-US"/>
        </w:rPr>
        <w:t>umokėti už prekes sutartyje nustatyta tvarka;</w:t>
      </w:r>
    </w:p>
    <w:p w14:paraId="62AC3A5A" w14:textId="77777777" w:rsidR="004D7AA3" w:rsidRPr="002C0A57" w:rsidRDefault="004D7AA3" w:rsidP="004D7AA3">
      <w:pPr>
        <w:pStyle w:val="ListParagraph"/>
        <w:numPr>
          <w:ilvl w:val="2"/>
          <w:numId w:val="37"/>
        </w:numPr>
        <w:tabs>
          <w:tab w:val="left" w:pos="1134"/>
          <w:tab w:val="num" w:pos="1276"/>
          <w:tab w:val="left" w:pos="1418"/>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 xml:space="preserve">  n</w:t>
      </w:r>
      <w:r w:rsidRPr="000A1C19">
        <w:rPr>
          <w:rFonts w:ascii="Calibri" w:eastAsia="Calibri" w:hAnsi="Calibri" w:cs="Calibri"/>
          <w:sz w:val="26"/>
          <w:szCs w:val="26"/>
          <w:lang w:eastAsia="en-US"/>
        </w:rPr>
        <w:t xml:space="preserve">ustačius bet kokius prekių trūkumus (įskaitant ir paslėptus trūkumus), ne vėliau kaip per 2 (dvi) darbo dienas pranešti apie tai </w:t>
      </w:r>
      <w:r>
        <w:rPr>
          <w:rFonts w:ascii="Calibri" w:eastAsia="Calibri" w:hAnsi="Calibri" w:cs="Calibri"/>
          <w:sz w:val="26"/>
          <w:szCs w:val="26"/>
          <w:lang w:eastAsia="en-US"/>
        </w:rPr>
        <w:t>tiekėjui</w:t>
      </w:r>
      <w:r w:rsidRPr="000A1C19">
        <w:rPr>
          <w:rFonts w:ascii="Calibri" w:eastAsia="Calibri" w:hAnsi="Calibri" w:cs="Calibri"/>
          <w:sz w:val="26"/>
          <w:szCs w:val="26"/>
          <w:lang w:eastAsia="en-US"/>
        </w:rPr>
        <w:t>.</w:t>
      </w:r>
    </w:p>
    <w:p w14:paraId="044773A1" w14:textId="77777777" w:rsidR="004D7AA3" w:rsidRPr="000A1C19" w:rsidRDefault="004D7AA3" w:rsidP="00B74516">
      <w:pPr>
        <w:pStyle w:val="ListParagraph"/>
        <w:keepNext/>
        <w:keepLines/>
        <w:numPr>
          <w:ilvl w:val="0"/>
          <w:numId w:val="37"/>
        </w:numPr>
        <w:autoSpaceDE w:val="0"/>
        <w:autoSpaceDN w:val="0"/>
        <w:adjustRightInd w:val="0"/>
        <w:spacing w:line="240" w:lineRule="auto"/>
        <w:ind w:left="0" w:firstLine="709"/>
        <w:jc w:val="left"/>
        <w:rPr>
          <w:rFonts w:ascii="Calibri" w:eastAsia="HiddenHorzOCR" w:hAnsi="Calibri" w:cs="Calibri"/>
          <w:b/>
          <w:sz w:val="26"/>
          <w:szCs w:val="26"/>
          <w:lang w:eastAsia="en-US"/>
        </w:rPr>
      </w:pPr>
      <w:r w:rsidRPr="000A1C19">
        <w:rPr>
          <w:rFonts w:ascii="Calibri" w:eastAsia="HiddenHorzOCR" w:hAnsi="Calibri" w:cs="Calibri"/>
          <w:b/>
          <w:sz w:val="26"/>
          <w:szCs w:val="26"/>
          <w:lang w:eastAsia="en-US"/>
        </w:rPr>
        <w:lastRenderedPageBreak/>
        <w:t>Atsakomybė</w:t>
      </w:r>
    </w:p>
    <w:p w14:paraId="442B8E4D" w14:textId="77777777" w:rsidR="004D7AA3" w:rsidRPr="000A1C19" w:rsidRDefault="004D7AA3" w:rsidP="00B74516">
      <w:pPr>
        <w:pStyle w:val="ListParagraph"/>
        <w:keepNext/>
        <w:keepLines/>
        <w:numPr>
          <w:ilvl w:val="1"/>
          <w:numId w:val="37"/>
        </w:numPr>
        <w:tabs>
          <w:tab w:val="left" w:pos="748"/>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Tiekėjas</w:t>
      </w:r>
      <w:r w:rsidRPr="000A1C19">
        <w:rPr>
          <w:rFonts w:ascii="Calibri" w:eastAsia="Calibri" w:hAnsi="Calibri" w:cs="Calibri"/>
          <w:sz w:val="26"/>
          <w:szCs w:val="26"/>
          <w:lang w:eastAsia="en-US"/>
        </w:rPr>
        <w:t xml:space="preserve"> sutartyje nustatyta tvarka neperdavęs prekių, moka </w:t>
      </w:r>
      <w:r>
        <w:rPr>
          <w:rFonts w:ascii="Calibri" w:eastAsia="Calibri" w:hAnsi="Calibri" w:cs="Calibri"/>
          <w:sz w:val="26"/>
          <w:szCs w:val="26"/>
          <w:lang w:eastAsia="en-US"/>
        </w:rPr>
        <w:t xml:space="preserve">perkančiajai organizacijai </w:t>
      </w:r>
      <w:r w:rsidRPr="000A1C19">
        <w:rPr>
          <w:rFonts w:ascii="Calibri" w:eastAsia="Calibri" w:hAnsi="Calibri" w:cs="Calibri"/>
          <w:sz w:val="26"/>
          <w:szCs w:val="26"/>
          <w:lang w:eastAsia="en-US"/>
        </w:rPr>
        <w:t xml:space="preserve">0,02 (dvi šimtosios) procento delspinigius nuo bendros sutarties kainos už kiekvieną pradelstą dieną. </w:t>
      </w:r>
    </w:p>
    <w:p w14:paraId="55FEFD42" w14:textId="77777777" w:rsidR="004D7AA3" w:rsidRPr="000A1C19" w:rsidRDefault="004D7AA3" w:rsidP="00B74516">
      <w:pPr>
        <w:pStyle w:val="ListParagraph"/>
        <w:keepNext/>
        <w:keepLines/>
        <w:numPr>
          <w:ilvl w:val="1"/>
          <w:numId w:val="37"/>
        </w:numPr>
        <w:tabs>
          <w:tab w:val="left" w:pos="748"/>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Perkančioji organizacija</w:t>
      </w:r>
      <w:r w:rsidRPr="000A1C19">
        <w:rPr>
          <w:rFonts w:ascii="Calibri" w:eastAsia="Calibri" w:hAnsi="Calibri" w:cs="Calibri"/>
          <w:sz w:val="26"/>
          <w:szCs w:val="26"/>
          <w:lang w:eastAsia="en-US"/>
        </w:rPr>
        <w:t xml:space="preserve"> sutartyje nustatyta tvarka nesumokėjusi </w:t>
      </w:r>
      <w:r>
        <w:rPr>
          <w:rFonts w:ascii="Calibri" w:eastAsia="Calibri" w:hAnsi="Calibri" w:cs="Calibri"/>
          <w:sz w:val="26"/>
          <w:szCs w:val="26"/>
          <w:lang w:eastAsia="en-US"/>
        </w:rPr>
        <w:t>tiekėjui</w:t>
      </w:r>
      <w:r w:rsidRPr="000A1C19">
        <w:rPr>
          <w:rFonts w:ascii="Calibri" w:eastAsia="Calibri" w:hAnsi="Calibri" w:cs="Calibri"/>
          <w:sz w:val="26"/>
          <w:szCs w:val="26"/>
          <w:lang w:eastAsia="en-US"/>
        </w:rPr>
        <w:t xml:space="preserve">, </w:t>
      </w:r>
      <w:r>
        <w:rPr>
          <w:rFonts w:ascii="Calibri" w:eastAsia="Calibri" w:hAnsi="Calibri" w:cs="Calibri"/>
          <w:sz w:val="26"/>
          <w:szCs w:val="26"/>
          <w:lang w:eastAsia="en-US"/>
        </w:rPr>
        <w:t>jam</w:t>
      </w:r>
      <w:r w:rsidRPr="000A1C19">
        <w:rPr>
          <w:rFonts w:ascii="Calibri" w:eastAsia="Calibri" w:hAnsi="Calibri" w:cs="Calibri"/>
          <w:sz w:val="26"/>
          <w:szCs w:val="26"/>
          <w:lang w:eastAsia="en-US"/>
        </w:rPr>
        <w:t xml:space="preserve"> pareikalavus, moka 0,02 (dvi šimtosios) procento delspinigius nuo nesumokėtos sumos už kiekvieną pradelstą dieną.</w:t>
      </w:r>
    </w:p>
    <w:p w14:paraId="3246AC49" w14:textId="77777777" w:rsidR="004D7AA3" w:rsidRPr="000A1C19" w:rsidRDefault="004D7AA3" w:rsidP="00B74516">
      <w:pPr>
        <w:pStyle w:val="ListParagraph"/>
        <w:keepNext/>
        <w:keepLines/>
        <w:numPr>
          <w:ilvl w:val="1"/>
          <w:numId w:val="37"/>
        </w:numPr>
        <w:autoSpaceDE w:val="0"/>
        <w:autoSpaceDN w:val="0"/>
        <w:adjustRightInd w:val="0"/>
        <w:spacing w:line="240" w:lineRule="auto"/>
        <w:ind w:left="0" w:firstLine="709"/>
        <w:jc w:val="left"/>
        <w:rPr>
          <w:rFonts w:ascii="Calibri" w:eastAsia="HiddenHorzOCR" w:hAnsi="Calibri" w:cs="Calibri"/>
          <w:sz w:val="26"/>
          <w:szCs w:val="26"/>
          <w:lang w:eastAsia="en-US"/>
        </w:rPr>
      </w:pPr>
      <w:r w:rsidRPr="000A1C19">
        <w:rPr>
          <w:rFonts w:ascii="Calibri" w:eastAsia="Calibri" w:hAnsi="Calibri" w:cs="Calibri"/>
          <w:sz w:val="26"/>
          <w:szCs w:val="26"/>
          <w:lang w:eastAsia="en-US"/>
        </w:rPr>
        <w:t>Kiekviena sutarties šalis privalo atlyginti kitai šaliai visus nuostolius patirtus dėl sutarties neįvykdymo ar netinkamo jos vykdymo.</w:t>
      </w:r>
    </w:p>
    <w:p w14:paraId="5C4C4828" w14:textId="77777777" w:rsidR="004D7AA3" w:rsidRPr="002C0A57" w:rsidRDefault="004D7AA3" w:rsidP="004D7AA3">
      <w:pPr>
        <w:pStyle w:val="ListParagraph"/>
        <w:numPr>
          <w:ilvl w:val="1"/>
          <w:numId w:val="37"/>
        </w:numPr>
        <w:tabs>
          <w:tab w:val="num" w:pos="720"/>
          <w:tab w:val="num" w:pos="1080"/>
        </w:tabs>
        <w:autoSpaceDE w:val="0"/>
        <w:autoSpaceDN w:val="0"/>
        <w:adjustRightInd w:val="0"/>
        <w:spacing w:line="240" w:lineRule="auto"/>
        <w:ind w:left="0" w:firstLine="709"/>
        <w:jc w:val="left"/>
        <w:rPr>
          <w:rFonts w:ascii="Calibri" w:eastAsia="Calibri" w:hAnsi="Calibri" w:cs="Calibri"/>
          <w:sz w:val="26"/>
          <w:szCs w:val="26"/>
          <w:lang w:eastAsia="en-US"/>
        </w:rPr>
      </w:pPr>
      <w:r w:rsidRPr="000A1C19">
        <w:rPr>
          <w:rFonts w:ascii="Calibri" w:eastAsia="Calibri" w:hAnsi="Calibri" w:cs="Calibri"/>
          <w:sz w:val="26"/>
          <w:szCs w:val="26"/>
          <w:lang w:eastAsia="en-US"/>
        </w:rPr>
        <w:t xml:space="preserve">Netesybų (baudų, delspinigių) mokėjimas neatleidžia šalių nuo įsipareigojimų vykdymo pagal sutartį. </w:t>
      </w:r>
    </w:p>
    <w:p w14:paraId="757905FD" w14:textId="77777777" w:rsidR="004D7AA3" w:rsidRPr="000A1C19" w:rsidRDefault="004D7AA3" w:rsidP="004D7AA3">
      <w:pPr>
        <w:pStyle w:val="ListParagraph"/>
        <w:numPr>
          <w:ilvl w:val="0"/>
          <w:numId w:val="37"/>
        </w:numPr>
        <w:spacing w:line="240" w:lineRule="auto"/>
        <w:ind w:left="0" w:firstLine="709"/>
        <w:jc w:val="left"/>
        <w:rPr>
          <w:rFonts w:ascii="Calibri" w:eastAsia="Calibri" w:hAnsi="Calibri" w:cs="Calibri"/>
          <w:b/>
          <w:sz w:val="26"/>
          <w:szCs w:val="26"/>
          <w:lang w:eastAsia="en-US"/>
        </w:rPr>
      </w:pPr>
      <w:r w:rsidRPr="000A1C19">
        <w:rPr>
          <w:rFonts w:ascii="Calibri" w:eastAsia="Calibri" w:hAnsi="Calibri" w:cs="Calibri"/>
          <w:b/>
          <w:sz w:val="26"/>
          <w:szCs w:val="26"/>
          <w:lang w:eastAsia="en-US"/>
        </w:rPr>
        <w:t>Nenugalimos jėgos aplinkybės (</w:t>
      </w:r>
      <w:r w:rsidRPr="000A1C19">
        <w:rPr>
          <w:rFonts w:ascii="Calibri" w:eastAsia="Calibri" w:hAnsi="Calibri" w:cs="Calibri"/>
          <w:b/>
          <w:i/>
          <w:sz w:val="26"/>
          <w:szCs w:val="26"/>
          <w:lang w:eastAsia="en-US"/>
        </w:rPr>
        <w:t>force majeure</w:t>
      </w:r>
      <w:r w:rsidRPr="000A1C19">
        <w:rPr>
          <w:rFonts w:ascii="Calibri" w:eastAsia="Calibri" w:hAnsi="Calibri" w:cs="Calibri"/>
          <w:b/>
          <w:sz w:val="26"/>
          <w:szCs w:val="26"/>
          <w:lang w:eastAsia="en-US"/>
        </w:rPr>
        <w:t>)</w:t>
      </w:r>
    </w:p>
    <w:p w14:paraId="3EE7A47C" w14:textId="77777777" w:rsidR="004D7AA3" w:rsidRPr="000A1C19" w:rsidRDefault="004D7AA3" w:rsidP="004D7AA3">
      <w:pPr>
        <w:pStyle w:val="ListParagraph"/>
        <w:numPr>
          <w:ilvl w:val="1"/>
          <w:numId w:val="37"/>
        </w:numPr>
        <w:autoSpaceDE w:val="0"/>
        <w:spacing w:line="240" w:lineRule="auto"/>
        <w:ind w:left="0" w:firstLine="709"/>
        <w:jc w:val="left"/>
        <w:rPr>
          <w:rFonts w:ascii="Calibri" w:eastAsia="Calibri" w:hAnsi="Calibri" w:cs="Calibri"/>
          <w:sz w:val="26"/>
          <w:szCs w:val="26"/>
          <w:lang w:eastAsia="en-US"/>
        </w:rPr>
      </w:pPr>
      <w:r w:rsidRPr="000A1C19">
        <w:rPr>
          <w:rFonts w:ascii="Calibri" w:eastAsia="Calibri" w:hAnsi="Calibri" w:cs="Calibri"/>
          <w:sz w:val="26"/>
          <w:szCs w:val="26"/>
          <w:lang w:eastAsia="en-US"/>
        </w:rPr>
        <w:t xml:space="preserve">Nenugalimos jėgos aplinkybėmis laikomos aplinkybės, nurodytos </w:t>
      </w:r>
      <w:r>
        <w:rPr>
          <w:rFonts w:ascii="Calibri" w:eastAsia="Calibri" w:hAnsi="Calibri" w:cs="Calibri"/>
          <w:sz w:val="26"/>
          <w:szCs w:val="26"/>
          <w:lang w:eastAsia="en-US"/>
        </w:rPr>
        <w:t>L</w:t>
      </w:r>
      <w:r w:rsidRPr="000A1C19">
        <w:rPr>
          <w:rFonts w:ascii="Calibri" w:eastAsia="Calibri" w:hAnsi="Calibri" w:cs="Calibri"/>
          <w:sz w:val="26"/>
          <w:szCs w:val="26"/>
          <w:lang w:eastAsia="en-US"/>
        </w:rPr>
        <w:t xml:space="preserve">ietuvos </w:t>
      </w:r>
      <w:r>
        <w:rPr>
          <w:rFonts w:ascii="Calibri" w:eastAsia="Calibri" w:hAnsi="Calibri" w:cs="Calibri"/>
          <w:sz w:val="26"/>
          <w:szCs w:val="26"/>
          <w:lang w:eastAsia="en-US"/>
        </w:rPr>
        <w:t>R</w:t>
      </w:r>
      <w:r w:rsidRPr="000A1C19">
        <w:rPr>
          <w:rFonts w:ascii="Calibri" w:eastAsia="Calibri" w:hAnsi="Calibri" w:cs="Calibri"/>
          <w:sz w:val="26"/>
          <w:szCs w:val="26"/>
          <w:lang w:eastAsia="en-US"/>
        </w:rPr>
        <w:t xml:space="preserve">espublikos civilinio kodekso 6.212 str. </w:t>
      </w:r>
      <w:r>
        <w:rPr>
          <w:rFonts w:ascii="Calibri" w:eastAsia="Calibri" w:hAnsi="Calibri" w:cs="Calibri"/>
          <w:sz w:val="26"/>
          <w:szCs w:val="26"/>
          <w:lang w:eastAsia="en-US"/>
        </w:rPr>
        <w:t>ir</w:t>
      </w:r>
      <w:r w:rsidRPr="000A1C19">
        <w:rPr>
          <w:rFonts w:ascii="Calibri" w:eastAsia="Calibri" w:hAnsi="Calibri" w:cs="Calibri"/>
          <w:sz w:val="26"/>
          <w:szCs w:val="26"/>
          <w:lang w:eastAsia="en-US"/>
        </w:rPr>
        <w:t xml:space="preserve"> </w:t>
      </w:r>
      <w:r>
        <w:rPr>
          <w:rFonts w:ascii="Calibri" w:eastAsia="Calibri" w:hAnsi="Calibri" w:cs="Calibri"/>
          <w:sz w:val="26"/>
          <w:szCs w:val="26"/>
          <w:lang w:eastAsia="en-US"/>
        </w:rPr>
        <w:t>A</w:t>
      </w:r>
      <w:r w:rsidRPr="000A1C19">
        <w:rPr>
          <w:rFonts w:ascii="Calibri" w:eastAsia="Calibri" w:hAnsi="Calibri" w:cs="Calibri"/>
          <w:sz w:val="26"/>
          <w:szCs w:val="26"/>
          <w:lang w:eastAsia="en-US"/>
        </w:rPr>
        <w:t xml:space="preserve">tleidimo nuo atsakomybės esant nenugalimos jėgos </w:t>
      </w:r>
      <w:r w:rsidRPr="000A1C19">
        <w:rPr>
          <w:rFonts w:ascii="Calibri" w:eastAsia="Calibri" w:hAnsi="Calibri" w:cs="Calibri"/>
          <w:i/>
          <w:iCs/>
          <w:sz w:val="26"/>
          <w:szCs w:val="26"/>
          <w:lang w:eastAsia="en-US"/>
        </w:rPr>
        <w:t>(force majeure)</w:t>
      </w:r>
      <w:r w:rsidRPr="000A1C19">
        <w:rPr>
          <w:rFonts w:ascii="Calibri" w:eastAsia="Calibri" w:hAnsi="Calibri" w:cs="Calibri"/>
          <w:sz w:val="26"/>
          <w:szCs w:val="26"/>
          <w:lang w:eastAsia="en-US"/>
        </w:rPr>
        <w:t xml:space="preserve"> aplinkybėms taisyklėse, patvirtintose </w:t>
      </w:r>
      <w:r>
        <w:rPr>
          <w:rFonts w:ascii="Calibri" w:eastAsia="Calibri" w:hAnsi="Calibri" w:cs="Calibri"/>
          <w:sz w:val="26"/>
          <w:szCs w:val="26"/>
          <w:lang w:eastAsia="en-US"/>
        </w:rPr>
        <w:t>L</w:t>
      </w:r>
      <w:r w:rsidRPr="000A1C19">
        <w:rPr>
          <w:rFonts w:ascii="Calibri" w:eastAsia="Calibri" w:hAnsi="Calibri" w:cs="Calibri"/>
          <w:sz w:val="26"/>
          <w:szCs w:val="26"/>
          <w:lang w:eastAsia="en-US"/>
        </w:rPr>
        <w:t xml:space="preserve">ietuvos </w:t>
      </w:r>
      <w:r>
        <w:rPr>
          <w:rFonts w:ascii="Calibri" w:eastAsia="Calibri" w:hAnsi="Calibri" w:cs="Calibri"/>
          <w:sz w:val="26"/>
          <w:szCs w:val="26"/>
          <w:lang w:eastAsia="en-US"/>
        </w:rPr>
        <w:t>R</w:t>
      </w:r>
      <w:r w:rsidRPr="000A1C19">
        <w:rPr>
          <w:rFonts w:ascii="Calibri" w:eastAsia="Calibri" w:hAnsi="Calibri" w:cs="Calibri"/>
          <w:sz w:val="26"/>
          <w:szCs w:val="26"/>
          <w:lang w:eastAsia="en-US"/>
        </w:rPr>
        <w:t xml:space="preserve">espublikos </w:t>
      </w:r>
      <w:r>
        <w:rPr>
          <w:rFonts w:ascii="Calibri" w:eastAsia="Calibri" w:hAnsi="Calibri" w:cs="Calibri"/>
          <w:sz w:val="26"/>
          <w:szCs w:val="26"/>
          <w:lang w:eastAsia="en-US"/>
        </w:rPr>
        <w:t>V</w:t>
      </w:r>
      <w:r w:rsidRPr="000A1C19">
        <w:rPr>
          <w:rFonts w:ascii="Calibri" w:eastAsia="Calibri" w:hAnsi="Calibri" w:cs="Calibri"/>
          <w:sz w:val="26"/>
          <w:szCs w:val="26"/>
          <w:lang w:eastAsia="en-US"/>
        </w:rPr>
        <w:t xml:space="preserve">yriausybės 1996 m. </w:t>
      </w:r>
      <w:r>
        <w:rPr>
          <w:rFonts w:ascii="Calibri" w:eastAsia="Calibri" w:hAnsi="Calibri" w:cs="Calibri"/>
          <w:sz w:val="26"/>
          <w:szCs w:val="26"/>
          <w:lang w:eastAsia="en-US"/>
        </w:rPr>
        <w:t>l</w:t>
      </w:r>
      <w:r w:rsidRPr="000A1C19">
        <w:rPr>
          <w:rFonts w:ascii="Calibri" w:eastAsia="Calibri" w:hAnsi="Calibri" w:cs="Calibri"/>
          <w:sz w:val="26"/>
          <w:szCs w:val="26"/>
          <w:lang w:eastAsia="en-US"/>
        </w:rPr>
        <w:t xml:space="preserve">iepos 15 d. </w:t>
      </w:r>
      <w:r>
        <w:rPr>
          <w:rFonts w:ascii="Calibri" w:eastAsia="Calibri" w:hAnsi="Calibri" w:cs="Calibri"/>
          <w:sz w:val="26"/>
          <w:szCs w:val="26"/>
          <w:lang w:eastAsia="en-US"/>
        </w:rPr>
        <w:t>n</w:t>
      </w:r>
      <w:r w:rsidRPr="000A1C19">
        <w:rPr>
          <w:rFonts w:ascii="Calibri" w:eastAsia="Calibri" w:hAnsi="Calibri" w:cs="Calibri"/>
          <w:sz w:val="26"/>
          <w:szCs w:val="26"/>
          <w:lang w:eastAsia="en-US"/>
        </w:rPr>
        <w:t xml:space="preserve">utarimu </w:t>
      </w:r>
      <w:r>
        <w:rPr>
          <w:rFonts w:ascii="Calibri" w:eastAsia="Calibri" w:hAnsi="Calibri" w:cs="Calibri"/>
          <w:sz w:val="26"/>
          <w:szCs w:val="26"/>
          <w:lang w:eastAsia="en-US"/>
        </w:rPr>
        <w:t>N</w:t>
      </w:r>
      <w:r w:rsidRPr="000A1C19">
        <w:rPr>
          <w:rFonts w:ascii="Calibri" w:eastAsia="Calibri" w:hAnsi="Calibri" w:cs="Calibri"/>
          <w:sz w:val="26"/>
          <w:szCs w:val="26"/>
          <w:lang w:eastAsia="en-US"/>
        </w:rPr>
        <w:t xml:space="preserve">r. 840. </w:t>
      </w:r>
    </w:p>
    <w:p w14:paraId="579E0056" w14:textId="77777777" w:rsidR="004D7AA3" w:rsidRPr="000A1C19" w:rsidRDefault="004D7AA3" w:rsidP="004D7AA3">
      <w:pPr>
        <w:pStyle w:val="ListParagraph"/>
        <w:numPr>
          <w:ilvl w:val="1"/>
          <w:numId w:val="37"/>
        </w:numPr>
        <w:autoSpaceDE w:val="0"/>
        <w:spacing w:line="240" w:lineRule="auto"/>
        <w:ind w:left="0" w:firstLine="709"/>
        <w:jc w:val="left"/>
        <w:rPr>
          <w:rFonts w:ascii="Calibri" w:eastAsia="HiddenHorzOCR" w:hAnsi="Calibri" w:cs="Calibri"/>
          <w:b/>
          <w:sz w:val="26"/>
          <w:szCs w:val="26"/>
          <w:lang w:eastAsia="en-US"/>
        </w:rPr>
      </w:pPr>
      <w:r w:rsidRPr="000A1C19">
        <w:rPr>
          <w:rFonts w:ascii="Calibri" w:eastAsia="Calibri" w:hAnsi="Calibri" w:cs="Calibri"/>
          <w:sz w:val="26"/>
          <w:szCs w:val="26"/>
          <w:lang w:eastAsia="en-US"/>
        </w:rPr>
        <w:t xml:space="preserve">Nustatydamos nenugalimos jėgos aplinkybes šalys vadovaujasi </w:t>
      </w:r>
      <w:r>
        <w:rPr>
          <w:rFonts w:ascii="Calibri" w:eastAsia="Calibri" w:hAnsi="Calibri" w:cs="Calibri"/>
          <w:sz w:val="26"/>
          <w:szCs w:val="26"/>
          <w:lang w:eastAsia="en-US"/>
        </w:rPr>
        <w:t>L</w:t>
      </w:r>
      <w:r w:rsidRPr="000A1C19">
        <w:rPr>
          <w:rFonts w:ascii="Calibri" w:eastAsia="Calibri" w:hAnsi="Calibri" w:cs="Calibri"/>
          <w:sz w:val="26"/>
          <w:szCs w:val="26"/>
          <w:lang w:eastAsia="en-US"/>
        </w:rPr>
        <w:t xml:space="preserve">ietuvos </w:t>
      </w:r>
      <w:r>
        <w:rPr>
          <w:rFonts w:ascii="Calibri" w:eastAsia="Calibri" w:hAnsi="Calibri" w:cs="Calibri"/>
          <w:sz w:val="26"/>
          <w:szCs w:val="26"/>
          <w:lang w:eastAsia="en-US"/>
        </w:rPr>
        <w:t>R</w:t>
      </w:r>
      <w:r w:rsidRPr="000A1C19">
        <w:rPr>
          <w:rFonts w:ascii="Calibri" w:eastAsia="Calibri" w:hAnsi="Calibri" w:cs="Calibri"/>
          <w:sz w:val="26"/>
          <w:szCs w:val="26"/>
          <w:lang w:eastAsia="en-US"/>
        </w:rPr>
        <w:t xml:space="preserve">espublikos </w:t>
      </w:r>
      <w:r>
        <w:rPr>
          <w:rFonts w:ascii="Calibri" w:eastAsia="Calibri" w:hAnsi="Calibri" w:cs="Calibri"/>
          <w:sz w:val="26"/>
          <w:szCs w:val="26"/>
          <w:lang w:eastAsia="en-US"/>
        </w:rPr>
        <w:t>V</w:t>
      </w:r>
      <w:r w:rsidRPr="000A1C19">
        <w:rPr>
          <w:rFonts w:ascii="Calibri" w:eastAsia="Calibri" w:hAnsi="Calibri" w:cs="Calibri"/>
          <w:sz w:val="26"/>
          <w:szCs w:val="26"/>
          <w:lang w:eastAsia="en-US"/>
        </w:rPr>
        <w:t xml:space="preserve">yriausybės 1997 m. </w:t>
      </w:r>
      <w:r>
        <w:rPr>
          <w:rFonts w:ascii="Calibri" w:eastAsia="Calibri" w:hAnsi="Calibri" w:cs="Calibri"/>
          <w:sz w:val="26"/>
          <w:szCs w:val="26"/>
          <w:lang w:eastAsia="en-US"/>
        </w:rPr>
        <w:t>k</w:t>
      </w:r>
      <w:r w:rsidRPr="000A1C19">
        <w:rPr>
          <w:rFonts w:ascii="Calibri" w:eastAsia="Calibri" w:hAnsi="Calibri" w:cs="Calibri"/>
          <w:sz w:val="26"/>
          <w:szCs w:val="26"/>
          <w:lang w:eastAsia="en-US"/>
        </w:rPr>
        <w:t xml:space="preserve">ovo 13 d. </w:t>
      </w:r>
      <w:r>
        <w:rPr>
          <w:rFonts w:ascii="Calibri" w:eastAsia="Calibri" w:hAnsi="Calibri" w:cs="Calibri"/>
          <w:sz w:val="26"/>
          <w:szCs w:val="26"/>
          <w:lang w:eastAsia="en-US"/>
        </w:rPr>
        <w:t>n</w:t>
      </w:r>
      <w:r w:rsidRPr="000A1C19">
        <w:rPr>
          <w:rFonts w:ascii="Calibri" w:eastAsia="Calibri" w:hAnsi="Calibri" w:cs="Calibri"/>
          <w:sz w:val="26"/>
          <w:szCs w:val="26"/>
          <w:lang w:eastAsia="en-US"/>
        </w:rPr>
        <w:t xml:space="preserve">utarimu </w:t>
      </w:r>
      <w:r>
        <w:rPr>
          <w:rFonts w:ascii="Calibri" w:eastAsia="Calibri" w:hAnsi="Calibri" w:cs="Calibri"/>
          <w:sz w:val="26"/>
          <w:szCs w:val="26"/>
          <w:lang w:eastAsia="en-US"/>
        </w:rPr>
        <w:t>N</w:t>
      </w:r>
      <w:r w:rsidRPr="000A1C19">
        <w:rPr>
          <w:rFonts w:ascii="Calibri" w:eastAsia="Calibri" w:hAnsi="Calibri" w:cs="Calibri"/>
          <w:sz w:val="26"/>
          <w:szCs w:val="26"/>
          <w:lang w:eastAsia="en-US"/>
        </w:rPr>
        <w:t>r. 222 „</w:t>
      </w:r>
      <w:r>
        <w:rPr>
          <w:rFonts w:ascii="Calibri" w:eastAsia="Calibri" w:hAnsi="Calibri" w:cs="Calibri"/>
          <w:sz w:val="26"/>
          <w:szCs w:val="26"/>
          <w:lang w:eastAsia="en-US"/>
        </w:rPr>
        <w:t>D</w:t>
      </w:r>
      <w:r w:rsidRPr="000A1C19">
        <w:rPr>
          <w:rFonts w:ascii="Calibri" w:eastAsia="Calibri" w:hAnsi="Calibri" w:cs="Calibri"/>
          <w:sz w:val="26"/>
          <w:szCs w:val="26"/>
          <w:lang w:eastAsia="en-US"/>
        </w:rPr>
        <w:t xml:space="preserve">ėl nenugalimos jėgos </w:t>
      </w:r>
      <w:r w:rsidRPr="000A1C19">
        <w:rPr>
          <w:rFonts w:ascii="Calibri" w:eastAsia="Calibri" w:hAnsi="Calibri" w:cs="Calibri"/>
          <w:i/>
          <w:iCs/>
          <w:sz w:val="26"/>
          <w:szCs w:val="26"/>
          <w:lang w:eastAsia="en-US"/>
        </w:rPr>
        <w:t>(force majeure)</w:t>
      </w:r>
      <w:r w:rsidRPr="000A1C19">
        <w:rPr>
          <w:rFonts w:ascii="Calibri" w:eastAsia="Calibri" w:hAnsi="Calibri" w:cs="Calibri"/>
          <w:sz w:val="26"/>
          <w:szCs w:val="26"/>
          <w:lang w:eastAsia="en-US"/>
        </w:rPr>
        <w:t xml:space="preserve"> aplinkybes liudijančių pažymų išdavimo tvarkos patvirtinimo“. </w:t>
      </w:r>
    </w:p>
    <w:p w14:paraId="637FD488" w14:textId="77777777" w:rsidR="004D7AA3" w:rsidRPr="000A1C19" w:rsidRDefault="004D7AA3" w:rsidP="004D7AA3">
      <w:pPr>
        <w:pStyle w:val="ListParagraph"/>
        <w:numPr>
          <w:ilvl w:val="0"/>
          <w:numId w:val="37"/>
        </w:numPr>
        <w:spacing w:line="240" w:lineRule="auto"/>
        <w:ind w:left="0" w:firstLine="709"/>
        <w:jc w:val="left"/>
        <w:rPr>
          <w:rFonts w:ascii="Calibri" w:eastAsia="Calibri" w:hAnsi="Calibri" w:cs="Calibri"/>
          <w:b/>
          <w:sz w:val="26"/>
          <w:szCs w:val="26"/>
          <w:lang w:eastAsia="en-US"/>
        </w:rPr>
      </w:pPr>
      <w:r w:rsidRPr="000A1C19">
        <w:rPr>
          <w:rFonts w:ascii="Calibri" w:eastAsia="Calibri" w:hAnsi="Calibri" w:cs="Calibri"/>
          <w:b/>
          <w:sz w:val="26"/>
          <w:szCs w:val="26"/>
          <w:lang w:eastAsia="en-US"/>
        </w:rPr>
        <w:t>Sutarties galiojimas ir nutraukimas</w:t>
      </w:r>
    </w:p>
    <w:p w14:paraId="3A0957D3" w14:textId="77777777" w:rsidR="004D7AA3" w:rsidRPr="000A1C19" w:rsidRDefault="004D7AA3" w:rsidP="004D7AA3">
      <w:pPr>
        <w:pStyle w:val="ListParagraph"/>
        <w:numPr>
          <w:ilvl w:val="1"/>
          <w:numId w:val="37"/>
        </w:numPr>
        <w:tabs>
          <w:tab w:val="left" w:pos="72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709"/>
        <w:jc w:val="left"/>
        <w:rPr>
          <w:rFonts w:ascii="Calibri" w:eastAsia="Calibri" w:hAnsi="Calibri" w:cs="Calibri"/>
          <w:sz w:val="26"/>
          <w:szCs w:val="26"/>
          <w:lang w:eastAsia="en-US"/>
        </w:rPr>
      </w:pPr>
      <w:r w:rsidRPr="000A1C19">
        <w:rPr>
          <w:rFonts w:ascii="Calibri" w:eastAsia="Calibri" w:hAnsi="Calibri" w:cs="Calibri"/>
          <w:sz w:val="26"/>
          <w:szCs w:val="26"/>
          <w:lang w:eastAsia="en-US"/>
        </w:rPr>
        <w:t>Sutartis įsigalioja nuo pasirašymo</w:t>
      </w:r>
      <w:r>
        <w:rPr>
          <w:rFonts w:ascii="Calibri" w:eastAsia="Calibri" w:hAnsi="Calibri" w:cs="Calibri"/>
          <w:sz w:val="26"/>
          <w:szCs w:val="26"/>
          <w:lang w:eastAsia="en-US"/>
        </w:rPr>
        <w:t xml:space="preserve"> dienos</w:t>
      </w:r>
      <w:r w:rsidRPr="000A1C19">
        <w:rPr>
          <w:rFonts w:ascii="Calibri" w:eastAsia="Calibri" w:hAnsi="Calibri" w:cs="Calibri"/>
          <w:sz w:val="26"/>
          <w:szCs w:val="26"/>
          <w:lang w:eastAsia="en-US"/>
        </w:rPr>
        <w:t xml:space="preserve"> ir galioja iki visiško šalių sutartinių įsipareigojimų įvykdymo.</w:t>
      </w:r>
    </w:p>
    <w:p w14:paraId="137AFB25" w14:textId="77777777" w:rsidR="004D7AA3" w:rsidRPr="000A1C19" w:rsidRDefault="004D7AA3" w:rsidP="004D7AA3">
      <w:pPr>
        <w:pStyle w:val="ListParagraph"/>
        <w:numPr>
          <w:ilvl w:val="1"/>
          <w:numId w:val="37"/>
        </w:numPr>
        <w:tabs>
          <w:tab w:val="left" w:pos="72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709"/>
        <w:jc w:val="left"/>
        <w:rPr>
          <w:rFonts w:ascii="Calibri" w:eastAsia="Calibri" w:hAnsi="Calibri" w:cs="Calibri"/>
          <w:sz w:val="26"/>
          <w:szCs w:val="26"/>
          <w:lang w:eastAsia="en-US"/>
        </w:rPr>
      </w:pPr>
      <w:r w:rsidRPr="000A1C19">
        <w:rPr>
          <w:rFonts w:ascii="Calibri" w:eastAsia="Calibri" w:hAnsi="Calibri" w:cs="Calibri"/>
          <w:sz w:val="26"/>
          <w:szCs w:val="26"/>
          <w:lang w:eastAsia="en-US"/>
        </w:rPr>
        <w:t xml:space="preserve">Sutartis gali būti nutraukta raštišku sutarties šalių tarpusavio susitarimu arba sutarties šalies vienašališkai </w:t>
      </w:r>
      <w:r>
        <w:rPr>
          <w:rFonts w:ascii="Calibri" w:eastAsia="Calibri" w:hAnsi="Calibri" w:cs="Calibri"/>
          <w:sz w:val="26"/>
          <w:szCs w:val="26"/>
          <w:lang w:eastAsia="en-US"/>
        </w:rPr>
        <w:t>L</w:t>
      </w:r>
      <w:r w:rsidRPr="000A1C19">
        <w:rPr>
          <w:rFonts w:ascii="Calibri" w:eastAsia="Calibri" w:hAnsi="Calibri" w:cs="Calibri"/>
          <w:sz w:val="26"/>
          <w:szCs w:val="26"/>
          <w:lang w:eastAsia="en-US"/>
        </w:rPr>
        <w:t xml:space="preserve">ietuvos </w:t>
      </w:r>
      <w:r>
        <w:rPr>
          <w:rFonts w:ascii="Calibri" w:eastAsia="Calibri" w:hAnsi="Calibri" w:cs="Calibri"/>
          <w:sz w:val="26"/>
          <w:szCs w:val="26"/>
          <w:lang w:eastAsia="en-US"/>
        </w:rPr>
        <w:t>R</w:t>
      </w:r>
      <w:r w:rsidRPr="000A1C19">
        <w:rPr>
          <w:rFonts w:ascii="Calibri" w:eastAsia="Calibri" w:hAnsi="Calibri" w:cs="Calibri"/>
          <w:sz w:val="26"/>
          <w:szCs w:val="26"/>
          <w:lang w:eastAsia="en-US"/>
        </w:rPr>
        <w:t>espublikos civilinio kodekso</w:t>
      </w:r>
      <w:r>
        <w:rPr>
          <w:rFonts w:ascii="Calibri" w:eastAsia="Calibri" w:hAnsi="Calibri" w:cs="Calibri"/>
          <w:sz w:val="26"/>
          <w:szCs w:val="26"/>
          <w:lang w:eastAsia="en-US"/>
        </w:rPr>
        <w:t xml:space="preserve"> ir/ar Lietuvos Respublikos viešųjų pirkimų įstatymo</w:t>
      </w:r>
      <w:r w:rsidRPr="000A1C19">
        <w:rPr>
          <w:rFonts w:ascii="Calibri" w:eastAsia="Calibri" w:hAnsi="Calibri" w:cs="Calibri"/>
          <w:sz w:val="26"/>
          <w:szCs w:val="26"/>
          <w:lang w:eastAsia="en-US"/>
        </w:rPr>
        <w:t xml:space="preserve"> nustatyta tvarka.</w:t>
      </w:r>
    </w:p>
    <w:p w14:paraId="70016479" w14:textId="77777777" w:rsidR="004D7AA3" w:rsidRPr="000A1C19" w:rsidRDefault="004D7AA3" w:rsidP="004D7AA3">
      <w:pPr>
        <w:pStyle w:val="ListParagraph"/>
        <w:numPr>
          <w:ilvl w:val="1"/>
          <w:numId w:val="37"/>
        </w:numPr>
        <w:tabs>
          <w:tab w:val="left" w:pos="0"/>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K</w:t>
      </w:r>
      <w:r w:rsidRPr="000A1C19">
        <w:rPr>
          <w:rFonts w:ascii="Calibri" w:eastAsia="Calibri" w:hAnsi="Calibri" w:cs="Calibri"/>
          <w:sz w:val="26"/>
          <w:szCs w:val="26"/>
          <w:lang w:eastAsia="en-US"/>
        </w:rPr>
        <w:t>iekviena sutarties šalis turi teisę, įspėjusi kitą šalį raštu ne vėliau kaip prieš 10 (dešimt) kalendorinių dienų nutraukti sutartį, jeigu kita šalis padaro esminį sutarties pažeidimą.</w:t>
      </w:r>
    </w:p>
    <w:p w14:paraId="00787258" w14:textId="77777777" w:rsidR="004D7AA3" w:rsidRPr="000A1C19" w:rsidRDefault="004D7AA3" w:rsidP="004D7AA3">
      <w:pPr>
        <w:pStyle w:val="ListParagraph"/>
        <w:numPr>
          <w:ilvl w:val="1"/>
          <w:numId w:val="37"/>
        </w:numPr>
        <w:tabs>
          <w:tab w:val="left" w:pos="0"/>
        </w:tabs>
        <w:spacing w:line="240" w:lineRule="auto"/>
        <w:ind w:left="0" w:firstLine="709"/>
        <w:jc w:val="left"/>
        <w:rPr>
          <w:rFonts w:ascii="Calibri" w:eastAsia="Calibri" w:hAnsi="Calibri" w:cs="Calibri"/>
          <w:sz w:val="26"/>
          <w:szCs w:val="26"/>
          <w:lang w:eastAsia="en-US"/>
        </w:rPr>
      </w:pPr>
      <w:r w:rsidRPr="000A1C19">
        <w:rPr>
          <w:rFonts w:ascii="Calibri" w:eastAsia="Calibri" w:hAnsi="Calibri" w:cs="Calibri"/>
          <w:sz w:val="26"/>
          <w:szCs w:val="26"/>
          <w:lang w:eastAsia="en-US"/>
        </w:rPr>
        <w:t xml:space="preserve">Nustatant, ar sutarties pažeidimas yra esminis vadovaujamasi </w:t>
      </w:r>
      <w:r>
        <w:rPr>
          <w:rFonts w:ascii="Calibri" w:eastAsia="Calibri" w:hAnsi="Calibri" w:cs="Calibri"/>
          <w:sz w:val="26"/>
          <w:szCs w:val="26"/>
          <w:lang w:eastAsia="en-US"/>
        </w:rPr>
        <w:t>L</w:t>
      </w:r>
      <w:r w:rsidRPr="000A1C19">
        <w:rPr>
          <w:rFonts w:ascii="Calibri" w:eastAsia="Calibri" w:hAnsi="Calibri" w:cs="Calibri"/>
          <w:sz w:val="26"/>
          <w:szCs w:val="26"/>
          <w:lang w:eastAsia="en-US"/>
        </w:rPr>
        <w:t xml:space="preserve">ietuvos </w:t>
      </w:r>
      <w:r>
        <w:rPr>
          <w:rFonts w:ascii="Calibri" w:eastAsia="Calibri" w:hAnsi="Calibri" w:cs="Calibri"/>
          <w:sz w:val="26"/>
          <w:szCs w:val="26"/>
          <w:lang w:eastAsia="en-US"/>
        </w:rPr>
        <w:t>R</w:t>
      </w:r>
      <w:r w:rsidRPr="000A1C19">
        <w:rPr>
          <w:rFonts w:ascii="Calibri" w:eastAsia="Calibri" w:hAnsi="Calibri" w:cs="Calibri"/>
          <w:sz w:val="26"/>
          <w:szCs w:val="26"/>
          <w:lang w:eastAsia="en-US"/>
        </w:rPr>
        <w:t>espublikos civilinio kodekso 6.217 straipsnio 2 dalies nuostatomis.</w:t>
      </w:r>
    </w:p>
    <w:p w14:paraId="27C73B2A" w14:textId="77777777" w:rsidR="004D7AA3" w:rsidRPr="000A1C19" w:rsidRDefault="004D7AA3" w:rsidP="004D7AA3">
      <w:pPr>
        <w:pStyle w:val="ListParagraph"/>
        <w:numPr>
          <w:ilvl w:val="1"/>
          <w:numId w:val="37"/>
        </w:numPr>
        <w:tabs>
          <w:tab w:val="left" w:pos="0"/>
          <w:tab w:val="left" w:pos="1134"/>
        </w:tabs>
        <w:spacing w:line="240" w:lineRule="auto"/>
        <w:ind w:left="0" w:firstLine="709"/>
        <w:jc w:val="left"/>
        <w:rPr>
          <w:rFonts w:ascii="Calibri" w:eastAsia="Calibri" w:hAnsi="Calibri" w:cs="Calibri"/>
          <w:sz w:val="26"/>
          <w:szCs w:val="26"/>
        </w:rPr>
      </w:pPr>
      <w:r w:rsidRPr="000A1C19">
        <w:rPr>
          <w:rFonts w:ascii="Calibri" w:eastAsia="Calibri" w:hAnsi="Calibri" w:cs="Calibri"/>
          <w:sz w:val="26"/>
          <w:szCs w:val="26"/>
          <w:lang w:eastAsia="en-US"/>
        </w:rPr>
        <w:t>S</w:t>
      </w:r>
      <w:r w:rsidRPr="000A1C19">
        <w:rPr>
          <w:rFonts w:ascii="Calibri" w:eastAsia="Calibri" w:hAnsi="Calibri" w:cs="Calibri"/>
          <w:sz w:val="26"/>
          <w:szCs w:val="26"/>
        </w:rPr>
        <w:t>utarties nutraukimas neatleidžia šalių nuo sutartinių įsipareigojimų, atsiradusių iki sutarties nutraukimo, įvykdymo.</w:t>
      </w:r>
    </w:p>
    <w:p w14:paraId="21357FA5" w14:textId="77777777" w:rsidR="004D7AA3" w:rsidRPr="00ED23C1" w:rsidRDefault="004D7AA3" w:rsidP="004D7AA3">
      <w:pPr>
        <w:pStyle w:val="ListParagraph"/>
        <w:numPr>
          <w:ilvl w:val="0"/>
          <w:numId w:val="37"/>
        </w:numPr>
        <w:spacing w:line="240" w:lineRule="auto"/>
        <w:ind w:left="0" w:firstLine="709"/>
        <w:jc w:val="left"/>
        <w:rPr>
          <w:rFonts w:ascii="Calibri" w:eastAsia="Calibri" w:hAnsi="Calibri" w:cs="Calibri"/>
          <w:b/>
          <w:sz w:val="26"/>
          <w:szCs w:val="26"/>
          <w:lang w:eastAsia="en-US"/>
        </w:rPr>
      </w:pPr>
      <w:r w:rsidRPr="00ED23C1">
        <w:rPr>
          <w:rFonts w:ascii="Calibri" w:eastAsia="Calibri" w:hAnsi="Calibri" w:cs="Calibri"/>
          <w:b/>
          <w:sz w:val="26"/>
          <w:szCs w:val="26"/>
          <w:lang w:eastAsia="en-US"/>
        </w:rPr>
        <w:t xml:space="preserve">Kitos sąlygos </w:t>
      </w:r>
    </w:p>
    <w:p w14:paraId="1C6EA390" w14:textId="77777777" w:rsidR="004D7AA3" w:rsidRPr="00ED23C1" w:rsidRDefault="004D7AA3" w:rsidP="004D7AA3">
      <w:pPr>
        <w:pStyle w:val="ListParagraph"/>
        <w:numPr>
          <w:ilvl w:val="1"/>
          <w:numId w:val="37"/>
        </w:numPr>
        <w:tabs>
          <w:tab w:val="left" w:pos="180"/>
          <w:tab w:val="left" w:pos="360"/>
          <w:tab w:val="left" w:pos="1080"/>
        </w:tabs>
        <w:spacing w:line="240" w:lineRule="auto"/>
        <w:ind w:left="0" w:firstLine="709"/>
        <w:jc w:val="left"/>
        <w:rPr>
          <w:rFonts w:ascii="Calibri" w:eastAsia="Calibri" w:hAnsi="Calibri" w:cs="Calibri"/>
          <w:sz w:val="26"/>
          <w:szCs w:val="26"/>
          <w:lang w:eastAsia="en-US"/>
        </w:rPr>
      </w:pPr>
      <w:r w:rsidRPr="00ED23C1">
        <w:rPr>
          <w:rFonts w:ascii="Calibri" w:eastAsia="Calibri" w:hAnsi="Calibri" w:cs="Calibri"/>
          <w:sz w:val="26"/>
          <w:szCs w:val="26"/>
          <w:lang w:eastAsia="en-US"/>
        </w:rPr>
        <w:t>Sutarties sąlygos sutarties galiojimo laikotarpiu gali būti keičiamos</w:t>
      </w:r>
      <w:r>
        <w:rPr>
          <w:rFonts w:ascii="Calibri" w:eastAsia="Calibri" w:hAnsi="Calibri" w:cs="Calibri"/>
          <w:sz w:val="26"/>
          <w:szCs w:val="26"/>
          <w:lang w:eastAsia="en-US"/>
        </w:rPr>
        <w:t xml:space="preserve"> vadovaujantis Lietuvos Respubliko </w:t>
      </w:r>
      <w:r w:rsidRPr="00ED23C1">
        <w:rPr>
          <w:rFonts w:ascii="Calibri" w:eastAsia="Calibri" w:hAnsi="Calibri" w:cs="Calibri"/>
          <w:sz w:val="26"/>
          <w:szCs w:val="26"/>
          <w:lang w:eastAsia="en-US"/>
        </w:rPr>
        <w:t>viešųjų pirkimų įstatymo</w:t>
      </w:r>
      <w:r>
        <w:rPr>
          <w:rFonts w:ascii="Calibri" w:eastAsia="Calibri" w:hAnsi="Calibri" w:cs="Calibri"/>
          <w:sz w:val="26"/>
          <w:szCs w:val="26"/>
          <w:lang w:eastAsia="en-US"/>
        </w:rPr>
        <w:t xml:space="preserve"> 89 straipsnio nuostatomis</w:t>
      </w:r>
      <w:r w:rsidRPr="00ED23C1">
        <w:rPr>
          <w:rFonts w:ascii="Calibri" w:eastAsia="Calibri" w:hAnsi="Calibri" w:cs="Calibri"/>
          <w:sz w:val="26"/>
          <w:szCs w:val="26"/>
          <w:lang w:eastAsia="en-US"/>
        </w:rPr>
        <w:t>.</w:t>
      </w:r>
      <w:r>
        <w:rPr>
          <w:rFonts w:ascii="Calibri" w:eastAsia="Calibri" w:hAnsi="Calibri" w:cs="Calibri"/>
          <w:sz w:val="26"/>
          <w:szCs w:val="26"/>
          <w:lang w:eastAsia="en-US"/>
        </w:rPr>
        <w:t xml:space="preserve"> Sutarties sąlygų pakeitimai įforminami šalių rašytiniu susitarimu, kurie tampa neatsiejama šios sutarties dalimi.</w:t>
      </w:r>
    </w:p>
    <w:p w14:paraId="5B859980" w14:textId="77777777" w:rsidR="004D7AA3" w:rsidRPr="00ED23C1" w:rsidRDefault="004D7AA3" w:rsidP="004D7AA3">
      <w:pPr>
        <w:pStyle w:val="ListParagraph"/>
        <w:numPr>
          <w:ilvl w:val="1"/>
          <w:numId w:val="37"/>
        </w:numPr>
        <w:tabs>
          <w:tab w:val="left" w:pos="180"/>
          <w:tab w:val="left" w:pos="360"/>
          <w:tab w:val="left" w:pos="1080"/>
        </w:tabs>
        <w:spacing w:line="240" w:lineRule="auto"/>
        <w:ind w:left="0" w:firstLine="709"/>
        <w:jc w:val="left"/>
        <w:rPr>
          <w:rFonts w:ascii="Calibri" w:eastAsia="Calibri" w:hAnsi="Calibri" w:cs="Calibri"/>
          <w:sz w:val="26"/>
          <w:szCs w:val="26"/>
          <w:lang w:eastAsia="en-US"/>
        </w:rPr>
      </w:pPr>
      <w:r>
        <w:rPr>
          <w:rFonts w:ascii="Calibri" w:eastAsia="Calibri" w:hAnsi="Calibri" w:cs="Calibri"/>
          <w:sz w:val="26"/>
          <w:szCs w:val="26"/>
          <w:lang w:eastAsia="en-US"/>
        </w:rPr>
        <w:t>Š</w:t>
      </w:r>
      <w:r w:rsidRPr="00ED23C1">
        <w:rPr>
          <w:rFonts w:ascii="Calibri" w:eastAsia="Calibri" w:hAnsi="Calibri" w:cs="Calibri"/>
          <w:sz w:val="26"/>
          <w:szCs w:val="26"/>
          <w:lang w:eastAsia="en-US"/>
        </w:rPr>
        <w:t xml:space="preserve">alys laiko paslaptyje savo kontrahento darbo veiklos principus ir metodus, kuriuos sužinojo vykdydamos šią sutartį, išskyrus atvejus, kai ši informacija yra vieša arba gali būti atskleista įstatymų numatytais atvejais. </w:t>
      </w:r>
    </w:p>
    <w:p w14:paraId="2F5E9EF4" w14:textId="77777777" w:rsidR="004D7AA3" w:rsidRPr="00ED23C1" w:rsidRDefault="004D7AA3" w:rsidP="004D7AA3">
      <w:pPr>
        <w:pStyle w:val="ListParagraph"/>
        <w:numPr>
          <w:ilvl w:val="1"/>
          <w:numId w:val="37"/>
        </w:numPr>
        <w:tabs>
          <w:tab w:val="left" w:pos="6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709"/>
        <w:jc w:val="left"/>
        <w:rPr>
          <w:rFonts w:ascii="Calibri" w:eastAsia="Calibri" w:hAnsi="Calibri" w:cs="Calibri"/>
          <w:sz w:val="26"/>
          <w:szCs w:val="26"/>
          <w:lang w:eastAsia="en-US"/>
        </w:rPr>
      </w:pPr>
      <w:r w:rsidRPr="00ED23C1">
        <w:rPr>
          <w:rFonts w:ascii="Calibri" w:eastAsia="Calibri" w:hAnsi="Calibri" w:cs="Calibri"/>
          <w:sz w:val="26"/>
          <w:szCs w:val="26"/>
          <w:lang w:eastAsia="en-US"/>
        </w:rPr>
        <w:t xml:space="preserve">Bet kokie nesutarimai ar ginčai, kylantys tarp šalių dėl sutarties ar susiję su ja yra sprendžiami šalių derybomis, o šalims nepavykus susitarti, sprendžiami </w:t>
      </w:r>
      <w:r>
        <w:rPr>
          <w:rFonts w:ascii="Calibri" w:eastAsia="Calibri" w:hAnsi="Calibri" w:cs="Calibri"/>
          <w:sz w:val="26"/>
          <w:szCs w:val="26"/>
          <w:lang w:eastAsia="en-US"/>
        </w:rPr>
        <w:t>L</w:t>
      </w:r>
      <w:r w:rsidRPr="00ED23C1">
        <w:rPr>
          <w:rFonts w:ascii="Calibri" w:eastAsia="Calibri" w:hAnsi="Calibri" w:cs="Calibri"/>
          <w:sz w:val="26"/>
          <w:szCs w:val="26"/>
          <w:lang w:eastAsia="en-US"/>
        </w:rPr>
        <w:t xml:space="preserve">ietuvos </w:t>
      </w:r>
      <w:r>
        <w:rPr>
          <w:rFonts w:ascii="Calibri" w:eastAsia="Calibri" w:hAnsi="Calibri" w:cs="Calibri"/>
          <w:sz w:val="26"/>
          <w:szCs w:val="26"/>
          <w:lang w:eastAsia="en-US"/>
        </w:rPr>
        <w:t>R</w:t>
      </w:r>
      <w:r w:rsidRPr="00ED23C1">
        <w:rPr>
          <w:rFonts w:ascii="Calibri" w:eastAsia="Calibri" w:hAnsi="Calibri" w:cs="Calibri"/>
          <w:sz w:val="26"/>
          <w:szCs w:val="26"/>
          <w:lang w:eastAsia="en-US"/>
        </w:rPr>
        <w:t>espublikos teismuose.</w:t>
      </w:r>
    </w:p>
    <w:p w14:paraId="5C04B188" w14:textId="77777777" w:rsidR="004D7AA3" w:rsidRPr="00ED23C1" w:rsidRDefault="004D7AA3" w:rsidP="004D7AA3">
      <w:pPr>
        <w:pStyle w:val="ListParagraph"/>
        <w:numPr>
          <w:ilvl w:val="1"/>
          <w:numId w:val="37"/>
        </w:numPr>
        <w:tabs>
          <w:tab w:val="left" w:pos="6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709"/>
        <w:jc w:val="left"/>
        <w:rPr>
          <w:rFonts w:ascii="Calibri" w:eastAsia="Calibri" w:hAnsi="Calibri" w:cs="Calibri"/>
          <w:sz w:val="26"/>
          <w:szCs w:val="26"/>
          <w:lang w:eastAsia="en-US"/>
        </w:rPr>
      </w:pPr>
      <w:r w:rsidRPr="00ED23C1">
        <w:rPr>
          <w:rFonts w:ascii="Calibri" w:eastAsia="Calibri" w:hAnsi="Calibri" w:cs="Calibri"/>
          <w:sz w:val="26"/>
          <w:szCs w:val="26"/>
          <w:lang w:eastAsia="en-US"/>
        </w:rPr>
        <w:lastRenderedPageBreak/>
        <w:t xml:space="preserve">Bet kurie pranešimai, kita informacija, susijusi su sutarties vykdymu, yra laikomi galiojančiais, jeigu yra raštu oficialiai pateikti kitai šaliai ir gautas jos patvirtinimas apie gavimą arba išsiųsti registruotu paštu, žemiau nurodytais adresais, el. </w:t>
      </w:r>
      <w:r>
        <w:rPr>
          <w:rFonts w:ascii="Calibri" w:eastAsia="Calibri" w:hAnsi="Calibri" w:cs="Calibri"/>
          <w:sz w:val="26"/>
          <w:szCs w:val="26"/>
          <w:lang w:eastAsia="en-US"/>
        </w:rPr>
        <w:t>p</w:t>
      </w:r>
      <w:r w:rsidRPr="00ED23C1">
        <w:rPr>
          <w:rFonts w:ascii="Calibri" w:eastAsia="Calibri" w:hAnsi="Calibri" w:cs="Calibri"/>
          <w:sz w:val="26"/>
          <w:szCs w:val="26"/>
          <w:lang w:eastAsia="en-US"/>
        </w:rPr>
        <w:t>ašto adresais arba kitais adresais, kuriuos nurodė viena šalis, pateikdama pranešimą.</w:t>
      </w:r>
    </w:p>
    <w:p w14:paraId="3B1BA5C5" w14:textId="77777777" w:rsidR="004D7AA3" w:rsidRDefault="004D7AA3" w:rsidP="004D7AA3">
      <w:pPr>
        <w:pStyle w:val="ListParagraph"/>
        <w:numPr>
          <w:ilvl w:val="1"/>
          <w:numId w:val="37"/>
        </w:numPr>
        <w:tabs>
          <w:tab w:val="left" w:pos="6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709"/>
        <w:jc w:val="left"/>
        <w:rPr>
          <w:rFonts w:ascii="Calibri" w:eastAsia="Calibri" w:hAnsi="Calibri" w:cs="Calibri"/>
          <w:sz w:val="26"/>
          <w:szCs w:val="26"/>
          <w:lang w:eastAsia="en-US"/>
        </w:rPr>
      </w:pPr>
      <w:r w:rsidRPr="00D617B1">
        <w:rPr>
          <w:rFonts w:ascii="Calibri" w:eastAsia="Calibri" w:hAnsi="Calibri" w:cs="Calibri"/>
          <w:sz w:val="26"/>
          <w:szCs w:val="26"/>
          <w:lang w:eastAsia="en-US"/>
        </w:rPr>
        <w:t>Nė viena šalis be išankstinio raštiško kitos šalies sutikimo neturi teisės perleisti visų arba dalies savo teisių ir pareigų pagal sutartį trečiajai šaliai.</w:t>
      </w:r>
    </w:p>
    <w:p w14:paraId="15C808D7" w14:textId="126D755D" w:rsidR="002C0A57" w:rsidRDefault="002C0A57" w:rsidP="004D7AA3">
      <w:pPr>
        <w:spacing w:after="160" w:line="20" w:lineRule="atLeast"/>
        <w:ind w:left="709" w:firstLine="0"/>
        <w:contextualSpacing/>
        <w:jc w:val="left"/>
        <w:rPr>
          <w:rFonts w:ascii="Calibri" w:eastAsia="Calibri" w:hAnsi="Calibri" w:cs="Calibri"/>
          <w:sz w:val="26"/>
          <w:szCs w:val="26"/>
          <w:lang w:eastAsia="en-US"/>
        </w:rPr>
      </w:pPr>
    </w:p>
    <w:bookmarkEnd w:id="11"/>
    <w:sectPr w:rsidR="002C0A57" w:rsidSect="008B656C">
      <w:headerReference w:type="default" r:id="rId27"/>
      <w:footerReference w:type="default" r:id="rId28"/>
      <w:headerReference w:type="first" r:id="rId29"/>
      <w:footerReference w:type="first" r:id="rId3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504325EE" w14:textId="77777777" w:rsidR="00495D1D" w:rsidRPr="00E932D5" w:rsidRDefault="00495D1D" w:rsidP="00495D1D">
      <w:pPr>
        <w:pStyle w:val="FootnoteText"/>
        <w:rPr>
          <w:i/>
          <w:iCs/>
        </w:rPr>
      </w:pPr>
      <w:r w:rsidRPr="00E932D5">
        <w:rPr>
          <w:rStyle w:val="FootnoteReference"/>
          <w:i/>
          <w:iCs/>
          <w:color w:val="7030A0"/>
        </w:rPr>
        <w:footnoteRef/>
      </w:r>
      <w:r w:rsidRPr="00E932D5">
        <w:rPr>
          <w:i/>
          <w:iCs/>
          <w:color w:val="7030A0"/>
        </w:rPr>
        <w:t xml:space="preserve"> Pirkimą vykdant pagal VPĮ. Perkantieji subjektai, pirkimus vykdantys pagal PĮ, pirkimo dokumentuose šiuos reikalavimus nustato pasirinktinai.</w:t>
      </w:r>
    </w:p>
  </w:footnote>
  <w:footnote w:id="3">
    <w:p w14:paraId="3B130928" w14:textId="77777777" w:rsidR="00495D1D" w:rsidRPr="00E932D5" w:rsidRDefault="00495D1D" w:rsidP="00495D1D">
      <w:pPr>
        <w:pStyle w:val="FootnoteText"/>
        <w:rPr>
          <w:i/>
          <w:iCs/>
        </w:rPr>
      </w:pPr>
      <w:r w:rsidRPr="00E932D5">
        <w:rPr>
          <w:rStyle w:val="FootnoteReference"/>
          <w:rFonts w:ascii="Calibri" w:eastAsia="Yu Mincho" w:hAnsi="Calibri" w:cs="Arial"/>
          <w:i/>
          <w:iCs/>
        </w:rPr>
        <w:footnoteRef/>
      </w:r>
      <w:r w:rsidRPr="00E932D5">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5325D6" w14:textId="77777777" w:rsidR="00495D1D" w:rsidRPr="00E932D5" w:rsidRDefault="00495D1D" w:rsidP="00495D1D">
      <w:pPr>
        <w:pStyle w:val="FootnoteText"/>
        <w:numPr>
          <w:ilvl w:val="0"/>
          <w:numId w:val="22"/>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64DF6891" w14:textId="77777777" w:rsidR="00495D1D" w:rsidRPr="00E932D5" w:rsidRDefault="00495D1D" w:rsidP="00495D1D">
      <w:pPr>
        <w:pStyle w:val="FootnoteText"/>
        <w:numPr>
          <w:ilvl w:val="0"/>
          <w:numId w:val="22"/>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BB7D1B" w14:textId="77777777" w:rsidR="00495D1D" w:rsidRPr="00E932D5" w:rsidRDefault="00495D1D" w:rsidP="00495D1D">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BB6D5E" w14:textId="77777777" w:rsidR="00495D1D" w:rsidRPr="00E932D5" w:rsidRDefault="00495D1D" w:rsidP="00495D1D">
      <w:pPr>
        <w:pStyle w:val="FootnoteText"/>
        <w:numPr>
          <w:ilvl w:val="0"/>
          <w:numId w:val="23"/>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295F92F4" w14:textId="77777777" w:rsidR="00495D1D" w:rsidRPr="00E932D5" w:rsidRDefault="00495D1D" w:rsidP="00495D1D">
      <w:pPr>
        <w:pStyle w:val="FootnoteText"/>
        <w:numPr>
          <w:ilvl w:val="0"/>
          <w:numId w:val="23"/>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2957261" w14:textId="77777777" w:rsidR="00495D1D" w:rsidRPr="00E932D5" w:rsidRDefault="00495D1D" w:rsidP="00495D1D">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51E7FA" w14:textId="77777777" w:rsidR="00495D1D" w:rsidRPr="00E932D5" w:rsidRDefault="00495D1D" w:rsidP="00495D1D">
      <w:pPr>
        <w:pStyle w:val="FootnoteText"/>
        <w:numPr>
          <w:ilvl w:val="0"/>
          <w:numId w:val="24"/>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433D3B82" w14:textId="77777777" w:rsidR="00495D1D" w:rsidRDefault="00495D1D" w:rsidP="00495D1D">
      <w:pPr>
        <w:pStyle w:val="FootnoteText"/>
        <w:numPr>
          <w:ilvl w:val="0"/>
          <w:numId w:val="24"/>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7BD8DD4"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0000"/>
      </w:rPr>
      <w:t xml:space="preserve"> </w:t>
    </w:r>
  </w:p>
  <w:p w14:paraId="536EE368" w14:textId="77777777" w:rsidR="00AD53C9" w:rsidRDefault="00AD5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68203" w14:textId="71F9D1C9" w:rsidR="008B656C" w:rsidRDefault="008B656C">
    <w:pPr>
      <w:pStyle w:val="Header"/>
      <w:jc w:val="center"/>
    </w:pPr>
  </w:p>
  <w:p w14:paraId="2FBA12F4" w14:textId="0BC1FEBE"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713CC"/>
    <w:multiLevelType w:val="multilevel"/>
    <w:tmpl w:val="1B969E1A"/>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DCB5FE3"/>
    <w:multiLevelType w:val="hybridMultilevel"/>
    <w:tmpl w:val="52A8815E"/>
    <w:lvl w:ilvl="0" w:tplc="04270001">
      <w:start w:val="1"/>
      <w:numFmt w:val="bullet"/>
      <w:lvlText w:val=""/>
      <w:lvlJc w:val="left"/>
      <w:pPr>
        <w:ind w:left="1296" w:hanging="360"/>
      </w:pPr>
      <w:rPr>
        <w:rFonts w:ascii="Symbol" w:hAnsi="Symbol" w:hint="default"/>
      </w:rPr>
    </w:lvl>
    <w:lvl w:ilvl="1" w:tplc="04270003" w:tentative="1">
      <w:start w:val="1"/>
      <w:numFmt w:val="bullet"/>
      <w:lvlText w:val="o"/>
      <w:lvlJc w:val="left"/>
      <w:pPr>
        <w:ind w:left="2016" w:hanging="360"/>
      </w:pPr>
      <w:rPr>
        <w:rFonts w:ascii="Courier New" w:hAnsi="Courier New" w:cs="Courier New" w:hint="default"/>
      </w:rPr>
    </w:lvl>
    <w:lvl w:ilvl="2" w:tplc="04270005" w:tentative="1">
      <w:start w:val="1"/>
      <w:numFmt w:val="bullet"/>
      <w:lvlText w:val=""/>
      <w:lvlJc w:val="left"/>
      <w:pPr>
        <w:ind w:left="2736" w:hanging="360"/>
      </w:pPr>
      <w:rPr>
        <w:rFonts w:ascii="Wingdings" w:hAnsi="Wingdings" w:hint="default"/>
      </w:rPr>
    </w:lvl>
    <w:lvl w:ilvl="3" w:tplc="04270001" w:tentative="1">
      <w:start w:val="1"/>
      <w:numFmt w:val="bullet"/>
      <w:lvlText w:val=""/>
      <w:lvlJc w:val="left"/>
      <w:pPr>
        <w:ind w:left="3456" w:hanging="360"/>
      </w:pPr>
      <w:rPr>
        <w:rFonts w:ascii="Symbol" w:hAnsi="Symbol" w:hint="default"/>
      </w:rPr>
    </w:lvl>
    <w:lvl w:ilvl="4" w:tplc="04270003" w:tentative="1">
      <w:start w:val="1"/>
      <w:numFmt w:val="bullet"/>
      <w:lvlText w:val="o"/>
      <w:lvlJc w:val="left"/>
      <w:pPr>
        <w:ind w:left="4176" w:hanging="360"/>
      </w:pPr>
      <w:rPr>
        <w:rFonts w:ascii="Courier New" w:hAnsi="Courier New" w:cs="Courier New" w:hint="default"/>
      </w:rPr>
    </w:lvl>
    <w:lvl w:ilvl="5" w:tplc="04270005" w:tentative="1">
      <w:start w:val="1"/>
      <w:numFmt w:val="bullet"/>
      <w:lvlText w:val=""/>
      <w:lvlJc w:val="left"/>
      <w:pPr>
        <w:ind w:left="4896" w:hanging="360"/>
      </w:pPr>
      <w:rPr>
        <w:rFonts w:ascii="Wingdings" w:hAnsi="Wingdings" w:hint="default"/>
      </w:rPr>
    </w:lvl>
    <w:lvl w:ilvl="6" w:tplc="04270001" w:tentative="1">
      <w:start w:val="1"/>
      <w:numFmt w:val="bullet"/>
      <w:lvlText w:val=""/>
      <w:lvlJc w:val="left"/>
      <w:pPr>
        <w:ind w:left="5616" w:hanging="360"/>
      </w:pPr>
      <w:rPr>
        <w:rFonts w:ascii="Symbol" w:hAnsi="Symbol" w:hint="default"/>
      </w:rPr>
    </w:lvl>
    <w:lvl w:ilvl="7" w:tplc="04270003" w:tentative="1">
      <w:start w:val="1"/>
      <w:numFmt w:val="bullet"/>
      <w:lvlText w:val="o"/>
      <w:lvlJc w:val="left"/>
      <w:pPr>
        <w:ind w:left="6336" w:hanging="360"/>
      </w:pPr>
      <w:rPr>
        <w:rFonts w:ascii="Courier New" w:hAnsi="Courier New" w:cs="Courier New" w:hint="default"/>
      </w:rPr>
    </w:lvl>
    <w:lvl w:ilvl="8" w:tplc="04270005" w:tentative="1">
      <w:start w:val="1"/>
      <w:numFmt w:val="bullet"/>
      <w:lvlText w:val=""/>
      <w:lvlJc w:val="left"/>
      <w:pPr>
        <w:ind w:left="7056" w:hanging="360"/>
      </w:pPr>
      <w:rPr>
        <w:rFonts w:ascii="Wingdings" w:hAnsi="Wingdings" w:hint="default"/>
      </w:rPr>
    </w:lvl>
  </w:abstractNum>
  <w:abstractNum w:abstractNumId="4" w15:restartNumberingAfterBreak="0">
    <w:nsid w:val="0E6746F8"/>
    <w:multiLevelType w:val="multilevel"/>
    <w:tmpl w:val="87B6E554"/>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DF044ED"/>
    <w:multiLevelType w:val="multilevel"/>
    <w:tmpl w:val="20B2C4AC"/>
    <w:lvl w:ilvl="0">
      <w:start w:val="1"/>
      <w:numFmt w:val="decimal"/>
      <w:lvlText w:val="%1."/>
      <w:lvlJc w:val="left"/>
      <w:pPr>
        <w:ind w:left="720" w:hanging="360"/>
      </w:pPr>
      <w:rPr>
        <w:rFonts w:ascii="Calibri" w:eastAsiaTheme="minorHAnsi" w:hAnsi="Calibri" w:cs="Calibri"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FFD5404"/>
    <w:multiLevelType w:val="multilevel"/>
    <w:tmpl w:val="F09EA270"/>
    <w:lvl w:ilvl="0">
      <w:start w:val="1"/>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22555FBB"/>
    <w:multiLevelType w:val="multilevel"/>
    <w:tmpl w:val="0ECAA7F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6"/>
        <w:szCs w:val="26"/>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22C819FB"/>
    <w:multiLevelType w:val="multilevel"/>
    <w:tmpl w:val="DD3AACC0"/>
    <w:lvl w:ilvl="0">
      <w:start w:val="1"/>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sz w:val="26"/>
        <w:szCs w:val="26"/>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0" w15:restartNumberingAfterBreak="0">
    <w:nsid w:val="23983732"/>
    <w:multiLevelType w:val="multilevel"/>
    <w:tmpl w:val="E650449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236B45"/>
    <w:multiLevelType w:val="multilevel"/>
    <w:tmpl w:val="2A5A14FC"/>
    <w:lvl w:ilvl="0">
      <w:start w:val="1"/>
      <w:numFmt w:val="decimal"/>
      <w:lvlText w:val="%1."/>
      <w:lvlJc w:val="left"/>
      <w:pPr>
        <w:ind w:left="360" w:hanging="360"/>
      </w:pPr>
      <w:rPr>
        <w:rFonts w:hint="default"/>
        <w:i w:val="0"/>
        <w:iCs w:val="0"/>
        <w:color w:val="000000" w:themeColor="text1"/>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color w:val="000000" w:themeColor="text1"/>
      </w:rPr>
    </w:lvl>
    <w:lvl w:ilvl="5">
      <w:start w:val="1"/>
      <w:numFmt w:val="decimal"/>
      <w:lvlText w:val="%1.%2.%3.%4.%5.%6."/>
      <w:lvlJc w:val="left"/>
      <w:pPr>
        <w:ind w:left="2736" w:hanging="936"/>
      </w:pPr>
      <w:rPr>
        <w:rFonts w:hint="default"/>
        <w:color w:val="000000" w:themeColor="text1"/>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color w:val="000000" w:themeColor="text1"/>
      </w:rPr>
    </w:lvl>
    <w:lvl w:ilvl="8">
      <w:start w:val="1"/>
      <w:numFmt w:val="decimal"/>
      <w:lvlText w:val="%1.%2.%3.%4.%5.%6.%7.%8.%9."/>
      <w:lvlJc w:val="left"/>
      <w:pPr>
        <w:ind w:left="4320" w:hanging="1440"/>
      </w:pPr>
      <w:rPr>
        <w:rFonts w:hint="default"/>
        <w:color w:val="000000" w:themeColor="text1"/>
      </w:rPr>
    </w:lvl>
  </w:abstractNum>
  <w:abstractNum w:abstractNumId="12"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912793"/>
    <w:multiLevelType w:val="hybridMultilevel"/>
    <w:tmpl w:val="8DB856E4"/>
    <w:lvl w:ilvl="0" w:tplc="DE2E42AE">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12140C"/>
    <w:multiLevelType w:val="hybridMultilevel"/>
    <w:tmpl w:val="7A4892D6"/>
    <w:lvl w:ilvl="0" w:tplc="04270001">
      <w:start w:val="1"/>
      <w:numFmt w:val="bullet"/>
      <w:lvlText w:val=""/>
      <w:lvlJc w:val="left"/>
      <w:pPr>
        <w:ind w:left="1344" w:hanging="360"/>
      </w:pPr>
      <w:rPr>
        <w:rFonts w:ascii="Symbol" w:hAnsi="Symbol" w:hint="default"/>
      </w:rPr>
    </w:lvl>
    <w:lvl w:ilvl="1" w:tplc="04270003" w:tentative="1">
      <w:start w:val="1"/>
      <w:numFmt w:val="bullet"/>
      <w:lvlText w:val="o"/>
      <w:lvlJc w:val="left"/>
      <w:pPr>
        <w:ind w:left="2064" w:hanging="360"/>
      </w:pPr>
      <w:rPr>
        <w:rFonts w:ascii="Courier New" w:hAnsi="Courier New" w:cs="Courier New" w:hint="default"/>
      </w:rPr>
    </w:lvl>
    <w:lvl w:ilvl="2" w:tplc="04270005" w:tentative="1">
      <w:start w:val="1"/>
      <w:numFmt w:val="bullet"/>
      <w:lvlText w:val=""/>
      <w:lvlJc w:val="left"/>
      <w:pPr>
        <w:ind w:left="2784" w:hanging="360"/>
      </w:pPr>
      <w:rPr>
        <w:rFonts w:ascii="Wingdings" w:hAnsi="Wingdings" w:hint="default"/>
      </w:rPr>
    </w:lvl>
    <w:lvl w:ilvl="3" w:tplc="04270001" w:tentative="1">
      <w:start w:val="1"/>
      <w:numFmt w:val="bullet"/>
      <w:lvlText w:val=""/>
      <w:lvlJc w:val="left"/>
      <w:pPr>
        <w:ind w:left="3504" w:hanging="360"/>
      </w:pPr>
      <w:rPr>
        <w:rFonts w:ascii="Symbol" w:hAnsi="Symbol" w:hint="default"/>
      </w:rPr>
    </w:lvl>
    <w:lvl w:ilvl="4" w:tplc="04270003" w:tentative="1">
      <w:start w:val="1"/>
      <w:numFmt w:val="bullet"/>
      <w:lvlText w:val="o"/>
      <w:lvlJc w:val="left"/>
      <w:pPr>
        <w:ind w:left="4224" w:hanging="360"/>
      </w:pPr>
      <w:rPr>
        <w:rFonts w:ascii="Courier New" w:hAnsi="Courier New" w:cs="Courier New" w:hint="default"/>
      </w:rPr>
    </w:lvl>
    <w:lvl w:ilvl="5" w:tplc="04270005" w:tentative="1">
      <w:start w:val="1"/>
      <w:numFmt w:val="bullet"/>
      <w:lvlText w:val=""/>
      <w:lvlJc w:val="left"/>
      <w:pPr>
        <w:ind w:left="4944" w:hanging="360"/>
      </w:pPr>
      <w:rPr>
        <w:rFonts w:ascii="Wingdings" w:hAnsi="Wingdings" w:hint="default"/>
      </w:rPr>
    </w:lvl>
    <w:lvl w:ilvl="6" w:tplc="04270001" w:tentative="1">
      <w:start w:val="1"/>
      <w:numFmt w:val="bullet"/>
      <w:lvlText w:val=""/>
      <w:lvlJc w:val="left"/>
      <w:pPr>
        <w:ind w:left="5664" w:hanging="360"/>
      </w:pPr>
      <w:rPr>
        <w:rFonts w:ascii="Symbol" w:hAnsi="Symbol" w:hint="default"/>
      </w:rPr>
    </w:lvl>
    <w:lvl w:ilvl="7" w:tplc="04270003" w:tentative="1">
      <w:start w:val="1"/>
      <w:numFmt w:val="bullet"/>
      <w:lvlText w:val="o"/>
      <w:lvlJc w:val="left"/>
      <w:pPr>
        <w:ind w:left="6384" w:hanging="360"/>
      </w:pPr>
      <w:rPr>
        <w:rFonts w:ascii="Courier New" w:hAnsi="Courier New" w:cs="Courier New" w:hint="default"/>
      </w:rPr>
    </w:lvl>
    <w:lvl w:ilvl="8" w:tplc="04270005" w:tentative="1">
      <w:start w:val="1"/>
      <w:numFmt w:val="bullet"/>
      <w:lvlText w:val=""/>
      <w:lvlJc w:val="left"/>
      <w:pPr>
        <w:ind w:left="7104" w:hanging="360"/>
      </w:pPr>
      <w:rPr>
        <w:rFonts w:ascii="Wingdings" w:hAnsi="Wingdings" w:hint="default"/>
      </w:rPr>
    </w:lvl>
  </w:abstractNum>
  <w:abstractNum w:abstractNumId="16" w15:restartNumberingAfterBreak="0">
    <w:nsid w:val="3EC5415E"/>
    <w:multiLevelType w:val="hybridMultilevel"/>
    <w:tmpl w:val="E8220336"/>
    <w:lvl w:ilvl="0" w:tplc="34646C44">
      <w:start w:val="2"/>
      <w:numFmt w:val="decimal"/>
      <w:lvlText w:val="%1."/>
      <w:lvlJc w:val="left"/>
      <w:pPr>
        <w:ind w:left="1874" w:hanging="360"/>
      </w:pPr>
      <w:rPr>
        <w:rFonts w:eastAsia="Times New Roman" w:cs="Times New Roman"/>
        <w:b w:val="0"/>
      </w:rPr>
    </w:lvl>
    <w:lvl w:ilvl="1" w:tplc="04270019">
      <w:start w:val="1"/>
      <w:numFmt w:val="lowerLetter"/>
      <w:lvlText w:val="%2."/>
      <w:lvlJc w:val="left"/>
      <w:pPr>
        <w:ind w:left="2594" w:hanging="360"/>
      </w:pPr>
      <w:rPr>
        <w:rFonts w:cs="Times New Roman"/>
      </w:rPr>
    </w:lvl>
    <w:lvl w:ilvl="2" w:tplc="0427001B">
      <w:start w:val="1"/>
      <w:numFmt w:val="lowerRoman"/>
      <w:lvlText w:val="%3."/>
      <w:lvlJc w:val="right"/>
      <w:pPr>
        <w:ind w:left="3314" w:hanging="180"/>
      </w:pPr>
      <w:rPr>
        <w:rFonts w:cs="Times New Roman"/>
      </w:rPr>
    </w:lvl>
    <w:lvl w:ilvl="3" w:tplc="0427000F">
      <w:start w:val="1"/>
      <w:numFmt w:val="decimal"/>
      <w:lvlText w:val="%4."/>
      <w:lvlJc w:val="left"/>
      <w:pPr>
        <w:ind w:left="4034" w:hanging="360"/>
      </w:pPr>
      <w:rPr>
        <w:rFonts w:cs="Times New Roman"/>
      </w:rPr>
    </w:lvl>
    <w:lvl w:ilvl="4" w:tplc="04270019">
      <w:start w:val="1"/>
      <w:numFmt w:val="lowerLetter"/>
      <w:lvlText w:val="%5."/>
      <w:lvlJc w:val="left"/>
      <w:pPr>
        <w:ind w:left="4754" w:hanging="360"/>
      </w:pPr>
      <w:rPr>
        <w:rFonts w:cs="Times New Roman"/>
      </w:rPr>
    </w:lvl>
    <w:lvl w:ilvl="5" w:tplc="0427001B">
      <w:start w:val="1"/>
      <w:numFmt w:val="lowerRoman"/>
      <w:lvlText w:val="%6."/>
      <w:lvlJc w:val="right"/>
      <w:pPr>
        <w:ind w:left="5474" w:hanging="180"/>
      </w:pPr>
      <w:rPr>
        <w:rFonts w:cs="Times New Roman"/>
      </w:rPr>
    </w:lvl>
    <w:lvl w:ilvl="6" w:tplc="0427000F">
      <w:start w:val="1"/>
      <w:numFmt w:val="decimal"/>
      <w:lvlText w:val="%7."/>
      <w:lvlJc w:val="left"/>
      <w:pPr>
        <w:ind w:left="6194" w:hanging="360"/>
      </w:pPr>
      <w:rPr>
        <w:rFonts w:cs="Times New Roman"/>
      </w:rPr>
    </w:lvl>
    <w:lvl w:ilvl="7" w:tplc="04270019">
      <w:start w:val="1"/>
      <w:numFmt w:val="lowerLetter"/>
      <w:lvlText w:val="%8."/>
      <w:lvlJc w:val="left"/>
      <w:pPr>
        <w:ind w:left="6914" w:hanging="360"/>
      </w:pPr>
      <w:rPr>
        <w:rFonts w:cs="Times New Roman"/>
      </w:rPr>
    </w:lvl>
    <w:lvl w:ilvl="8" w:tplc="0427001B">
      <w:start w:val="1"/>
      <w:numFmt w:val="lowerRoman"/>
      <w:lvlText w:val="%9."/>
      <w:lvlJc w:val="right"/>
      <w:pPr>
        <w:ind w:left="7634" w:hanging="180"/>
      </w:pPr>
      <w:rPr>
        <w:rFonts w:cs="Times New Roman"/>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AFBC6298"/>
    <w:lvl w:ilvl="0">
      <w:start w:val="2"/>
      <w:numFmt w:val="decimal"/>
      <w:lvlText w:val="%1."/>
      <w:lvlJc w:val="left"/>
      <w:pPr>
        <w:ind w:left="360" w:hanging="360"/>
      </w:pPr>
      <w:rPr>
        <w:rFonts w:asciiTheme="minorHAnsi" w:eastAsia="Calibri" w:hAnsiTheme="minorHAnsi" w:cstheme="minorHAns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6"/>
        <w:szCs w:val="26"/>
      </w:rPr>
    </w:lvl>
    <w:lvl w:ilvl="2">
      <w:start w:val="1"/>
      <w:numFmt w:val="decimal"/>
      <w:lvlText w:val="%1.%2.%3."/>
      <w:lvlJc w:val="left"/>
      <w:pPr>
        <w:ind w:left="1996"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0ED1606"/>
    <w:multiLevelType w:val="multilevel"/>
    <w:tmpl w:val="2A5A14FC"/>
    <w:lvl w:ilvl="0">
      <w:start w:val="1"/>
      <w:numFmt w:val="decimal"/>
      <w:lvlText w:val="%1."/>
      <w:lvlJc w:val="left"/>
      <w:pPr>
        <w:ind w:left="360" w:hanging="360"/>
      </w:pPr>
      <w:rPr>
        <w:rFonts w:hint="default"/>
        <w:i w:val="0"/>
        <w:iCs w:val="0"/>
        <w:color w:val="000000" w:themeColor="text1"/>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color w:val="000000" w:themeColor="text1"/>
      </w:rPr>
    </w:lvl>
    <w:lvl w:ilvl="5">
      <w:start w:val="1"/>
      <w:numFmt w:val="decimal"/>
      <w:lvlText w:val="%1.%2.%3.%4.%5.%6."/>
      <w:lvlJc w:val="left"/>
      <w:pPr>
        <w:ind w:left="2736" w:hanging="936"/>
      </w:pPr>
      <w:rPr>
        <w:rFonts w:hint="default"/>
        <w:color w:val="000000" w:themeColor="text1"/>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color w:val="000000" w:themeColor="text1"/>
      </w:rPr>
    </w:lvl>
    <w:lvl w:ilvl="8">
      <w:start w:val="1"/>
      <w:numFmt w:val="decimal"/>
      <w:lvlText w:val="%1.%2.%3.%4.%5.%6.%7.%8.%9."/>
      <w:lvlJc w:val="left"/>
      <w:pPr>
        <w:ind w:left="4320" w:hanging="1440"/>
      </w:pPr>
      <w:rPr>
        <w:rFonts w:hint="default"/>
        <w:color w:val="000000" w:themeColor="text1"/>
      </w:rPr>
    </w:lvl>
  </w:abstractNum>
  <w:abstractNum w:abstractNumId="20" w15:restartNumberingAfterBreak="0">
    <w:nsid w:val="425901C9"/>
    <w:multiLevelType w:val="hybridMultilevel"/>
    <w:tmpl w:val="6690092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477A6181"/>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4BD747FB"/>
    <w:multiLevelType w:val="multilevel"/>
    <w:tmpl w:val="8A208D8E"/>
    <w:lvl w:ilvl="0">
      <w:start w:val="1"/>
      <w:numFmt w:val="decimal"/>
      <w:suff w:val="space"/>
      <w:lvlText w:val="%1."/>
      <w:lvlJc w:val="left"/>
      <w:pPr>
        <w:ind w:left="3195"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F7F015E"/>
    <w:multiLevelType w:val="multilevel"/>
    <w:tmpl w:val="2914286A"/>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sz w:val="26"/>
        <w:szCs w:val="26"/>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4" w15:restartNumberingAfterBreak="0">
    <w:nsid w:val="4FB8CF66"/>
    <w:multiLevelType w:val="hybridMultilevel"/>
    <w:tmpl w:val="FFFFFFFF"/>
    <w:lvl w:ilvl="0" w:tplc="ED66092A">
      <w:start w:val="1"/>
      <w:numFmt w:val="bullet"/>
      <w:lvlText w:val=""/>
      <w:lvlJc w:val="left"/>
      <w:pPr>
        <w:ind w:left="720" w:hanging="360"/>
      </w:pPr>
      <w:rPr>
        <w:rFonts w:ascii="Symbol" w:hAnsi="Symbol" w:hint="default"/>
      </w:rPr>
    </w:lvl>
    <w:lvl w:ilvl="1" w:tplc="F70C4360">
      <w:start w:val="1"/>
      <w:numFmt w:val="bullet"/>
      <w:lvlText w:val="o"/>
      <w:lvlJc w:val="left"/>
      <w:pPr>
        <w:ind w:left="1440" w:hanging="360"/>
      </w:pPr>
      <w:rPr>
        <w:rFonts w:ascii="Courier New" w:hAnsi="Courier New" w:cs="Times New Roman" w:hint="default"/>
      </w:rPr>
    </w:lvl>
    <w:lvl w:ilvl="2" w:tplc="1250DE20">
      <w:start w:val="1"/>
      <w:numFmt w:val="bullet"/>
      <w:lvlText w:val=""/>
      <w:lvlJc w:val="left"/>
      <w:pPr>
        <w:ind w:left="2160" w:hanging="360"/>
      </w:pPr>
      <w:rPr>
        <w:rFonts w:ascii="Wingdings" w:hAnsi="Wingdings" w:hint="default"/>
      </w:rPr>
    </w:lvl>
    <w:lvl w:ilvl="3" w:tplc="FDCACA52">
      <w:start w:val="1"/>
      <w:numFmt w:val="bullet"/>
      <w:lvlText w:val=""/>
      <w:lvlJc w:val="left"/>
      <w:pPr>
        <w:ind w:left="2880" w:hanging="360"/>
      </w:pPr>
      <w:rPr>
        <w:rFonts w:ascii="Symbol" w:hAnsi="Symbol" w:hint="default"/>
      </w:rPr>
    </w:lvl>
    <w:lvl w:ilvl="4" w:tplc="5590F160">
      <w:start w:val="1"/>
      <w:numFmt w:val="bullet"/>
      <w:lvlText w:val="o"/>
      <w:lvlJc w:val="left"/>
      <w:pPr>
        <w:ind w:left="3600" w:hanging="360"/>
      </w:pPr>
      <w:rPr>
        <w:rFonts w:ascii="Courier New" w:hAnsi="Courier New" w:cs="Times New Roman" w:hint="default"/>
      </w:rPr>
    </w:lvl>
    <w:lvl w:ilvl="5" w:tplc="A8925998">
      <w:start w:val="1"/>
      <w:numFmt w:val="bullet"/>
      <w:lvlText w:val=""/>
      <w:lvlJc w:val="left"/>
      <w:pPr>
        <w:ind w:left="4320" w:hanging="360"/>
      </w:pPr>
      <w:rPr>
        <w:rFonts w:ascii="Wingdings" w:hAnsi="Wingdings" w:hint="default"/>
      </w:rPr>
    </w:lvl>
    <w:lvl w:ilvl="6" w:tplc="A3AC778A">
      <w:start w:val="1"/>
      <w:numFmt w:val="bullet"/>
      <w:lvlText w:val=""/>
      <w:lvlJc w:val="left"/>
      <w:pPr>
        <w:ind w:left="5040" w:hanging="360"/>
      </w:pPr>
      <w:rPr>
        <w:rFonts w:ascii="Symbol" w:hAnsi="Symbol" w:hint="default"/>
      </w:rPr>
    </w:lvl>
    <w:lvl w:ilvl="7" w:tplc="65CE17E0">
      <w:start w:val="1"/>
      <w:numFmt w:val="bullet"/>
      <w:lvlText w:val="o"/>
      <w:lvlJc w:val="left"/>
      <w:pPr>
        <w:ind w:left="5760" w:hanging="360"/>
      </w:pPr>
      <w:rPr>
        <w:rFonts w:ascii="Courier New" w:hAnsi="Courier New" w:cs="Times New Roman" w:hint="default"/>
      </w:rPr>
    </w:lvl>
    <w:lvl w:ilvl="8" w:tplc="340ABE78">
      <w:start w:val="1"/>
      <w:numFmt w:val="bullet"/>
      <w:lvlText w:val=""/>
      <w:lvlJc w:val="left"/>
      <w:pPr>
        <w:ind w:left="6480" w:hanging="360"/>
      </w:pPr>
      <w:rPr>
        <w:rFonts w:ascii="Wingdings" w:hAnsi="Wingdings" w:hint="default"/>
      </w:rPr>
    </w:lvl>
  </w:abstractNum>
  <w:abstractNum w:abstractNumId="25" w15:restartNumberingAfterBreak="0">
    <w:nsid w:val="502E3CA4"/>
    <w:multiLevelType w:val="multilevel"/>
    <w:tmpl w:val="788883B2"/>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301" w:hanging="450"/>
      </w:pPr>
      <w:rPr>
        <w:rFonts w:asciiTheme="minorHAnsi" w:hAnsiTheme="minorHAnsi" w:cstheme="minorHAnsi" w:hint="default"/>
        <w:b w:val="0"/>
        <w:bCs/>
        <w:sz w:val="26"/>
        <w:szCs w:val="26"/>
      </w:rPr>
    </w:lvl>
    <w:lvl w:ilvl="2">
      <w:start w:val="1"/>
      <w:numFmt w:val="decimal"/>
      <w:isLgl/>
      <w:suff w:val="space"/>
      <w:lvlText w:val="%1.%2.%3."/>
      <w:lvlJc w:val="left"/>
      <w:pPr>
        <w:ind w:left="1320" w:hanging="720"/>
      </w:pPr>
      <w:rPr>
        <w:rFonts w:hint="default"/>
        <w:b w:val="0"/>
        <w:bCs w:val="0"/>
      </w:rPr>
    </w:lvl>
    <w:lvl w:ilvl="3">
      <w:start w:val="1"/>
      <w:numFmt w:val="decimal"/>
      <w:isLgl/>
      <w:suff w:val="space"/>
      <w:lvlText w:val="%1.%2.%3.%4."/>
      <w:lvlJc w:val="left"/>
      <w:pPr>
        <w:ind w:left="2422" w:hanging="720"/>
      </w:pPr>
      <w:rPr>
        <w:rFonts w:hint="default"/>
        <w:b w:val="0"/>
        <w:bCs w:val="0"/>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26" w15:restartNumberingAfterBreak="0">
    <w:nsid w:val="52F96322"/>
    <w:multiLevelType w:val="hybridMultilevel"/>
    <w:tmpl w:val="F3AA46BA"/>
    <w:lvl w:ilvl="0" w:tplc="D6C0360E">
      <w:start w:val="1"/>
      <w:numFmt w:val="decimal"/>
      <w:lvlText w:val="%1."/>
      <w:lvlJc w:val="left"/>
      <w:pPr>
        <w:ind w:left="1859" w:hanging="360"/>
      </w:pPr>
      <w:rPr>
        <w:rFonts w:eastAsia="Times New Roman" w:cs="Times New Roman"/>
      </w:rPr>
    </w:lvl>
    <w:lvl w:ilvl="1" w:tplc="04270019">
      <w:start w:val="1"/>
      <w:numFmt w:val="lowerLetter"/>
      <w:lvlText w:val="%2."/>
      <w:lvlJc w:val="left"/>
      <w:pPr>
        <w:ind w:left="2579" w:hanging="360"/>
      </w:pPr>
      <w:rPr>
        <w:rFonts w:cs="Times New Roman"/>
      </w:rPr>
    </w:lvl>
    <w:lvl w:ilvl="2" w:tplc="0427001B">
      <w:start w:val="1"/>
      <w:numFmt w:val="lowerRoman"/>
      <w:lvlText w:val="%3."/>
      <w:lvlJc w:val="right"/>
      <w:pPr>
        <w:ind w:left="3299" w:hanging="180"/>
      </w:pPr>
      <w:rPr>
        <w:rFonts w:cs="Times New Roman"/>
      </w:rPr>
    </w:lvl>
    <w:lvl w:ilvl="3" w:tplc="0427000F">
      <w:start w:val="1"/>
      <w:numFmt w:val="decimal"/>
      <w:lvlText w:val="%4."/>
      <w:lvlJc w:val="left"/>
      <w:pPr>
        <w:ind w:left="4019" w:hanging="360"/>
      </w:pPr>
      <w:rPr>
        <w:rFonts w:cs="Times New Roman"/>
      </w:rPr>
    </w:lvl>
    <w:lvl w:ilvl="4" w:tplc="04270019">
      <w:start w:val="1"/>
      <w:numFmt w:val="lowerLetter"/>
      <w:lvlText w:val="%5."/>
      <w:lvlJc w:val="left"/>
      <w:pPr>
        <w:ind w:left="4739" w:hanging="360"/>
      </w:pPr>
      <w:rPr>
        <w:rFonts w:cs="Times New Roman"/>
      </w:rPr>
    </w:lvl>
    <w:lvl w:ilvl="5" w:tplc="0427001B">
      <w:start w:val="1"/>
      <w:numFmt w:val="lowerRoman"/>
      <w:lvlText w:val="%6."/>
      <w:lvlJc w:val="right"/>
      <w:pPr>
        <w:ind w:left="5459" w:hanging="180"/>
      </w:pPr>
      <w:rPr>
        <w:rFonts w:cs="Times New Roman"/>
      </w:rPr>
    </w:lvl>
    <w:lvl w:ilvl="6" w:tplc="0427000F">
      <w:start w:val="1"/>
      <w:numFmt w:val="decimal"/>
      <w:lvlText w:val="%7."/>
      <w:lvlJc w:val="left"/>
      <w:pPr>
        <w:ind w:left="6179" w:hanging="360"/>
      </w:pPr>
      <w:rPr>
        <w:rFonts w:cs="Times New Roman"/>
      </w:rPr>
    </w:lvl>
    <w:lvl w:ilvl="7" w:tplc="04270019">
      <w:start w:val="1"/>
      <w:numFmt w:val="lowerLetter"/>
      <w:lvlText w:val="%8."/>
      <w:lvlJc w:val="left"/>
      <w:pPr>
        <w:ind w:left="6899" w:hanging="360"/>
      </w:pPr>
      <w:rPr>
        <w:rFonts w:cs="Times New Roman"/>
      </w:rPr>
    </w:lvl>
    <w:lvl w:ilvl="8" w:tplc="0427001B">
      <w:start w:val="1"/>
      <w:numFmt w:val="lowerRoman"/>
      <w:lvlText w:val="%9."/>
      <w:lvlJc w:val="right"/>
      <w:pPr>
        <w:ind w:left="7619" w:hanging="180"/>
      </w:pPr>
      <w:rPr>
        <w:rFonts w:cs="Times New Roman"/>
      </w:rPr>
    </w:lvl>
  </w:abstractNum>
  <w:abstractNum w:abstractNumId="27" w15:restartNumberingAfterBreak="0">
    <w:nsid w:val="5354770F"/>
    <w:multiLevelType w:val="hybridMultilevel"/>
    <w:tmpl w:val="F4E23F2A"/>
    <w:lvl w:ilvl="0" w:tplc="23A49CCA">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8" w15:restartNumberingAfterBreak="0">
    <w:nsid w:val="5390779D"/>
    <w:multiLevelType w:val="multilevel"/>
    <w:tmpl w:val="AFBC6298"/>
    <w:lvl w:ilvl="0">
      <w:start w:val="2"/>
      <w:numFmt w:val="decimal"/>
      <w:lvlText w:val="%1."/>
      <w:lvlJc w:val="left"/>
      <w:pPr>
        <w:ind w:left="360" w:hanging="360"/>
      </w:pPr>
      <w:rPr>
        <w:rFonts w:asciiTheme="minorHAnsi" w:eastAsia="Calibri" w:hAnsiTheme="minorHAnsi" w:cstheme="minorHAns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6"/>
        <w:szCs w:val="26"/>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9" w15:restartNumberingAfterBreak="0">
    <w:nsid w:val="552D792C"/>
    <w:multiLevelType w:val="hybridMultilevel"/>
    <w:tmpl w:val="BF1648C0"/>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CB669C3"/>
    <w:multiLevelType w:val="hybridMultilevel"/>
    <w:tmpl w:val="D568B2EC"/>
    <w:lvl w:ilvl="0" w:tplc="5C2674D2">
      <w:start w:val="1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1" w15:restartNumberingAfterBreak="0">
    <w:nsid w:val="5DF602D6"/>
    <w:multiLevelType w:val="multilevel"/>
    <w:tmpl w:val="2354CAB0"/>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E610184"/>
    <w:multiLevelType w:val="multilevel"/>
    <w:tmpl w:val="39CCC786"/>
    <w:lvl w:ilvl="0">
      <w:start w:val="7"/>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452A77"/>
    <w:multiLevelType w:val="hybridMultilevel"/>
    <w:tmpl w:val="9724E4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767D1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FD6636"/>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D25CFB"/>
    <w:multiLevelType w:val="hybridMultilevel"/>
    <w:tmpl w:val="C9CC0FB6"/>
    <w:lvl w:ilvl="0" w:tplc="64FC9CA8">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4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39"/>
  </w:num>
  <w:num w:numId="3" w16cid:durableId="138770985">
    <w:abstractNumId w:val="17"/>
  </w:num>
  <w:num w:numId="4" w16cid:durableId="219707255">
    <w:abstractNumId w:val="46"/>
  </w:num>
  <w:num w:numId="5" w16cid:durableId="1652252092">
    <w:abstractNumId w:val="10"/>
  </w:num>
  <w:num w:numId="6" w16cid:durableId="963148996">
    <w:abstractNumId w:val="4"/>
  </w:num>
  <w:num w:numId="7" w16cid:durableId="817724215">
    <w:abstractNumId w:val="18"/>
  </w:num>
  <w:num w:numId="8" w16cid:durableId="1250694197">
    <w:abstractNumId w:val="0"/>
  </w:num>
  <w:num w:numId="9" w16cid:durableId="1476410157">
    <w:abstractNumId w:val="43"/>
  </w:num>
  <w:num w:numId="10" w16cid:durableId="1236630376">
    <w:abstractNumId w:val="44"/>
  </w:num>
  <w:num w:numId="11" w16cid:durableId="1415740606">
    <w:abstractNumId w:val="42"/>
  </w:num>
  <w:num w:numId="12" w16cid:durableId="326400285">
    <w:abstractNumId w:val="7"/>
  </w:num>
  <w:num w:numId="13" w16cid:durableId="1870297935">
    <w:abstractNumId w:val="37"/>
  </w:num>
  <w:num w:numId="14" w16cid:durableId="1594974082">
    <w:abstractNumId w:val="21"/>
  </w:num>
  <w:num w:numId="15" w16cid:durableId="1088188557">
    <w:abstractNumId w:val="8"/>
  </w:num>
  <w:num w:numId="16" w16cid:durableId="1044982875">
    <w:abstractNumId w:val="23"/>
  </w:num>
  <w:num w:numId="17" w16cid:durableId="2137064884">
    <w:abstractNumId w:val="22"/>
  </w:num>
  <w:num w:numId="18" w16cid:durableId="1516917841">
    <w:abstractNumId w:val="14"/>
  </w:num>
  <w:num w:numId="19" w16cid:durableId="2105684055">
    <w:abstractNumId w:val="38"/>
  </w:num>
  <w:num w:numId="20" w16cid:durableId="371005059">
    <w:abstractNumId w:val="33"/>
  </w:num>
  <w:num w:numId="21" w16cid:durableId="1789858266">
    <w:abstractNumId w:val="41"/>
  </w:num>
  <w:num w:numId="22" w16cid:durableId="494614562">
    <w:abstractNumId w:val="36"/>
  </w:num>
  <w:num w:numId="23" w16cid:durableId="1473055655">
    <w:abstractNumId w:val="40"/>
  </w:num>
  <w:num w:numId="24" w16cid:durableId="510532351">
    <w:abstractNumId w:val="1"/>
  </w:num>
  <w:num w:numId="25" w16cid:durableId="524026436">
    <w:abstractNumId w:val="6"/>
  </w:num>
  <w:num w:numId="26" w16cid:durableId="926114632">
    <w:abstractNumId w:val="13"/>
  </w:num>
  <w:num w:numId="27" w16cid:durableId="2082676180">
    <w:abstractNumId w:val="45"/>
  </w:num>
  <w:num w:numId="28" w16cid:durableId="1373189749">
    <w:abstractNumId w:val="27"/>
  </w:num>
  <w:num w:numId="29" w16cid:durableId="611403538">
    <w:abstractNumId w:val="15"/>
  </w:num>
  <w:num w:numId="30" w16cid:durableId="310520304">
    <w:abstractNumId w:val="3"/>
  </w:num>
  <w:num w:numId="31" w16cid:durableId="1570190573">
    <w:abstractNumId w:val="9"/>
  </w:num>
  <w:num w:numId="32" w16cid:durableId="1583946235">
    <w:abstractNumId w:val="24"/>
  </w:num>
  <w:num w:numId="33" w16cid:durableId="1730417596">
    <w:abstractNumId w:val="19"/>
  </w:num>
  <w:num w:numId="34" w16cid:durableId="2098624127">
    <w:abstractNumId w:val="11"/>
  </w:num>
  <w:num w:numId="35" w16cid:durableId="1066992846">
    <w:abstractNumId w:val="12"/>
  </w:num>
  <w:num w:numId="36" w16cid:durableId="2005084963">
    <w:abstractNumId w:val="25"/>
  </w:num>
  <w:num w:numId="37" w16cid:durableId="2117947552">
    <w:abstractNumId w:val="31"/>
  </w:num>
  <w:num w:numId="38" w16cid:durableId="29846481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47770122">
    <w:abstractNumId w:val="2"/>
  </w:num>
  <w:num w:numId="40" w16cid:durableId="1523546093">
    <w:abstractNumId w:val="30"/>
  </w:num>
  <w:num w:numId="41" w16cid:durableId="401025153">
    <w:abstractNumId w:val="29"/>
  </w:num>
  <w:num w:numId="42" w16cid:durableId="1365790193">
    <w:abstractNumId w:val="26"/>
  </w:num>
  <w:num w:numId="43" w16cid:durableId="1729258193">
    <w:abstractNumId w:val="31"/>
  </w:num>
  <w:num w:numId="44" w16cid:durableId="293870318">
    <w:abstractNumId w:val="28"/>
  </w:num>
  <w:num w:numId="45" w16cid:durableId="1020006676">
    <w:abstractNumId w:val="34"/>
  </w:num>
  <w:num w:numId="46" w16cid:durableId="308366853">
    <w:abstractNumId w:val="35"/>
  </w:num>
  <w:num w:numId="47" w16cid:durableId="2139689136">
    <w:abstractNumId w:val="32"/>
  </w:num>
  <w:num w:numId="48" w16cid:durableId="117344924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566"/>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2FB"/>
    <w:rsid w:val="000173F4"/>
    <w:rsid w:val="00020176"/>
    <w:rsid w:val="00020DD7"/>
    <w:rsid w:val="00020FD4"/>
    <w:rsid w:val="00021ECC"/>
    <w:rsid w:val="00021EFA"/>
    <w:rsid w:val="00023019"/>
    <w:rsid w:val="000238BE"/>
    <w:rsid w:val="00024779"/>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2C2"/>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A2D"/>
    <w:rsid w:val="000714BF"/>
    <w:rsid w:val="00072213"/>
    <w:rsid w:val="00072F31"/>
    <w:rsid w:val="00072FE6"/>
    <w:rsid w:val="000738C7"/>
    <w:rsid w:val="00073C31"/>
    <w:rsid w:val="00073FA6"/>
    <w:rsid w:val="000749D7"/>
    <w:rsid w:val="00074A01"/>
    <w:rsid w:val="0007511C"/>
    <w:rsid w:val="0007559C"/>
    <w:rsid w:val="00075D27"/>
    <w:rsid w:val="00075DCC"/>
    <w:rsid w:val="00077944"/>
    <w:rsid w:val="00077D24"/>
    <w:rsid w:val="00080396"/>
    <w:rsid w:val="00080F53"/>
    <w:rsid w:val="00081E41"/>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087C"/>
    <w:rsid w:val="000917F2"/>
    <w:rsid w:val="00091F01"/>
    <w:rsid w:val="00092401"/>
    <w:rsid w:val="000930F0"/>
    <w:rsid w:val="000945B2"/>
    <w:rsid w:val="00095328"/>
    <w:rsid w:val="00095834"/>
    <w:rsid w:val="000959FC"/>
    <w:rsid w:val="0009724E"/>
    <w:rsid w:val="00097B80"/>
    <w:rsid w:val="000A0DFE"/>
    <w:rsid w:val="000A0F5D"/>
    <w:rsid w:val="000A18F9"/>
    <w:rsid w:val="000A1B88"/>
    <w:rsid w:val="000A1C19"/>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B83"/>
    <w:rsid w:val="000C3D66"/>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411"/>
    <w:rsid w:val="000D7BCA"/>
    <w:rsid w:val="000E083B"/>
    <w:rsid w:val="000E0EAE"/>
    <w:rsid w:val="000E1743"/>
    <w:rsid w:val="000E266E"/>
    <w:rsid w:val="000E2FD9"/>
    <w:rsid w:val="000E31D4"/>
    <w:rsid w:val="000E3448"/>
    <w:rsid w:val="000E37BD"/>
    <w:rsid w:val="000E430C"/>
    <w:rsid w:val="000E4D68"/>
    <w:rsid w:val="000E53AF"/>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2A6"/>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6C3"/>
    <w:rsid w:val="00105DAD"/>
    <w:rsid w:val="001072BE"/>
    <w:rsid w:val="001073E9"/>
    <w:rsid w:val="00107A04"/>
    <w:rsid w:val="00107DDA"/>
    <w:rsid w:val="00110582"/>
    <w:rsid w:val="0011128B"/>
    <w:rsid w:val="00111592"/>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48F5"/>
    <w:rsid w:val="001351A4"/>
    <w:rsid w:val="00135EEE"/>
    <w:rsid w:val="001365CA"/>
    <w:rsid w:val="0013703C"/>
    <w:rsid w:val="001404CC"/>
    <w:rsid w:val="00140D50"/>
    <w:rsid w:val="00142352"/>
    <w:rsid w:val="001424F3"/>
    <w:rsid w:val="0014267E"/>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5F"/>
    <w:rsid w:val="001C7F48"/>
    <w:rsid w:val="001D4D41"/>
    <w:rsid w:val="001D567F"/>
    <w:rsid w:val="001D5DDC"/>
    <w:rsid w:val="001D65F8"/>
    <w:rsid w:val="001D7492"/>
    <w:rsid w:val="001E0107"/>
    <w:rsid w:val="001E03FB"/>
    <w:rsid w:val="001E250F"/>
    <w:rsid w:val="001E2BC5"/>
    <w:rsid w:val="001E2D34"/>
    <w:rsid w:val="001E3C33"/>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5CDF"/>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A10"/>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072D"/>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0E8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A82"/>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3B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C31"/>
    <w:rsid w:val="002B3F04"/>
    <w:rsid w:val="002B42DA"/>
    <w:rsid w:val="002B6B9E"/>
    <w:rsid w:val="002B7D13"/>
    <w:rsid w:val="002C0A57"/>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1E1"/>
    <w:rsid w:val="003153FF"/>
    <w:rsid w:val="003155D3"/>
    <w:rsid w:val="00316D64"/>
    <w:rsid w:val="0031757A"/>
    <w:rsid w:val="00317AC3"/>
    <w:rsid w:val="0032046A"/>
    <w:rsid w:val="00320B5A"/>
    <w:rsid w:val="00320C29"/>
    <w:rsid w:val="00321A79"/>
    <w:rsid w:val="00321B1F"/>
    <w:rsid w:val="0032266C"/>
    <w:rsid w:val="00322710"/>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C7C"/>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0"/>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7E0"/>
    <w:rsid w:val="00386A7C"/>
    <w:rsid w:val="003878F0"/>
    <w:rsid w:val="003903FB"/>
    <w:rsid w:val="0039114B"/>
    <w:rsid w:val="003918AE"/>
    <w:rsid w:val="00392458"/>
    <w:rsid w:val="0039299B"/>
    <w:rsid w:val="003943EC"/>
    <w:rsid w:val="00394B3D"/>
    <w:rsid w:val="00394C27"/>
    <w:rsid w:val="00396D75"/>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A6EC5"/>
    <w:rsid w:val="003B0093"/>
    <w:rsid w:val="003B03D1"/>
    <w:rsid w:val="003B0A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00E"/>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939"/>
    <w:rsid w:val="003D5A05"/>
    <w:rsid w:val="003D5EC9"/>
    <w:rsid w:val="003D6258"/>
    <w:rsid w:val="003D6501"/>
    <w:rsid w:val="003D73C2"/>
    <w:rsid w:val="003E0731"/>
    <w:rsid w:val="003E0A08"/>
    <w:rsid w:val="003E0D7E"/>
    <w:rsid w:val="003E0FEA"/>
    <w:rsid w:val="003E1001"/>
    <w:rsid w:val="003E1026"/>
    <w:rsid w:val="003E1160"/>
    <w:rsid w:val="003E1371"/>
    <w:rsid w:val="003E2296"/>
    <w:rsid w:val="003E23F7"/>
    <w:rsid w:val="003E3871"/>
    <w:rsid w:val="003E436D"/>
    <w:rsid w:val="003E4C10"/>
    <w:rsid w:val="003E4DB9"/>
    <w:rsid w:val="003E4E8A"/>
    <w:rsid w:val="003E517E"/>
    <w:rsid w:val="003E51C1"/>
    <w:rsid w:val="003E5BE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EDC"/>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259"/>
    <w:rsid w:val="0041359A"/>
    <w:rsid w:val="00413BD0"/>
    <w:rsid w:val="00413D2E"/>
    <w:rsid w:val="004147BD"/>
    <w:rsid w:val="004157B6"/>
    <w:rsid w:val="004159FF"/>
    <w:rsid w:val="00415A37"/>
    <w:rsid w:val="0041685F"/>
    <w:rsid w:val="00416D08"/>
    <w:rsid w:val="00417604"/>
    <w:rsid w:val="0042347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D1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AA3"/>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C57"/>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9A0"/>
    <w:rsid w:val="00542A74"/>
    <w:rsid w:val="00543400"/>
    <w:rsid w:val="005441E7"/>
    <w:rsid w:val="005448A6"/>
    <w:rsid w:val="005450B5"/>
    <w:rsid w:val="00547265"/>
    <w:rsid w:val="0054737C"/>
    <w:rsid w:val="00547443"/>
    <w:rsid w:val="00547F32"/>
    <w:rsid w:val="005505A6"/>
    <w:rsid w:val="005505BF"/>
    <w:rsid w:val="00550751"/>
    <w:rsid w:val="00550C47"/>
    <w:rsid w:val="00551B0D"/>
    <w:rsid w:val="00551B7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3F12"/>
    <w:rsid w:val="005753B6"/>
    <w:rsid w:val="005769FF"/>
    <w:rsid w:val="005771DB"/>
    <w:rsid w:val="00577A46"/>
    <w:rsid w:val="00577A7E"/>
    <w:rsid w:val="00580423"/>
    <w:rsid w:val="005806D2"/>
    <w:rsid w:val="0058102F"/>
    <w:rsid w:val="00581B14"/>
    <w:rsid w:val="00582A71"/>
    <w:rsid w:val="00583135"/>
    <w:rsid w:val="00583195"/>
    <w:rsid w:val="00583B84"/>
    <w:rsid w:val="005846F8"/>
    <w:rsid w:val="0058525D"/>
    <w:rsid w:val="00585956"/>
    <w:rsid w:val="00585C84"/>
    <w:rsid w:val="00587BAC"/>
    <w:rsid w:val="00587E05"/>
    <w:rsid w:val="00590005"/>
    <w:rsid w:val="0059027E"/>
    <w:rsid w:val="00591FAF"/>
    <w:rsid w:val="00593111"/>
    <w:rsid w:val="00593816"/>
    <w:rsid w:val="00593855"/>
    <w:rsid w:val="00593D67"/>
    <w:rsid w:val="00594BF6"/>
    <w:rsid w:val="00594FA6"/>
    <w:rsid w:val="00595F1A"/>
    <w:rsid w:val="00595F8E"/>
    <w:rsid w:val="005964CC"/>
    <w:rsid w:val="00596895"/>
    <w:rsid w:val="00596BDA"/>
    <w:rsid w:val="00597972"/>
    <w:rsid w:val="005A02B3"/>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3F"/>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291"/>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6E67"/>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468"/>
    <w:rsid w:val="00640DBD"/>
    <w:rsid w:val="00641F0E"/>
    <w:rsid w:val="006423D2"/>
    <w:rsid w:val="00642683"/>
    <w:rsid w:val="0064351F"/>
    <w:rsid w:val="00643C6F"/>
    <w:rsid w:val="00643C90"/>
    <w:rsid w:val="006440AA"/>
    <w:rsid w:val="00645DF8"/>
    <w:rsid w:val="006460FF"/>
    <w:rsid w:val="00646974"/>
    <w:rsid w:val="00647E5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73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16A"/>
    <w:rsid w:val="00677B00"/>
    <w:rsid w:val="00677F40"/>
    <w:rsid w:val="00680281"/>
    <w:rsid w:val="00681CDE"/>
    <w:rsid w:val="006824FC"/>
    <w:rsid w:val="00682AD5"/>
    <w:rsid w:val="0068448B"/>
    <w:rsid w:val="00685786"/>
    <w:rsid w:val="00685C49"/>
    <w:rsid w:val="006869D9"/>
    <w:rsid w:val="00687834"/>
    <w:rsid w:val="00687997"/>
    <w:rsid w:val="00687E47"/>
    <w:rsid w:val="0069058D"/>
    <w:rsid w:val="0069097B"/>
    <w:rsid w:val="006912EA"/>
    <w:rsid w:val="00692635"/>
    <w:rsid w:val="00693C7B"/>
    <w:rsid w:val="00694911"/>
    <w:rsid w:val="006966D7"/>
    <w:rsid w:val="00696EED"/>
    <w:rsid w:val="006976B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257"/>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757"/>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886"/>
    <w:rsid w:val="007160DA"/>
    <w:rsid w:val="00716291"/>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FBF"/>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8"/>
    <w:rsid w:val="0074743B"/>
    <w:rsid w:val="00747663"/>
    <w:rsid w:val="00747A97"/>
    <w:rsid w:val="007500D1"/>
    <w:rsid w:val="00750B74"/>
    <w:rsid w:val="007510CD"/>
    <w:rsid w:val="00751116"/>
    <w:rsid w:val="00751799"/>
    <w:rsid w:val="0075196E"/>
    <w:rsid w:val="0075224D"/>
    <w:rsid w:val="0075257E"/>
    <w:rsid w:val="00753151"/>
    <w:rsid w:val="00753616"/>
    <w:rsid w:val="007538D2"/>
    <w:rsid w:val="00753948"/>
    <w:rsid w:val="00754305"/>
    <w:rsid w:val="00754F0F"/>
    <w:rsid w:val="007552F1"/>
    <w:rsid w:val="007553E4"/>
    <w:rsid w:val="00755F3B"/>
    <w:rsid w:val="007560A1"/>
    <w:rsid w:val="007566CB"/>
    <w:rsid w:val="00757947"/>
    <w:rsid w:val="007607C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783"/>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681"/>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064"/>
    <w:rsid w:val="007B12FF"/>
    <w:rsid w:val="007B185F"/>
    <w:rsid w:val="007B21C7"/>
    <w:rsid w:val="007B29A4"/>
    <w:rsid w:val="007B2A01"/>
    <w:rsid w:val="007B2E75"/>
    <w:rsid w:val="007B39E1"/>
    <w:rsid w:val="007B4DFE"/>
    <w:rsid w:val="007B6219"/>
    <w:rsid w:val="007B6AEC"/>
    <w:rsid w:val="007C0612"/>
    <w:rsid w:val="007C0697"/>
    <w:rsid w:val="007C1FE3"/>
    <w:rsid w:val="007C348D"/>
    <w:rsid w:val="007C3704"/>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2DA"/>
    <w:rsid w:val="007E625C"/>
    <w:rsid w:val="007E6C65"/>
    <w:rsid w:val="007E7010"/>
    <w:rsid w:val="007F0164"/>
    <w:rsid w:val="007F1A0D"/>
    <w:rsid w:val="007F1B2E"/>
    <w:rsid w:val="007F1B84"/>
    <w:rsid w:val="007F2173"/>
    <w:rsid w:val="007F3812"/>
    <w:rsid w:val="007F3D95"/>
    <w:rsid w:val="007F47E7"/>
    <w:rsid w:val="007F4F75"/>
    <w:rsid w:val="007F5047"/>
    <w:rsid w:val="007F5196"/>
    <w:rsid w:val="007F5C0E"/>
    <w:rsid w:val="007F6402"/>
    <w:rsid w:val="007F65C2"/>
    <w:rsid w:val="007F6F26"/>
    <w:rsid w:val="007F7397"/>
    <w:rsid w:val="007F7C4F"/>
    <w:rsid w:val="0080046E"/>
    <w:rsid w:val="0080269D"/>
    <w:rsid w:val="008040CB"/>
    <w:rsid w:val="008043C9"/>
    <w:rsid w:val="00805177"/>
    <w:rsid w:val="00806044"/>
    <w:rsid w:val="00807185"/>
    <w:rsid w:val="00807B75"/>
    <w:rsid w:val="00810237"/>
    <w:rsid w:val="00810432"/>
    <w:rsid w:val="00810AF3"/>
    <w:rsid w:val="00813105"/>
    <w:rsid w:val="008131F9"/>
    <w:rsid w:val="00813B3B"/>
    <w:rsid w:val="00813F36"/>
    <w:rsid w:val="00814153"/>
    <w:rsid w:val="0081425E"/>
    <w:rsid w:val="008142E7"/>
    <w:rsid w:val="00814A84"/>
    <w:rsid w:val="00814F72"/>
    <w:rsid w:val="008150F0"/>
    <w:rsid w:val="00816837"/>
    <w:rsid w:val="008176D9"/>
    <w:rsid w:val="00817AB9"/>
    <w:rsid w:val="00820787"/>
    <w:rsid w:val="0082094F"/>
    <w:rsid w:val="008218A2"/>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DBF"/>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C67"/>
    <w:rsid w:val="008B12C0"/>
    <w:rsid w:val="008B1FB2"/>
    <w:rsid w:val="008B2E27"/>
    <w:rsid w:val="008B31B9"/>
    <w:rsid w:val="008B34B1"/>
    <w:rsid w:val="008B4851"/>
    <w:rsid w:val="008B5087"/>
    <w:rsid w:val="008B5444"/>
    <w:rsid w:val="008B6309"/>
    <w:rsid w:val="008B656C"/>
    <w:rsid w:val="008B6B87"/>
    <w:rsid w:val="008B6C07"/>
    <w:rsid w:val="008B6E10"/>
    <w:rsid w:val="008B7024"/>
    <w:rsid w:val="008B7CF5"/>
    <w:rsid w:val="008C0807"/>
    <w:rsid w:val="008C11D7"/>
    <w:rsid w:val="008C142E"/>
    <w:rsid w:val="008C173D"/>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4E5"/>
    <w:rsid w:val="00901552"/>
    <w:rsid w:val="00901FB3"/>
    <w:rsid w:val="00902DD7"/>
    <w:rsid w:val="009030AA"/>
    <w:rsid w:val="009032BE"/>
    <w:rsid w:val="0090339F"/>
    <w:rsid w:val="0090375F"/>
    <w:rsid w:val="00903F2F"/>
    <w:rsid w:val="009040B8"/>
    <w:rsid w:val="00904BC4"/>
    <w:rsid w:val="0090544A"/>
    <w:rsid w:val="0090570A"/>
    <w:rsid w:val="00905F9E"/>
    <w:rsid w:val="009118E1"/>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1ED4"/>
    <w:rsid w:val="0093234E"/>
    <w:rsid w:val="0093252D"/>
    <w:rsid w:val="00933845"/>
    <w:rsid w:val="00934E53"/>
    <w:rsid w:val="00935371"/>
    <w:rsid w:val="00937444"/>
    <w:rsid w:val="0093767A"/>
    <w:rsid w:val="00941625"/>
    <w:rsid w:val="0094210F"/>
    <w:rsid w:val="009425A7"/>
    <w:rsid w:val="00942B80"/>
    <w:rsid w:val="00942BCA"/>
    <w:rsid w:val="009438E2"/>
    <w:rsid w:val="00946274"/>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236"/>
    <w:rsid w:val="00974E37"/>
    <w:rsid w:val="0097609B"/>
    <w:rsid w:val="009761D3"/>
    <w:rsid w:val="0097687E"/>
    <w:rsid w:val="009773F1"/>
    <w:rsid w:val="00980CB2"/>
    <w:rsid w:val="00980D68"/>
    <w:rsid w:val="009816E0"/>
    <w:rsid w:val="009821C3"/>
    <w:rsid w:val="009823C1"/>
    <w:rsid w:val="00983836"/>
    <w:rsid w:val="00983A43"/>
    <w:rsid w:val="009841CD"/>
    <w:rsid w:val="00984F6B"/>
    <w:rsid w:val="009855D4"/>
    <w:rsid w:val="00985A84"/>
    <w:rsid w:val="00985BB8"/>
    <w:rsid w:val="00985EF3"/>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5E5"/>
    <w:rsid w:val="00996FBB"/>
    <w:rsid w:val="009971D6"/>
    <w:rsid w:val="009975BF"/>
    <w:rsid w:val="009978CF"/>
    <w:rsid w:val="009A0886"/>
    <w:rsid w:val="009A180D"/>
    <w:rsid w:val="009A2A2B"/>
    <w:rsid w:val="009A2E1A"/>
    <w:rsid w:val="009A2F47"/>
    <w:rsid w:val="009A42E3"/>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BE9"/>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0CF"/>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5784"/>
    <w:rsid w:val="00A26601"/>
    <w:rsid w:val="00A26794"/>
    <w:rsid w:val="00A26D56"/>
    <w:rsid w:val="00A26F11"/>
    <w:rsid w:val="00A2707D"/>
    <w:rsid w:val="00A27446"/>
    <w:rsid w:val="00A27846"/>
    <w:rsid w:val="00A32840"/>
    <w:rsid w:val="00A32BE9"/>
    <w:rsid w:val="00A32FBD"/>
    <w:rsid w:val="00A33366"/>
    <w:rsid w:val="00A33684"/>
    <w:rsid w:val="00A337D4"/>
    <w:rsid w:val="00A35626"/>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00C"/>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A0E"/>
    <w:rsid w:val="00A74B22"/>
    <w:rsid w:val="00A75E04"/>
    <w:rsid w:val="00A762A3"/>
    <w:rsid w:val="00A76EAF"/>
    <w:rsid w:val="00A76F66"/>
    <w:rsid w:val="00A77900"/>
    <w:rsid w:val="00A80545"/>
    <w:rsid w:val="00A8071F"/>
    <w:rsid w:val="00A80C02"/>
    <w:rsid w:val="00A81851"/>
    <w:rsid w:val="00A81AA2"/>
    <w:rsid w:val="00A81B03"/>
    <w:rsid w:val="00A81FB7"/>
    <w:rsid w:val="00A829C4"/>
    <w:rsid w:val="00A83F3F"/>
    <w:rsid w:val="00A84437"/>
    <w:rsid w:val="00A84786"/>
    <w:rsid w:val="00A85128"/>
    <w:rsid w:val="00A85385"/>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E70"/>
    <w:rsid w:val="00AB16DF"/>
    <w:rsid w:val="00AB1754"/>
    <w:rsid w:val="00AB2DB9"/>
    <w:rsid w:val="00AB2E78"/>
    <w:rsid w:val="00AB2E9E"/>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8B6"/>
    <w:rsid w:val="00AC2A50"/>
    <w:rsid w:val="00AC32A3"/>
    <w:rsid w:val="00AC59AF"/>
    <w:rsid w:val="00AC6CCC"/>
    <w:rsid w:val="00AC6F14"/>
    <w:rsid w:val="00AC7575"/>
    <w:rsid w:val="00AC7C29"/>
    <w:rsid w:val="00AD0911"/>
    <w:rsid w:val="00AD09FF"/>
    <w:rsid w:val="00AD0F22"/>
    <w:rsid w:val="00AD16FA"/>
    <w:rsid w:val="00AD1B88"/>
    <w:rsid w:val="00AD2137"/>
    <w:rsid w:val="00AD3185"/>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2CC"/>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0F79"/>
    <w:rsid w:val="00B012CF"/>
    <w:rsid w:val="00B01A31"/>
    <w:rsid w:val="00B01C30"/>
    <w:rsid w:val="00B05A03"/>
    <w:rsid w:val="00B06374"/>
    <w:rsid w:val="00B07665"/>
    <w:rsid w:val="00B076FD"/>
    <w:rsid w:val="00B07D65"/>
    <w:rsid w:val="00B1096B"/>
    <w:rsid w:val="00B1123C"/>
    <w:rsid w:val="00B1192A"/>
    <w:rsid w:val="00B12512"/>
    <w:rsid w:val="00B14544"/>
    <w:rsid w:val="00B14591"/>
    <w:rsid w:val="00B15291"/>
    <w:rsid w:val="00B15CDC"/>
    <w:rsid w:val="00B16439"/>
    <w:rsid w:val="00B16562"/>
    <w:rsid w:val="00B176FD"/>
    <w:rsid w:val="00B17BD9"/>
    <w:rsid w:val="00B17DBA"/>
    <w:rsid w:val="00B17EBF"/>
    <w:rsid w:val="00B210DB"/>
    <w:rsid w:val="00B216AA"/>
    <w:rsid w:val="00B21AC5"/>
    <w:rsid w:val="00B21EFA"/>
    <w:rsid w:val="00B23BF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5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516"/>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7E4"/>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36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27B"/>
    <w:rsid w:val="00C85777"/>
    <w:rsid w:val="00C86519"/>
    <w:rsid w:val="00C87E49"/>
    <w:rsid w:val="00C8D941"/>
    <w:rsid w:val="00C904AC"/>
    <w:rsid w:val="00C906F5"/>
    <w:rsid w:val="00C9077C"/>
    <w:rsid w:val="00C90917"/>
    <w:rsid w:val="00C90E94"/>
    <w:rsid w:val="00C91381"/>
    <w:rsid w:val="00C9146C"/>
    <w:rsid w:val="00C91D8B"/>
    <w:rsid w:val="00C923D3"/>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29E"/>
    <w:rsid w:val="00CA23C1"/>
    <w:rsid w:val="00CA2B04"/>
    <w:rsid w:val="00CA347D"/>
    <w:rsid w:val="00CA34D1"/>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59E"/>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E8D"/>
    <w:rsid w:val="00D10723"/>
    <w:rsid w:val="00D10FA6"/>
    <w:rsid w:val="00D1108A"/>
    <w:rsid w:val="00D11917"/>
    <w:rsid w:val="00D1581F"/>
    <w:rsid w:val="00D159D2"/>
    <w:rsid w:val="00D1609F"/>
    <w:rsid w:val="00D16DF2"/>
    <w:rsid w:val="00D17439"/>
    <w:rsid w:val="00D1797B"/>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380"/>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7B1"/>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20"/>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4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763"/>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7A24"/>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0B7"/>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D19"/>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A8"/>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6FE"/>
    <w:rsid w:val="00E93D04"/>
    <w:rsid w:val="00E9431B"/>
    <w:rsid w:val="00E9470E"/>
    <w:rsid w:val="00E94E29"/>
    <w:rsid w:val="00E96E22"/>
    <w:rsid w:val="00E974FE"/>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BF0"/>
    <w:rsid w:val="00EC42F8"/>
    <w:rsid w:val="00EC4A1B"/>
    <w:rsid w:val="00EC6084"/>
    <w:rsid w:val="00EC6361"/>
    <w:rsid w:val="00EC6C73"/>
    <w:rsid w:val="00EC702A"/>
    <w:rsid w:val="00EC790E"/>
    <w:rsid w:val="00ED0C16"/>
    <w:rsid w:val="00ED0DC7"/>
    <w:rsid w:val="00ED1268"/>
    <w:rsid w:val="00ED199D"/>
    <w:rsid w:val="00ED1C85"/>
    <w:rsid w:val="00ED1D2F"/>
    <w:rsid w:val="00ED23C1"/>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F0E"/>
    <w:rsid w:val="00EF01FE"/>
    <w:rsid w:val="00EF13E9"/>
    <w:rsid w:val="00EF3105"/>
    <w:rsid w:val="00EF32CF"/>
    <w:rsid w:val="00EF393F"/>
    <w:rsid w:val="00EF4018"/>
    <w:rsid w:val="00EF6136"/>
    <w:rsid w:val="00EF67DA"/>
    <w:rsid w:val="00EF7124"/>
    <w:rsid w:val="00EF7384"/>
    <w:rsid w:val="00EF7C28"/>
    <w:rsid w:val="00F00EAA"/>
    <w:rsid w:val="00F01880"/>
    <w:rsid w:val="00F01B51"/>
    <w:rsid w:val="00F01DAE"/>
    <w:rsid w:val="00F02806"/>
    <w:rsid w:val="00F02C2E"/>
    <w:rsid w:val="00F03F27"/>
    <w:rsid w:val="00F041B9"/>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D5B"/>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C9C"/>
    <w:rsid w:val="00F612BD"/>
    <w:rsid w:val="00F61A15"/>
    <w:rsid w:val="00F630EB"/>
    <w:rsid w:val="00F63197"/>
    <w:rsid w:val="00F6347F"/>
    <w:rsid w:val="00F637DC"/>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9C"/>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1B"/>
    <w:rsid w:val="00FB4C99"/>
    <w:rsid w:val="00FB5D95"/>
    <w:rsid w:val="00FB5EF4"/>
    <w:rsid w:val="00FB66D2"/>
    <w:rsid w:val="00FB67FD"/>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0A"/>
    <w:rsid w:val="00FD6FC4"/>
    <w:rsid w:val="00FD75A0"/>
    <w:rsid w:val="00FD7CA9"/>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C2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BVI fnr,note TESI,N"/>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354C7C"/>
    <w:pPr>
      <w:tabs>
        <w:tab w:val="right" w:leader="dot" w:pos="9962"/>
      </w:tabs>
      <w:ind w:left="709" w:firstLine="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Lentelstinklelis1">
    <w:name w:val="Lentelės tinklelis1"/>
    <w:basedOn w:val="TableNormal"/>
    <w:next w:val="TableGrid"/>
    <w:uiPriority w:val="39"/>
    <w:rsid w:val="00D06E8D"/>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ssva.lt/cms/registraih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kt.gov.lt/lt/atviri-duomenys/diskvalifikavimas-is-viesuju-pirkim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www.vmi.lt/evmi/mokesciu-moketoju-informacija"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3.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42</Pages>
  <Words>51022</Words>
  <Characters>29083</Characters>
  <Application>Microsoft Office Word</Application>
  <DocSecurity>0</DocSecurity>
  <Lines>242</Lines>
  <Paragraphs>159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79946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Gabrielė Rosinienė</cp:lastModifiedBy>
  <cp:revision>6</cp:revision>
  <cp:lastPrinted>2021-11-03T05:49:00Z</cp:lastPrinted>
  <dcterms:created xsi:type="dcterms:W3CDTF">2025-12-10T13:26:00Z</dcterms:created>
  <dcterms:modified xsi:type="dcterms:W3CDTF">2025-12-11T08:07:00Z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